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CADC8" w14:textId="77777777" w:rsidR="00245949" w:rsidRDefault="00245949" w:rsidP="00245949">
      <w:pPr>
        <w:spacing w:line="252" w:lineRule="auto"/>
      </w:pPr>
    </w:p>
    <w:p w14:paraId="0773B0F8" w14:textId="0DACB6C3" w:rsidR="00245949" w:rsidRDefault="00245949" w:rsidP="00245949">
      <w:pPr>
        <w:spacing w:after="0" w:line="240" w:lineRule="auto"/>
        <w:jc w:val="both"/>
        <w:rPr>
          <w:rFonts w:ascii="Times New Roman" w:eastAsia="Times New Roman" w:hAnsi="Times New Roman"/>
          <w:sz w:val="26"/>
          <w:szCs w:val="26"/>
          <w:lang w:eastAsia="ru-RU"/>
        </w:rPr>
      </w:pPr>
      <w:r>
        <w:rPr>
          <w:rFonts w:ascii="Times New Roman" w:eastAsia="Times New Roman" w:hAnsi="Times New Roman"/>
          <w:sz w:val="26"/>
          <w:szCs w:val="26"/>
          <w:lang w:eastAsia="ru-RU"/>
        </w:rPr>
        <w:t xml:space="preserve">              № 31 от 30 августа 2021               Бесплатно                          </w:t>
      </w:r>
      <w:proofErr w:type="spellStart"/>
      <w:r>
        <w:rPr>
          <w:rFonts w:ascii="Times New Roman" w:eastAsia="Times New Roman" w:hAnsi="Times New Roman"/>
          <w:sz w:val="26"/>
          <w:szCs w:val="26"/>
          <w:lang w:eastAsia="ru-RU"/>
        </w:rPr>
        <w:t>с.Карамалы</w:t>
      </w:r>
      <w:proofErr w:type="spellEnd"/>
    </w:p>
    <w:p w14:paraId="7C58CF5D" w14:textId="77777777" w:rsidR="00245949" w:rsidRDefault="00245949" w:rsidP="00245949">
      <w:pPr>
        <w:keepNext/>
        <w:spacing w:after="0" w:line="240" w:lineRule="auto"/>
        <w:outlineLvl w:val="1"/>
        <w:rPr>
          <w:rFonts w:ascii="Arial Black" w:eastAsia="Times New Roman" w:hAnsi="Arial Black"/>
          <w:lang w:eastAsia="ru-RU"/>
        </w:rPr>
      </w:pPr>
    </w:p>
    <w:p w14:paraId="7618289B" w14:textId="77777777" w:rsidR="00245949" w:rsidRDefault="00245949" w:rsidP="00245949">
      <w:pPr>
        <w:keepNext/>
        <w:spacing w:after="0" w:line="240" w:lineRule="auto"/>
        <w:jc w:val="center"/>
        <w:outlineLvl w:val="1"/>
        <w:rPr>
          <w:rFonts w:ascii="Arial Black" w:eastAsia="Times New Roman" w:hAnsi="Arial Black"/>
          <w:lang w:eastAsia="ru-RU"/>
        </w:rPr>
      </w:pPr>
      <w:r>
        <w:rPr>
          <w:noProof/>
        </w:rPr>
        <w:drawing>
          <wp:anchor distT="0" distB="0" distL="114300" distR="114300" simplePos="0" relativeHeight="251659264" behindDoc="0" locked="0" layoutInCell="1" allowOverlap="1" wp14:anchorId="42BD0BF7" wp14:editId="6980D0E1">
            <wp:simplePos x="0" y="0"/>
            <wp:positionH relativeFrom="margin">
              <wp:align>center</wp:align>
            </wp:positionH>
            <wp:positionV relativeFrom="paragraph">
              <wp:posOffset>29210</wp:posOffset>
            </wp:positionV>
            <wp:extent cx="644525" cy="857250"/>
            <wp:effectExtent l="0" t="0" r="3175" b="0"/>
            <wp:wrapSquare wrapText="bothSides"/>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44525" cy="857250"/>
                    </a:xfrm>
                    <a:prstGeom prst="rect">
                      <a:avLst/>
                    </a:prstGeom>
                    <a:noFill/>
                  </pic:spPr>
                </pic:pic>
              </a:graphicData>
            </a:graphic>
            <wp14:sizeRelH relativeFrom="page">
              <wp14:pctWidth>0</wp14:pctWidth>
            </wp14:sizeRelH>
            <wp14:sizeRelV relativeFrom="page">
              <wp14:pctHeight>0</wp14:pctHeight>
            </wp14:sizeRelV>
          </wp:anchor>
        </w:drawing>
      </w:r>
    </w:p>
    <w:p w14:paraId="17DAAC09" w14:textId="77777777" w:rsidR="00245949" w:rsidRDefault="00245949" w:rsidP="00245949">
      <w:pPr>
        <w:keepNext/>
        <w:spacing w:after="0" w:line="240" w:lineRule="auto"/>
        <w:jc w:val="center"/>
        <w:outlineLvl w:val="1"/>
        <w:rPr>
          <w:rFonts w:ascii="Arial Black" w:eastAsia="Times New Roman" w:hAnsi="Arial Black"/>
          <w:lang w:eastAsia="ru-RU"/>
        </w:rPr>
      </w:pPr>
    </w:p>
    <w:p w14:paraId="3B069423" w14:textId="77777777" w:rsidR="00245949" w:rsidRDefault="00245949" w:rsidP="00245949">
      <w:pPr>
        <w:keepNext/>
        <w:spacing w:after="0" w:line="240" w:lineRule="auto"/>
        <w:jc w:val="center"/>
        <w:outlineLvl w:val="1"/>
        <w:rPr>
          <w:rFonts w:ascii="Arial Black" w:eastAsia="Times New Roman" w:hAnsi="Arial Black"/>
          <w:lang w:eastAsia="ru-RU"/>
        </w:rPr>
      </w:pPr>
    </w:p>
    <w:p w14:paraId="066DC568" w14:textId="77777777" w:rsidR="00245949" w:rsidRDefault="00245949" w:rsidP="00245949">
      <w:pPr>
        <w:keepNext/>
        <w:spacing w:after="0" w:line="240" w:lineRule="auto"/>
        <w:jc w:val="center"/>
        <w:outlineLvl w:val="1"/>
        <w:rPr>
          <w:rFonts w:ascii="Arial Black" w:eastAsia="Times New Roman" w:hAnsi="Arial Black"/>
          <w:lang w:eastAsia="ru-RU"/>
        </w:rPr>
      </w:pPr>
    </w:p>
    <w:p w14:paraId="3C3ACD38" w14:textId="77777777" w:rsidR="00245949" w:rsidRDefault="00245949" w:rsidP="00245949">
      <w:pPr>
        <w:keepNext/>
        <w:spacing w:after="0" w:line="240" w:lineRule="auto"/>
        <w:jc w:val="center"/>
        <w:outlineLvl w:val="1"/>
        <w:rPr>
          <w:rFonts w:ascii="Arial Black" w:eastAsia="Times New Roman" w:hAnsi="Arial Black"/>
          <w:b/>
          <w:i/>
          <w:sz w:val="52"/>
          <w:szCs w:val="44"/>
          <w:lang w:eastAsia="ru-RU"/>
        </w:rPr>
      </w:pPr>
      <w:r>
        <w:rPr>
          <w:noProof/>
        </w:rPr>
        <mc:AlternateContent>
          <mc:Choice Requires="wps">
            <w:drawing>
              <wp:inline distT="0" distB="0" distL="0" distR="0" wp14:anchorId="0DDA32E4" wp14:editId="06DEFE91">
                <wp:extent cx="5313680" cy="619125"/>
                <wp:effectExtent l="0" t="0" r="1270" b="0"/>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5313680" cy="619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76AF5" w14:textId="77777777" w:rsidR="00245949" w:rsidRDefault="00245949" w:rsidP="00245949">
                            <w:pPr>
                              <w:jc w:val="center"/>
                              <w:rPr>
                                <w:sz w:val="24"/>
                                <w:szCs w:val="24"/>
                              </w:rPr>
                            </w:pPr>
                            <w:r>
                              <w:rPr>
                                <w:rFonts w:ascii="Impact" w:hAnsi="Impact"/>
                                <w:color w:val="0066CC"/>
                                <w:sz w:val="72"/>
                                <w:szCs w:val="72"/>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      Сельская новь</w:t>
                            </w:r>
                          </w:p>
                        </w:txbxContent>
                      </wps:txbx>
                      <wps:bodyPr rot="0" vert="horz" wrap="square" lIns="91440" tIns="45720" rIns="91440" bIns="45720" anchor="t" anchorCtr="0" upright="1">
                        <a:noAutofit/>
                      </wps:bodyPr>
                    </wps:wsp>
                  </a:graphicData>
                </a:graphic>
              </wp:inline>
            </w:drawing>
          </mc:Choice>
          <mc:Fallback>
            <w:pict>
              <v:shapetype w14:anchorId="0DDA32E4" id="_x0000_t202" coordsize="21600,21600" o:spt="202" path="m,l,21600r21600,l21600,xe">
                <v:stroke joinstyle="miter"/>
                <v:path gradientshapeok="t" o:connecttype="rect"/>
              </v:shapetype>
              <v:shape id="Надпись 1" o:spid="_x0000_s1026" type="#_x0000_t202" style="width:418.4pt;height:4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" filled="f" stroked="f">
                <o:lock v:ext="edit" shapetype="t"/>
                <v:textbox>
                  <w:txbxContent>
                    <w:p w14:paraId="69176AF5" w14:textId="77777777" w:rsidR="00245949" w:rsidRDefault="00245949" w:rsidP="00245949">
                      <w:pPr>
                        <w:jc w:val="center"/>
                        <w:rPr>
                          <w:sz w:val="24"/>
                          <w:szCs w:val="24"/>
                        </w:rPr>
                      </w:pPr>
                      <w:r>
                        <w:rPr>
                          <w:rFonts w:ascii="Impact" w:hAnsi="Impact"/>
                          <w:color w:val="0066CC"/>
                          <w:sz w:val="72"/>
                          <w:szCs w:val="72"/>
                          <w14:shadow w14:blurRad="0" w14:dist="35941" w14:dir="2700000" w14:sx="100000" w14:sy="100000" w14:kx="0" w14:ky="0" w14:algn="ctr">
                            <w14:srgbClr w14:val="990000"/>
                          </w14:shadow>
                          <w14:textOutline w14:w="19050" w14:cap="flat" w14:cmpd="sng" w14:algn="ctr">
                            <w14:solidFill>
                              <w14:srgbClr w14:val="99CCFF"/>
                            </w14:solidFill>
                            <w14:prstDash w14:val="solid"/>
                            <w14:round/>
                          </w14:textOutline>
                        </w:rPr>
                        <w:t xml:space="preserve">      Сельская новь</w:t>
                      </w:r>
                    </w:p>
                  </w:txbxContent>
                </v:textbox>
                <w10:anchorlock/>
              </v:shape>
            </w:pict>
          </mc:Fallback>
        </mc:AlternateContent>
      </w:r>
    </w:p>
    <w:p w14:paraId="36DFBE27" w14:textId="77777777" w:rsidR="00245949" w:rsidRDefault="00245949" w:rsidP="00245949">
      <w:pPr>
        <w:spacing w:after="0" w:line="240" w:lineRule="auto"/>
        <w:ind w:left="540" w:right="535"/>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 xml:space="preserve">Информационный бюллетень </w:t>
      </w:r>
      <w:proofErr w:type="spellStart"/>
      <w:r>
        <w:rPr>
          <w:rFonts w:ascii="Times New Roman" w:eastAsia="Times New Roman" w:hAnsi="Times New Roman"/>
          <w:b/>
          <w:sz w:val="28"/>
          <w:szCs w:val="28"/>
          <w:lang w:eastAsia="ru-RU"/>
        </w:rPr>
        <w:t>Карамальского</w:t>
      </w:r>
      <w:proofErr w:type="spellEnd"/>
      <w:r>
        <w:rPr>
          <w:rFonts w:ascii="Times New Roman" w:eastAsia="Times New Roman" w:hAnsi="Times New Roman"/>
          <w:b/>
          <w:sz w:val="28"/>
          <w:szCs w:val="28"/>
          <w:lang w:eastAsia="ru-RU"/>
        </w:rPr>
        <w:t xml:space="preserve"> сельсовета Никольского района Пензенской области.</w:t>
      </w:r>
    </w:p>
    <w:p w14:paraId="408EABB8" w14:textId="53CD0CB8" w:rsidR="00245949" w:rsidRDefault="00245949" w:rsidP="00245949">
      <w:pPr>
        <w:spacing w:after="0" w:line="240" w:lineRule="auto"/>
        <w:ind w:left="540" w:right="535"/>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Издание официальных документов</w:t>
      </w:r>
    </w:p>
    <w:p w14:paraId="6201CE06" w14:textId="77777777" w:rsidR="00245949" w:rsidRPr="00245949" w:rsidRDefault="00245949" w:rsidP="00245949">
      <w:pPr>
        <w:spacing w:after="0" w:line="240" w:lineRule="auto"/>
        <w:jc w:val="center"/>
        <w:rPr>
          <w:rFonts w:ascii="Times New Roman" w:eastAsia="Times New Roman" w:hAnsi="Times New Roman"/>
          <w:b/>
          <w:bCs/>
          <w:sz w:val="28"/>
          <w:szCs w:val="28"/>
          <w:lang w:eastAsia="ru-RU"/>
        </w:rPr>
      </w:pPr>
      <w:r w:rsidRPr="00245949">
        <w:rPr>
          <w:rFonts w:ascii="Times New Roman" w:eastAsia="Times New Roman" w:hAnsi="Times New Roman"/>
          <w:b/>
          <w:bCs/>
          <w:sz w:val="28"/>
          <w:szCs w:val="28"/>
          <w:lang w:eastAsia="ru-RU"/>
        </w:rPr>
        <w:t xml:space="preserve">КОМИТЕТ МЕСТНОГО САМОУПРАВЛЕНИЯ </w:t>
      </w:r>
    </w:p>
    <w:p w14:paraId="7A499D6F" w14:textId="77777777" w:rsidR="00245949" w:rsidRPr="00245949" w:rsidRDefault="00245949" w:rsidP="00245949">
      <w:pPr>
        <w:spacing w:after="0" w:line="240" w:lineRule="auto"/>
        <w:jc w:val="center"/>
        <w:rPr>
          <w:rFonts w:ascii="Times New Roman" w:eastAsia="Times New Roman" w:hAnsi="Times New Roman"/>
          <w:b/>
          <w:bCs/>
          <w:sz w:val="28"/>
          <w:szCs w:val="28"/>
          <w:lang w:eastAsia="ru-RU"/>
        </w:rPr>
      </w:pPr>
      <w:r w:rsidRPr="00245949">
        <w:rPr>
          <w:rFonts w:ascii="Times New Roman" w:eastAsia="Times New Roman" w:hAnsi="Times New Roman"/>
          <w:b/>
          <w:bCs/>
          <w:sz w:val="28"/>
          <w:szCs w:val="28"/>
          <w:lang w:eastAsia="ru-RU"/>
        </w:rPr>
        <w:t xml:space="preserve">КАРАМАЛЬСКОГО СЕЛЬСОВЕТА </w:t>
      </w:r>
    </w:p>
    <w:p w14:paraId="7529A2AF" w14:textId="77777777" w:rsidR="00245949" w:rsidRPr="00245949" w:rsidRDefault="00245949" w:rsidP="00245949">
      <w:pPr>
        <w:spacing w:after="0" w:line="240" w:lineRule="auto"/>
        <w:jc w:val="center"/>
        <w:rPr>
          <w:rFonts w:ascii="Times New Roman" w:eastAsia="Times New Roman" w:hAnsi="Times New Roman"/>
          <w:b/>
          <w:bCs/>
          <w:sz w:val="28"/>
          <w:szCs w:val="28"/>
          <w:lang w:eastAsia="ru-RU"/>
        </w:rPr>
      </w:pPr>
      <w:r w:rsidRPr="00245949">
        <w:rPr>
          <w:rFonts w:ascii="Times New Roman" w:eastAsia="Times New Roman" w:hAnsi="Times New Roman"/>
          <w:b/>
          <w:bCs/>
          <w:sz w:val="28"/>
          <w:szCs w:val="28"/>
          <w:lang w:eastAsia="ru-RU"/>
        </w:rPr>
        <w:t>НИКОЛЬСКОГО РАЙОНА ПЕНЗЕНСКОЙ ОБЛАСТИ</w:t>
      </w:r>
    </w:p>
    <w:p w14:paraId="5952FB0D" w14:textId="77777777" w:rsidR="00245949" w:rsidRPr="00245949" w:rsidRDefault="00245949" w:rsidP="00245949">
      <w:pPr>
        <w:spacing w:after="0" w:line="240" w:lineRule="auto"/>
        <w:jc w:val="center"/>
        <w:rPr>
          <w:rFonts w:ascii="Times New Roman" w:eastAsia="Times New Roman" w:hAnsi="Times New Roman"/>
          <w:b/>
          <w:bCs/>
          <w:sz w:val="28"/>
          <w:szCs w:val="28"/>
          <w:lang w:eastAsia="ru-RU"/>
        </w:rPr>
      </w:pPr>
      <w:r w:rsidRPr="00245949">
        <w:rPr>
          <w:rFonts w:ascii="Times New Roman" w:eastAsia="Times New Roman" w:hAnsi="Times New Roman"/>
          <w:b/>
          <w:bCs/>
          <w:sz w:val="28"/>
          <w:szCs w:val="28"/>
          <w:lang w:eastAsia="ru-RU"/>
        </w:rPr>
        <w:t>СЕДЬМОГО СОЗЫВА</w:t>
      </w:r>
    </w:p>
    <w:p w14:paraId="5F75F5B7" w14:textId="77777777" w:rsidR="00245949" w:rsidRPr="00245949" w:rsidRDefault="00245949" w:rsidP="00245949">
      <w:pPr>
        <w:spacing w:after="0" w:line="240" w:lineRule="auto"/>
        <w:jc w:val="center"/>
        <w:rPr>
          <w:rFonts w:ascii="Times New Roman" w:eastAsia="Times New Roman" w:hAnsi="Times New Roman"/>
          <w:b/>
          <w:sz w:val="28"/>
          <w:szCs w:val="28"/>
          <w:lang w:eastAsia="ru-RU"/>
        </w:rPr>
      </w:pPr>
    </w:p>
    <w:p w14:paraId="4B605F12" w14:textId="77777777" w:rsidR="00245949" w:rsidRPr="00245949" w:rsidRDefault="00245949" w:rsidP="00245949">
      <w:pPr>
        <w:spacing w:after="0" w:line="192" w:lineRule="auto"/>
        <w:jc w:val="center"/>
        <w:rPr>
          <w:rFonts w:ascii="Times New Roman" w:eastAsia="Times New Roman" w:hAnsi="Times New Roman"/>
          <w:b/>
          <w:sz w:val="28"/>
          <w:szCs w:val="28"/>
          <w:lang w:eastAsia="ru-RU"/>
        </w:rPr>
      </w:pPr>
      <w:r w:rsidRPr="00245949">
        <w:rPr>
          <w:rFonts w:ascii="Times New Roman" w:eastAsia="Times New Roman" w:hAnsi="Times New Roman"/>
          <w:b/>
          <w:sz w:val="28"/>
          <w:szCs w:val="28"/>
          <w:lang w:eastAsia="ru-RU"/>
        </w:rPr>
        <w:t>РЕШЕНИЕ</w:t>
      </w:r>
    </w:p>
    <w:p w14:paraId="4B2C1D77"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p>
    <w:p w14:paraId="76733598"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r w:rsidRPr="00245949">
        <w:rPr>
          <w:rFonts w:ascii="Times New Roman" w:eastAsia="Times New Roman" w:hAnsi="Times New Roman"/>
          <w:sz w:val="24"/>
          <w:szCs w:val="24"/>
          <w:lang w:eastAsia="ru-RU"/>
        </w:rPr>
        <w:t>от 30.08.2021 № 174-40/7</w:t>
      </w:r>
    </w:p>
    <w:p w14:paraId="3CDC007B"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proofErr w:type="spellStart"/>
      <w:r w:rsidRPr="00245949">
        <w:rPr>
          <w:rFonts w:ascii="Times New Roman" w:eastAsia="Times New Roman" w:hAnsi="Times New Roman"/>
          <w:sz w:val="24"/>
          <w:szCs w:val="24"/>
          <w:lang w:eastAsia="ru-RU"/>
        </w:rPr>
        <w:t>с.Карамалы</w:t>
      </w:r>
      <w:proofErr w:type="spellEnd"/>
    </w:p>
    <w:p w14:paraId="5F0B36B0" w14:textId="77777777" w:rsidR="00245949" w:rsidRPr="00245949" w:rsidRDefault="00245949" w:rsidP="00245949">
      <w:pPr>
        <w:spacing w:after="0" w:line="240" w:lineRule="auto"/>
        <w:jc w:val="center"/>
        <w:rPr>
          <w:rFonts w:ascii="Times New Roman" w:eastAsia="Times New Roman" w:hAnsi="Times New Roman"/>
          <w:b/>
          <w:bCs/>
          <w:sz w:val="28"/>
          <w:szCs w:val="24"/>
          <w:lang w:eastAsia="ru-RU"/>
        </w:rPr>
      </w:pPr>
    </w:p>
    <w:p w14:paraId="4C3DED21" w14:textId="77777777" w:rsidR="00245949" w:rsidRPr="00245949" w:rsidRDefault="00245949" w:rsidP="00245949">
      <w:pPr>
        <w:spacing w:after="0" w:line="240" w:lineRule="auto"/>
        <w:jc w:val="center"/>
        <w:rPr>
          <w:rFonts w:ascii="Times New Roman" w:eastAsia="Times New Roman" w:hAnsi="Times New Roman"/>
          <w:b/>
          <w:bCs/>
          <w:sz w:val="24"/>
          <w:szCs w:val="24"/>
          <w:lang w:eastAsia="ru-RU"/>
        </w:rPr>
      </w:pPr>
      <w:r w:rsidRPr="00245949">
        <w:rPr>
          <w:rFonts w:ascii="Times New Roman" w:eastAsia="Times New Roman" w:hAnsi="Times New Roman"/>
          <w:b/>
          <w:bCs/>
          <w:sz w:val="24"/>
          <w:szCs w:val="24"/>
          <w:lang w:eastAsia="ru-RU"/>
        </w:rPr>
        <w:t xml:space="preserve">О внесении изменений в бюджет </w:t>
      </w:r>
      <w:proofErr w:type="spellStart"/>
      <w:r w:rsidRPr="00245949">
        <w:rPr>
          <w:rFonts w:ascii="Times New Roman" w:eastAsia="Times New Roman" w:hAnsi="Times New Roman"/>
          <w:b/>
          <w:bCs/>
          <w:sz w:val="24"/>
          <w:szCs w:val="24"/>
          <w:lang w:eastAsia="ru-RU"/>
        </w:rPr>
        <w:t>Карамальского</w:t>
      </w:r>
      <w:proofErr w:type="spellEnd"/>
      <w:r w:rsidRPr="00245949">
        <w:rPr>
          <w:rFonts w:ascii="Times New Roman" w:eastAsia="Times New Roman" w:hAnsi="Times New Roman"/>
          <w:b/>
          <w:bCs/>
          <w:sz w:val="24"/>
          <w:szCs w:val="24"/>
          <w:lang w:eastAsia="ru-RU"/>
        </w:rPr>
        <w:t xml:space="preserve"> сельсовета </w:t>
      </w:r>
      <w:r w:rsidRPr="00245949">
        <w:rPr>
          <w:rFonts w:ascii="Times New Roman" w:eastAsia="Times New Roman" w:hAnsi="Times New Roman"/>
          <w:b/>
          <w:sz w:val="24"/>
          <w:szCs w:val="24"/>
          <w:lang w:eastAsia="ru-RU"/>
        </w:rPr>
        <w:t>Никольского района Пензенской области</w:t>
      </w:r>
      <w:r w:rsidRPr="00245949">
        <w:rPr>
          <w:rFonts w:ascii="Times New Roman" w:eastAsia="Times New Roman" w:hAnsi="Times New Roman"/>
          <w:sz w:val="24"/>
          <w:szCs w:val="24"/>
          <w:lang w:eastAsia="ru-RU"/>
        </w:rPr>
        <w:t xml:space="preserve"> </w:t>
      </w:r>
      <w:r w:rsidRPr="00245949">
        <w:rPr>
          <w:rFonts w:ascii="Times New Roman" w:eastAsia="Times New Roman" w:hAnsi="Times New Roman"/>
          <w:b/>
          <w:bCs/>
          <w:sz w:val="24"/>
          <w:szCs w:val="24"/>
          <w:lang w:eastAsia="ru-RU"/>
        </w:rPr>
        <w:t xml:space="preserve">на 2021 год и на плановый период 2022 и 2023 годов, утвержденный решением Комитета местного самоуправления </w:t>
      </w:r>
      <w:proofErr w:type="spellStart"/>
      <w:r w:rsidRPr="00245949">
        <w:rPr>
          <w:rFonts w:ascii="Times New Roman" w:eastAsia="Times New Roman" w:hAnsi="Times New Roman"/>
          <w:b/>
          <w:bCs/>
          <w:sz w:val="24"/>
          <w:szCs w:val="24"/>
          <w:lang w:eastAsia="ru-RU"/>
        </w:rPr>
        <w:t>Карамальского</w:t>
      </w:r>
      <w:proofErr w:type="spellEnd"/>
      <w:r w:rsidRPr="00245949">
        <w:rPr>
          <w:rFonts w:ascii="Times New Roman" w:eastAsia="Times New Roman" w:hAnsi="Times New Roman"/>
          <w:b/>
          <w:bCs/>
          <w:sz w:val="24"/>
          <w:szCs w:val="24"/>
          <w:lang w:eastAsia="ru-RU"/>
        </w:rPr>
        <w:t xml:space="preserve"> сельсовета </w:t>
      </w:r>
      <w:r w:rsidRPr="00245949">
        <w:rPr>
          <w:rFonts w:ascii="Times New Roman" w:eastAsia="Times New Roman" w:hAnsi="Times New Roman"/>
          <w:b/>
          <w:sz w:val="24"/>
          <w:szCs w:val="24"/>
          <w:lang w:eastAsia="ru-RU"/>
        </w:rPr>
        <w:t>Никольского района Пензенской области</w:t>
      </w:r>
      <w:r w:rsidRPr="00245949">
        <w:rPr>
          <w:rFonts w:ascii="Times New Roman" w:eastAsia="Times New Roman" w:hAnsi="Times New Roman"/>
          <w:b/>
          <w:bCs/>
          <w:sz w:val="24"/>
          <w:szCs w:val="24"/>
          <w:lang w:eastAsia="ru-RU"/>
        </w:rPr>
        <w:t xml:space="preserve"> от 29.12.2020 № 123-27/7 </w:t>
      </w:r>
    </w:p>
    <w:p w14:paraId="7EBEFA1A"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p>
    <w:p w14:paraId="7F8DC5F5" w14:textId="77777777" w:rsidR="00245949" w:rsidRPr="00245949" w:rsidRDefault="00245949" w:rsidP="00245949">
      <w:pPr>
        <w:spacing w:after="0" w:line="240" w:lineRule="auto"/>
        <w:ind w:firstLine="720"/>
        <w:jc w:val="both"/>
        <w:rPr>
          <w:rFonts w:ascii="Times New Roman" w:eastAsia="Times New Roman" w:hAnsi="Times New Roman"/>
          <w:sz w:val="24"/>
          <w:szCs w:val="24"/>
          <w:lang w:eastAsia="ru-RU"/>
        </w:rPr>
      </w:pPr>
      <w:r w:rsidRPr="00245949">
        <w:rPr>
          <w:rFonts w:ascii="Times New Roman" w:eastAsia="Times New Roman" w:hAnsi="Times New Roman"/>
          <w:sz w:val="24"/>
          <w:szCs w:val="24"/>
          <w:lang w:eastAsia="ru-RU"/>
        </w:rPr>
        <w:t xml:space="preserve">В соответствии с Бюджетным кодексом Российской Федерации, Федеральным законом от 06.10.2003 № 131-ФЗ «Об общих принципах организации местного самоуправления в Российской Федерации», Положением о бюджетном процессе в муниципальном образовании </w:t>
      </w:r>
      <w:proofErr w:type="spellStart"/>
      <w:r w:rsidRPr="00245949">
        <w:rPr>
          <w:rFonts w:ascii="Times New Roman" w:eastAsia="Times New Roman" w:hAnsi="Times New Roman"/>
          <w:sz w:val="24"/>
          <w:szCs w:val="24"/>
          <w:lang w:eastAsia="ru-RU"/>
        </w:rPr>
        <w:t>Карамальский</w:t>
      </w:r>
      <w:proofErr w:type="spellEnd"/>
      <w:r w:rsidRPr="00245949">
        <w:rPr>
          <w:rFonts w:ascii="Times New Roman" w:eastAsia="Times New Roman" w:hAnsi="Times New Roman"/>
          <w:sz w:val="24"/>
          <w:szCs w:val="24"/>
          <w:lang w:eastAsia="ru-RU"/>
        </w:rPr>
        <w:t xml:space="preserve"> сельсовет Никольского района Пензенской области, утвержденным решением Комитета местного самоуправления </w:t>
      </w:r>
      <w:proofErr w:type="spellStart"/>
      <w:r w:rsidRPr="00245949">
        <w:rPr>
          <w:rFonts w:ascii="Times New Roman" w:eastAsia="Times New Roman" w:hAnsi="Times New Roman"/>
          <w:sz w:val="24"/>
          <w:szCs w:val="24"/>
          <w:lang w:eastAsia="ru-RU"/>
        </w:rPr>
        <w:t>Карамальского</w:t>
      </w:r>
      <w:proofErr w:type="spellEnd"/>
      <w:r w:rsidRPr="00245949">
        <w:rPr>
          <w:rFonts w:ascii="Times New Roman" w:eastAsia="Times New Roman" w:hAnsi="Times New Roman"/>
          <w:sz w:val="24"/>
          <w:szCs w:val="24"/>
          <w:lang w:eastAsia="ru-RU"/>
        </w:rPr>
        <w:t xml:space="preserve"> сельсовета Никольского района Пензенской области от 24.08.2015 № 105-22/6, Уставом </w:t>
      </w:r>
      <w:proofErr w:type="spellStart"/>
      <w:r w:rsidRPr="00245949">
        <w:rPr>
          <w:rFonts w:ascii="Times New Roman" w:eastAsia="Times New Roman" w:hAnsi="Times New Roman"/>
          <w:sz w:val="24"/>
          <w:szCs w:val="24"/>
          <w:lang w:eastAsia="ru-RU"/>
        </w:rPr>
        <w:t>Карамальского</w:t>
      </w:r>
      <w:proofErr w:type="spellEnd"/>
      <w:r w:rsidRPr="00245949">
        <w:rPr>
          <w:rFonts w:ascii="Times New Roman" w:eastAsia="Times New Roman" w:hAnsi="Times New Roman"/>
          <w:sz w:val="24"/>
          <w:szCs w:val="24"/>
          <w:lang w:eastAsia="ru-RU"/>
        </w:rPr>
        <w:t xml:space="preserve"> сельсовета Никольского района Пензенской области,</w:t>
      </w:r>
    </w:p>
    <w:p w14:paraId="7CF0346C" w14:textId="77777777" w:rsidR="00245949" w:rsidRPr="00245949" w:rsidRDefault="00245949" w:rsidP="00245949">
      <w:pPr>
        <w:spacing w:after="0" w:line="240" w:lineRule="auto"/>
        <w:rPr>
          <w:rFonts w:ascii="Times New Roman" w:eastAsia="Times New Roman" w:hAnsi="Times New Roman"/>
          <w:sz w:val="24"/>
          <w:szCs w:val="24"/>
          <w:lang w:eastAsia="ru-RU"/>
        </w:rPr>
      </w:pPr>
    </w:p>
    <w:p w14:paraId="26180D25" w14:textId="77777777" w:rsidR="00245949" w:rsidRPr="00245949" w:rsidRDefault="00245949" w:rsidP="00245949">
      <w:pPr>
        <w:spacing w:after="0" w:line="240" w:lineRule="auto"/>
        <w:jc w:val="center"/>
        <w:rPr>
          <w:rFonts w:ascii="Times New Roman" w:eastAsia="Times New Roman" w:hAnsi="Times New Roman"/>
          <w:b/>
          <w:sz w:val="24"/>
          <w:szCs w:val="24"/>
          <w:lang w:eastAsia="ru-RU"/>
        </w:rPr>
      </w:pPr>
      <w:r w:rsidRPr="00245949">
        <w:rPr>
          <w:rFonts w:ascii="Times New Roman" w:eastAsia="Times New Roman" w:hAnsi="Times New Roman"/>
          <w:b/>
          <w:sz w:val="24"/>
          <w:szCs w:val="24"/>
          <w:lang w:eastAsia="ru-RU"/>
        </w:rPr>
        <w:t xml:space="preserve">Комитет местного самоуправления </w:t>
      </w:r>
      <w:proofErr w:type="spellStart"/>
      <w:r w:rsidRPr="00245949">
        <w:rPr>
          <w:rFonts w:ascii="Times New Roman" w:eastAsia="Times New Roman" w:hAnsi="Times New Roman"/>
          <w:b/>
          <w:sz w:val="24"/>
          <w:szCs w:val="24"/>
          <w:lang w:eastAsia="ru-RU"/>
        </w:rPr>
        <w:t>Карамальского</w:t>
      </w:r>
      <w:proofErr w:type="spellEnd"/>
      <w:r w:rsidRPr="00245949">
        <w:rPr>
          <w:rFonts w:ascii="Times New Roman" w:eastAsia="Times New Roman" w:hAnsi="Times New Roman"/>
          <w:b/>
          <w:sz w:val="24"/>
          <w:szCs w:val="24"/>
          <w:lang w:eastAsia="ru-RU"/>
        </w:rPr>
        <w:t xml:space="preserve"> сельсовета</w:t>
      </w:r>
    </w:p>
    <w:p w14:paraId="03BD0C4D" w14:textId="77777777" w:rsidR="00245949" w:rsidRPr="00245949" w:rsidRDefault="00245949" w:rsidP="00245949">
      <w:pPr>
        <w:spacing w:after="0" w:line="240" w:lineRule="auto"/>
        <w:jc w:val="center"/>
        <w:rPr>
          <w:rFonts w:ascii="Times New Roman" w:eastAsia="Times New Roman" w:hAnsi="Times New Roman"/>
          <w:b/>
          <w:sz w:val="24"/>
          <w:szCs w:val="24"/>
          <w:lang w:eastAsia="ru-RU"/>
        </w:rPr>
      </w:pPr>
      <w:r w:rsidRPr="00245949">
        <w:rPr>
          <w:rFonts w:ascii="Times New Roman" w:eastAsia="Times New Roman" w:hAnsi="Times New Roman"/>
          <w:b/>
          <w:sz w:val="24"/>
          <w:szCs w:val="24"/>
          <w:lang w:eastAsia="ru-RU"/>
        </w:rPr>
        <w:t xml:space="preserve"> Никольского района Пензенской области решил:</w:t>
      </w:r>
    </w:p>
    <w:p w14:paraId="068DA0DF" w14:textId="77777777" w:rsidR="00245949" w:rsidRPr="00245949" w:rsidRDefault="00245949" w:rsidP="00245949">
      <w:pPr>
        <w:spacing w:after="0" w:line="240" w:lineRule="auto"/>
        <w:rPr>
          <w:rFonts w:ascii="Times New Roman" w:eastAsia="Times New Roman" w:hAnsi="Times New Roman"/>
          <w:sz w:val="28"/>
          <w:szCs w:val="24"/>
          <w:lang w:eastAsia="ru-RU"/>
        </w:rPr>
      </w:pPr>
    </w:p>
    <w:p w14:paraId="026135A6" w14:textId="77777777" w:rsidR="00245949" w:rsidRPr="00245949" w:rsidRDefault="00245949" w:rsidP="00245949">
      <w:pPr>
        <w:spacing w:after="0" w:line="240" w:lineRule="auto"/>
        <w:ind w:firstLine="708"/>
        <w:jc w:val="both"/>
        <w:rPr>
          <w:rFonts w:ascii="Times New Roman" w:eastAsia="Times New Roman" w:hAnsi="Times New Roman"/>
          <w:snapToGrid w:val="0"/>
          <w:sz w:val="24"/>
          <w:szCs w:val="24"/>
          <w:lang w:eastAsia="ru-RU"/>
        </w:rPr>
      </w:pPr>
      <w:r w:rsidRPr="00245949">
        <w:rPr>
          <w:rFonts w:ascii="Times New Roman" w:eastAsia="Times New Roman" w:hAnsi="Times New Roman"/>
          <w:snapToGrid w:val="0"/>
          <w:sz w:val="24"/>
          <w:szCs w:val="24"/>
          <w:lang w:eastAsia="ru-RU"/>
        </w:rPr>
        <w:t xml:space="preserve">1. Внести в бюджет </w:t>
      </w:r>
      <w:proofErr w:type="spellStart"/>
      <w:r w:rsidRPr="00245949">
        <w:rPr>
          <w:rFonts w:ascii="Times New Roman" w:eastAsia="Times New Roman" w:hAnsi="Times New Roman"/>
          <w:snapToGrid w:val="0"/>
          <w:sz w:val="24"/>
          <w:szCs w:val="24"/>
          <w:lang w:eastAsia="ru-RU"/>
        </w:rPr>
        <w:t>Карамальского</w:t>
      </w:r>
      <w:proofErr w:type="spellEnd"/>
      <w:r w:rsidRPr="00245949">
        <w:rPr>
          <w:rFonts w:ascii="Times New Roman" w:eastAsia="Times New Roman" w:hAnsi="Times New Roman"/>
          <w:snapToGrid w:val="0"/>
          <w:sz w:val="24"/>
          <w:szCs w:val="24"/>
          <w:lang w:eastAsia="ru-RU"/>
        </w:rPr>
        <w:t xml:space="preserve"> сельсовета Никольского района Пензенской области на 2021 год и на плановый период 2022 и 2023 годов, утвержденный  решением Комитета местного самоуправления </w:t>
      </w:r>
      <w:proofErr w:type="spellStart"/>
      <w:r w:rsidRPr="00245949">
        <w:rPr>
          <w:rFonts w:ascii="Times New Roman" w:eastAsia="Times New Roman" w:hAnsi="Times New Roman"/>
          <w:snapToGrid w:val="0"/>
          <w:sz w:val="24"/>
          <w:szCs w:val="24"/>
          <w:lang w:eastAsia="ru-RU"/>
        </w:rPr>
        <w:t>Карамальского</w:t>
      </w:r>
      <w:proofErr w:type="spellEnd"/>
      <w:r w:rsidRPr="00245949">
        <w:rPr>
          <w:rFonts w:ascii="Times New Roman" w:eastAsia="Times New Roman" w:hAnsi="Times New Roman"/>
          <w:snapToGrid w:val="0"/>
          <w:sz w:val="24"/>
          <w:szCs w:val="24"/>
          <w:lang w:eastAsia="ru-RU"/>
        </w:rPr>
        <w:t xml:space="preserve"> сельсовета Никольского района Пензенской области от 29.12.2020 № 123-27/7  (Информационный бюллетень </w:t>
      </w:r>
      <w:proofErr w:type="spellStart"/>
      <w:r w:rsidRPr="00245949">
        <w:rPr>
          <w:rFonts w:ascii="Times New Roman" w:eastAsia="Times New Roman" w:hAnsi="Times New Roman"/>
          <w:snapToGrid w:val="0"/>
          <w:sz w:val="24"/>
          <w:szCs w:val="24"/>
          <w:lang w:eastAsia="ru-RU"/>
        </w:rPr>
        <w:t>Карамальского</w:t>
      </w:r>
      <w:proofErr w:type="spellEnd"/>
      <w:r w:rsidRPr="00245949">
        <w:rPr>
          <w:rFonts w:ascii="Times New Roman" w:eastAsia="Times New Roman" w:hAnsi="Times New Roman"/>
          <w:snapToGrid w:val="0"/>
          <w:sz w:val="24"/>
          <w:szCs w:val="24"/>
          <w:lang w:eastAsia="ru-RU"/>
        </w:rPr>
        <w:t xml:space="preserve"> сельсовета Никольского района Пензенской области «Сельская новь» 2020 № 51; 2021 № 13, 15, 20, 29) следующие изменения:</w:t>
      </w:r>
    </w:p>
    <w:tbl>
      <w:tblPr>
        <w:tblpPr w:leftFromText="180" w:rightFromText="180" w:vertAnchor="text" w:tblpY="1"/>
        <w:tblOverlap w:val="never"/>
        <w:tblW w:w="189" w:type="pct"/>
        <w:tblLook w:val="0000" w:firstRow="0" w:lastRow="0" w:firstColumn="0" w:lastColumn="0" w:noHBand="0" w:noVBand="0"/>
      </w:tblPr>
      <w:tblGrid>
        <w:gridCol w:w="396"/>
      </w:tblGrid>
      <w:tr w:rsidR="00245949" w:rsidRPr="00245949" w14:paraId="3B1F16EC" w14:textId="77777777" w:rsidTr="00F65C89">
        <w:trPr>
          <w:trHeight w:val="20"/>
        </w:trPr>
        <w:tc>
          <w:tcPr>
            <w:tcW w:w="5000" w:type="pct"/>
            <w:vAlign w:val="bottom"/>
          </w:tcPr>
          <w:p w14:paraId="6653E257" w14:textId="77777777" w:rsidR="00245949" w:rsidRPr="00245949" w:rsidRDefault="00245949" w:rsidP="00245949">
            <w:pPr>
              <w:spacing w:after="0" w:line="240" w:lineRule="auto"/>
              <w:rPr>
                <w:rFonts w:ascii="Times New Roman" w:eastAsia="Times New Roman" w:hAnsi="Times New Roman"/>
                <w:bCs/>
                <w:lang w:eastAsia="ru-RU"/>
              </w:rPr>
            </w:pPr>
          </w:p>
        </w:tc>
      </w:tr>
      <w:tr w:rsidR="00245949" w:rsidRPr="00245949" w14:paraId="6D4BD080" w14:textId="77777777" w:rsidTr="00F65C89">
        <w:trPr>
          <w:trHeight w:val="20"/>
        </w:trPr>
        <w:tc>
          <w:tcPr>
            <w:tcW w:w="5000" w:type="pct"/>
            <w:vAlign w:val="bottom"/>
          </w:tcPr>
          <w:p w14:paraId="32BF3B1F" w14:textId="77777777" w:rsidR="00245949" w:rsidRPr="00245949" w:rsidRDefault="00245949" w:rsidP="00245949">
            <w:pPr>
              <w:spacing w:after="0" w:line="240" w:lineRule="auto"/>
              <w:rPr>
                <w:rFonts w:ascii="Times New Roman" w:eastAsia="Times New Roman" w:hAnsi="Times New Roman"/>
                <w:bCs/>
                <w:lang w:eastAsia="ru-RU"/>
              </w:rPr>
            </w:pPr>
          </w:p>
        </w:tc>
      </w:tr>
      <w:tr w:rsidR="00245949" w:rsidRPr="00245949" w14:paraId="35FC4E8D" w14:textId="77777777" w:rsidTr="00F65C89">
        <w:trPr>
          <w:trHeight w:val="20"/>
        </w:trPr>
        <w:tc>
          <w:tcPr>
            <w:tcW w:w="5000" w:type="pct"/>
            <w:vAlign w:val="bottom"/>
          </w:tcPr>
          <w:p w14:paraId="108AC034" w14:textId="77777777" w:rsidR="00245949" w:rsidRPr="00245949" w:rsidRDefault="00245949" w:rsidP="00245949">
            <w:pPr>
              <w:spacing w:after="0" w:line="240" w:lineRule="auto"/>
              <w:rPr>
                <w:rFonts w:ascii="Times New Roman" w:eastAsia="Times New Roman" w:hAnsi="Times New Roman"/>
                <w:bCs/>
                <w:lang w:eastAsia="ru-RU"/>
              </w:rPr>
            </w:pPr>
          </w:p>
        </w:tc>
      </w:tr>
      <w:tr w:rsidR="00245949" w:rsidRPr="00245949" w14:paraId="5C78430F" w14:textId="77777777" w:rsidTr="00F65C89">
        <w:trPr>
          <w:trHeight w:val="20"/>
        </w:trPr>
        <w:tc>
          <w:tcPr>
            <w:tcW w:w="5000" w:type="pct"/>
            <w:vAlign w:val="bottom"/>
          </w:tcPr>
          <w:p w14:paraId="2B5E51E3" w14:textId="77777777" w:rsidR="00245949" w:rsidRPr="00245949" w:rsidRDefault="00245949" w:rsidP="00245949">
            <w:pPr>
              <w:spacing w:after="0" w:line="240" w:lineRule="auto"/>
              <w:rPr>
                <w:rFonts w:ascii="Times New Roman" w:eastAsia="Times New Roman" w:hAnsi="Times New Roman"/>
                <w:bCs/>
                <w:lang w:eastAsia="ru-RU"/>
              </w:rPr>
            </w:pPr>
          </w:p>
        </w:tc>
      </w:tr>
      <w:tr w:rsidR="00245949" w:rsidRPr="00245949" w14:paraId="12D0C325" w14:textId="77777777" w:rsidTr="00F65C89">
        <w:trPr>
          <w:trHeight w:val="20"/>
        </w:trPr>
        <w:tc>
          <w:tcPr>
            <w:tcW w:w="5000" w:type="pct"/>
            <w:vAlign w:val="bottom"/>
          </w:tcPr>
          <w:p w14:paraId="0CB18F3D" w14:textId="77777777" w:rsidR="00245949" w:rsidRPr="00245949" w:rsidRDefault="00245949" w:rsidP="00245949">
            <w:pPr>
              <w:spacing w:after="0" w:line="240" w:lineRule="auto"/>
              <w:rPr>
                <w:rFonts w:ascii="Times New Roman" w:eastAsia="Times New Roman" w:hAnsi="Times New Roman"/>
                <w:bCs/>
                <w:lang w:eastAsia="ru-RU"/>
              </w:rPr>
            </w:pPr>
          </w:p>
        </w:tc>
      </w:tr>
    </w:tbl>
    <w:p w14:paraId="6DDB2DD1" w14:textId="77777777" w:rsidR="00245949" w:rsidRPr="00245949" w:rsidRDefault="00245949" w:rsidP="00245949">
      <w:pPr>
        <w:tabs>
          <w:tab w:val="left" w:pos="4500"/>
        </w:tabs>
        <w:spacing w:after="0" w:line="240" w:lineRule="auto"/>
        <w:rPr>
          <w:rFonts w:ascii="Times New Roman" w:eastAsia="Times New Roman" w:hAnsi="Times New Roman"/>
          <w:bCs/>
          <w:sz w:val="24"/>
          <w:szCs w:val="24"/>
          <w:lang w:eastAsia="ru-RU"/>
        </w:rPr>
      </w:pPr>
      <w:r w:rsidRPr="00245949">
        <w:rPr>
          <w:rFonts w:ascii="Times New Roman" w:eastAsia="Times New Roman" w:hAnsi="Times New Roman"/>
          <w:bCs/>
          <w:sz w:val="24"/>
          <w:szCs w:val="24"/>
          <w:lang w:eastAsia="ru-RU"/>
        </w:rPr>
        <w:t>1.1. Приложение 6 изложить в следующей редакции:</w:t>
      </w:r>
    </w:p>
    <w:p w14:paraId="0C79A0CB"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«Приложение 6</w:t>
      </w:r>
    </w:p>
    <w:p w14:paraId="311A3495"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к решению Комитета местного самоуправления</w:t>
      </w:r>
    </w:p>
    <w:p w14:paraId="556011BE" w14:textId="77777777" w:rsidR="00245949" w:rsidRPr="00245949" w:rsidRDefault="00245949" w:rsidP="00245949">
      <w:pPr>
        <w:spacing w:after="0" w:line="240" w:lineRule="auto"/>
        <w:jc w:val="right"/>
        <w:rPr>
          <w:rFonts w:ascii="Times New Roman" w:eastAsia="Times New Roman" w:hAnsi="Times New Roman"/>
          <w:bCs/>
          <w:lang w:eastAsia="ru-RU"/>
        </w:rPr>
      </w:pPr>
      <w:proofErr w:type="spellStart"/>
      <w:r w:rsidRPr="00245949">
        <w:rPr>
          <w:rFonts w:ascii="Times New Roman" w:eastAsia="Times New Roman" w:hAnsi="Times New Roman"/>
          <w:bCs/>
          <w:lang w:eastAsia="ru-RU"/>
        </w:rPr>
        <w:t>Карамальского</w:t>
      </w:r>
      <w:proofErr w:type="spellEnd"/>
      <w:r w:rsidRPr="00245949">
        <w:rPr>
          <w:rFonts w:ascii="Times New Roman" w:eastAsia="Times New Roman" w:hAnsi="Times New Roman"/>
          <w:bCs/>
          <w:lang w:eastAsia="ru-RU"/>
        </w:rPr>
        <w:t xml:space="preserve"> сельсовета</w:t>
      </w:r>
    </w:p>
    <w:p w14:paraId="61958927"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Никольского района Пензенской области</w:t>
      </w:r>
    </w:p>
    <w:p w14:paraId="40BB82EC"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 xml:space="preserve">«О бюджете </w:t>
      </w:r>
      <w:proofErr w:type="spellStart"/>
      <w:r w:rsidRPr="00245949">
        <w:rPr>
          <w:rFonts w:ascii="Times New Roman" w:eastAsia="Times New Roman" w:hAnsi="Times New Roman"/>
          <w:bCs/>
          <w:lang w:eastAsia="ru-RU"/>
        </w:rPr>
        <w:t>Карамальского</w:t>
      </w:r>
      <w:proofErr w:type="spellEnd"/>
      <w:r w:rsidRPr="00245949">
        <w:rPr>
          <w:rFonts w:ascii="Times New Roman" w:eastAsia="Times New Roman" w:hAnsi="Times New Roman"/>
          <w:bCs/>
          <w:lang w:eastAsia="ru-RU"/>
        </w:rPr>
        <w:t xml:space="preserve"> сельсовета</w:t>
      </w:r>
    </w:p>
    <w:p w14:paraId="749A64D5"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Никольского района Пензенской области</w:t>
      </w:r>
    </w:p>
    <w:p w14:paraId="621B3C0F" w14:textId="77777777" w:rsidR="00245949" w:rsidRPr="00245949" w:rsidRDefault="00245949" w:rsidP="00245949">
      <w:pPr>
        <w:spacing w:after="0" w:line="240" w:lineRule="auto"/>
        <w:jc w:val="right"/>
        <w:rPr>
          <w:rFonts w:ascii="Times New Roman" w:eastAsia="Times New Roman" w:hAnsi="Times New Roman"/>
          <w:lang w:eastAsia="ru-RU"/>
        </w:rPr>
      </w:pPr>
      <w:r w:rsidRPr="00245949">
        <w:rPr>
          <w:rFonts w:ascii="Times New Roman" w:eastAsia="Times New Roman" w:hAnsi="Times New Roman"/>
          <w:bCs/>
          <w:lang w:eastAsia="ru-RU"/>
        </w:rPr>
        <w:t xml:space="preserve"> на 2021 год и на плановый период</w:t>
      </w:r>
    </w:p>
    <w:p w14:paraId="49DBEEE1"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lang w:eastAsia="ru-RU"/>
        </w:rPr>
        <w:t>2022 и 2023 годов</w:t>
      </w:r>
      <w:r w:rsidRPr="00245949">
        <w:rPr>
          <w:rFonts w:ascii="Times New Roman" w:eastAsia="Times New Roman" w:hAnsi="Times New Roman"/>
          <w:bCs/>
          <w:lang w:eastAsia="ru-RU"/>
        </w:rPr>
        <w:t>»</w:t>
      </w:r>
    </w:p>
    <w:p w14:paraId="15680901"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lastRenderedPageBreak/>
        <w:t>от 29</w:t>
      </w:r>
      <w:r w:rsidRPr="00245949">
        <w:rPr>
          <w:rFonts w:ascii="Times New Roman" w:eastAsia="Times New Roman" w:hAnsi="Times New Roman"/>
          <w:lang w:eastAsia="ru-RU"/>
        </w:rPr>
        <w:t>.12.2020 № 123-27/7</w:t>
      </w:r>
    </w:p>
    <w:p w14:paraId="532E27FB" w14:textId="77777777" w:rsidR="00245949" w:rsidRPr="00245949" w:rsidRDefault="00245949" w:rsidP="00245949">
      <w:pPr>
        <w:spacing w:after="0" w:line="240" w:lineRule="auto"/>
        <w:jc w:val="center"/>
        <w:rPr>
          <w:rFonts w:ascii="Times New Roman" w:eastAsia="Times New Roman" w:hAnsi="Times New Roman"/>
          <w:b/>
          <w:sz w:val="24"/>
          <w:szCs w:val="24"/>
          <w:lang w:eastAsia="ru-RU"/>
        </w:rPr>
      </w:pPr>
      <w:r w:rsidRPr="00245949">
        <w:rPr>
          <w:rFonts w:ascii="Times New Roman" w:eastAsia="Times New Roman" w:hAnsi="Times New Roman"/>
          <w:b/>
          <w:sz w:val="24"/>
          <w:szCs w:val="24"/>
          <w:lang w:eastAsia="ru-RU"/>
        </w:rPr>
        <w:t xml:space="preserve">Распределение бюджетных ассигнований на 2021 год и на плановый период 2022 и 2023 годов по разделам, подразделам, целевым статьям (муниципальным программам </w:t>
      </w:r>
      <w:proofErr w:type="spellStart"/>
      <w:r w:rsidRPr="00245949">
        <w:rPr>
          <w:rFonts w:ascii="Times New Roman" w:eastAsia="Times New Roman" w:hAnsi="Times New Roman"/>
          <w:b/>
          <w:sz w:val="24"/>
          <w:szCs w:val="24"/>
          <w:lang w:eastAsia="ru-RU"/>
        </w:rPr>
        <w:t>Карамальского</w:t>
      </w:r>
      <w:proofErr w:type="spellEnd"/>
      <w:r w:rsidRPr="00245949">
        <w:rPr>
          <w:rFonts w:ascii="Times New Roman" w:eastAsia="Times New Roman" w:hAnsi="Times New Roman"/>
          <w:b/>
          <w:sz w:val="24"/>
          <w:szCs w:val="24"/>
          <w:lang w:eastAsia="ru-RU"/>
        </w:rPr>
        <w:t xml:space="preserve"> сельсовета Никольского района Пензенской области и непрограммным направлениям деятельности), группам и подгруппам видов расходов классификации расходов бюджета </w:t>
      </w:r>
      <w:proofErr w:type="spellStart"/>
      <w:r w:rsidRPr="00245949">
        <w:rPr>
          <w:rFonts w:ascii="Times New Roman" w:eastAsia="Times New Roman" w:hAnsi="Times New Roman"/>
          <w:b/>
          <w:sz w:val="24"/>
          <w:szCs w:val="24"/>
          <w:lang w:eastAsia="ru-RU"/>
        </w:rPr>
        <w:t>Карамальского</w:t>
      </w:r>
      <w:proofErr w:type="spellEnd"/>
      <w:r w:rsidRPr="00245949">
        <w:rPr>
          <w:rFonts w:ascii="Times New Roman" w:eastAsia="Times New Roman" w:hAnsi="Times New Roman"/>
          <w:b/>
          <w:sz w:val="24"/>
          <w:szCs w:val="24"/>
          <w:lang w:eastAsia="ru-RU"/>
        </w:rPr>
        <w:t xml:space="preserve"> сельсовета Никольского района Пензенской области</w:t>
      </w:r>
    </w:p>
    <w:p w14:paraId="2CC0A000" w14:textId="77777777" w:rsidR="00245949" w:rsidRPr="00245949" w:rsidRDefault="00245949" w:rsidP="00245949">
      <w:pPr>
        <w:spacing w:after="0" w:line="240" w:lineRule="auto"/>
        <w:jc w:val="right"/>
        <w:rPr>
          <w:rFonts w:ascii="Times New Roman" w:eastAsia="Times New Roman" w:hAnsi="Times New Roman"/>
          <w:sz w:val="24"/>
          <w:szCs w:val="24"/>
          <w:lang w:eastAsia="ru-RU"/>
        </w:rPr>
      </w:pPr>
      <w:r w:rsidRPr="00245949">
        <w:rPr>
          <w:rFonts w:ascii="Times New Roman" w:eastAsia="Times New Roman" w:hAnsi="Times New Roman"/>
          <w:sz w:val="24"/>
          <w:szCs w:val="24"/>
          <w:lang w:eastAsia="ru-RU"/>
        </w:rPr>
        <w:t>(в рублях)</w:t>
      </w:r>
    </w:p>
    <w:tbl>
      <w:tblPr>
        <w:tblW w:w="5083" w:type="pct"/>
        <w:tblLayout w:type="fixed"/>
        <w:tblLook w:val="0000" w:firstRow="0" w:lastRow="0" w:firstColumn="0" w:lastColumn="0" w:noHBand="0" w:noVBand="0"/>
      </w:tblPr>
      <w:tblGrid>
        <w:gridCol w:w="3852"/>
        <w:gridCol w:w="555"/>
        <w:gridCol w:w="557"/>
        <w:gridCol w:w="1386"/>
        <w:gridCol w:w="555"/>
        <w:gridCol w:w="1110"/>
        <w:gridCol w:w="1110"/>
        <w:gridCol w:w="1252"/>
        <w:gridCol w:w="253"/>
      </w:tblGrid>
      <w:tr w:rsidR="00245949" w:rsidRPr="00245949" w14:paraId="671DF114" w14:textId="77777777" w:rsidTr="00F65C89">
        <w:trPr>
          <w:gridAfter w:val="1"/>
          <w:wAfter w:w="119" w:type="pct"/>
          <w:trHeight w:val="550"/>
        </w:trPr>
        <w:tc>
          <w:tcPr>
            <w:tcW w:w="1812" w:type="pct"/>
            <w:tcBorders>
              <w:top w:val="single" w:sz="4" w:space="0" w:color="auto"/>
              <w:left w:val="single" w:sz="4" w:space="0" w:color="auto"/>
              <w:bottom w:val="single" w:sz="4" w:space="0" w:color="auto"/>
              <w:right w:val="single" w:sz="4" w:space="0" w:color="auto"/>
            </w:tcBorders>
            <w:vAlign w:val="center"/>
          </w:tcPr>
          <w:p w14:paraId="74C6F557"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Наименование</w:t>
            </w:r>
          </w:p>
        </w:tc>
        <w:tc>
          <w:tcPr>
            <w:tcW w:w="261" w:type="pct"/>
            <w:tcBorders>
              <w:top w:val="single" w:sz="4" w:space="0" w:color="auto"/>
              <w:left w:val="single" w:sz="4" w:space="0" w:color="auto"/>
              <w:bottom w:val="single" w:sz="4" w:space="0" w:color="auto"/>
              <w:right w:val="single" w:sz="4" w:space="0" w:color="auto"/>
            </w:tcBorders>
            <w:vAlign w:val="center"/>
          </w:tcPr>
          <w:p w14:paraId="0FBF068A" w14:textId="77777777" w:rsidR="00245949" w:rsidRPr="00245949" w:rsidRDefault="00245949" w:rsidP="00245949">
            <w:pPr>
              <w:spacing w:after="0" w:line="240" w:lineRule="auto"/>
              <w:ind w:left="-108" w:right="-58"/>
              <w:jc w:val="center"/>
              <w:rPr>
                <w:rFonts w:ascii="Times New Roman" w:eastAsia="Times New Roman" w:hAnsi="Times New Roman"/>
                <w:b/>
                <w:bCs/>
                <w:lang w:eastAsia="ru-RU"/>
              </w:rPr>
            </w:pPr>
            <w:proofErr w:type="spellStart"/>
            <w:r w:rsidRPr="00245949">
              <w:rPr>
                <w:rFonts w:ascii="Times New Roman" w:eastAsia="Times New Roman" w:hAnsi="Times New Roman"/>
                <w:b/>
                <w:bCs/>
                <w:lang w:eastAsia="ru-RU"/>
              </w:rPr>
              <w:t>Рз</w:t>
            </w:r>
            <w:proofErr w:type="spellEnd"/>
          </w:p>
        </w:tc>
        <w:tc>
          <w:tcPr>
            <w:tcW w:w="262" w:type="pct"/>
            <w:tcBorders>
              <w:top w:val="single" w:sz="4" w:space="0" w:color="auto"/>
              <w:left w:val="single" w:sz="4" w:space="0" w:color="auto"/>
              <w:bottom w:val="single" w:sz="4" w:space="0" w:color="auto"/>
              <w:right w:val="single" w:sz="4" w:space="0" w:color="auto"/>
            </w:tcBorders>
            <w:vAlign w:val="center"/>
          </w:tcPr>
          <w:p w14:paraId="2E6AA065" w14:textId="77777777" w:rsidR="00245949" w:rsidRPr="00245949" w:rsidRDefault="00245949" w:rsidP="00245949">
            <w:pPr>
              <w:spacing w:after="0" w:line="240" w:lineRule="auto"/>
              <w:ind w:left="-43" w:right="-95"/>
              <w:jc w:val="center"/>
              <w:rPr>
                <w:rFonts w:ascii="Times New Roman" w:eastAsia="Times New Roman" w:hAnsi="Times New Roman"/>
                <w:b/>
                <w:bCs/>
                <w:lang w:eastAsia="ru-RU"/>
              </w:rPr>
            </w:pPr>
            <w:proofErr w:type="spellStart"/>
            <w:r w:rsidRPr="00245949">
              <w:rPr>
                <w:rFonts w:ascii="Times New Roman" w:eastAsia="Times New Roman" w:hAnsi="Times New Roman"/>
                <w:b/>
                <w:bCs/>
                <w:lang w:eastAsia="ru-RU"/>
              </w:rPr>
              <w:t>Пр</w:t>
            </w:r>
            <w:proofErr w:type="spellEnd"/>
          </w:p>
        </w:tc>
        <w:tc>
          <w:tcPr>
            <w:tcW w:w="652" w:type="pct"/>
            <w:tcBorders>
              <w:top w:val="single" w:sz="4" w:space="0" w:color="auto"/>
              <w:left w:val="single" w:sz="4" w:space="0" w:color="auto"/>
              <w:bottom w:val="single" w:sz="4" w:space="0" w:color="auto"/>
              <w:right w:val="single" w:sz="4" w:space="0" w:color="auto"/>
            </w:tcBorders>
            <w:vAlign w:val="center"/>
          </w:tcPr>
          <w:p w14:paraId="4B980860" w14:textId="77777777" w:rsidR="00245949" w:rsidRPr="00245949" w:rsidRDefault="00245949" w:rsidP="00245949">
            <w:pPr>
              <w:spacing w:after="0" w:line="240" w:lineRule="auto"/>
              <w:ind w:left="-127" w:right="-148"/>
              <w:jc w:val="center"/>
              <w:rPr>
                <w:rFonts w:ascii="Times New Roman" w:eastAsia="Times New Roman" w:hAnsi="Times New Roman"/>
                <w:b/>
                <w:bCs/>
                <w:lang w:eastAsia="ru-RU"/>
              </w:rPr>
            </w:pPr>
            <w:r w:rsidRPr="00245949">
              <w:rPr>
                <w:rFonts w:ascii="Times New Roman" w:eastAsia="Times New Roman" w:hAnsi="Times New Roman"/>
                <w:b/>
                <w:bCs/>
                <w:lang w:eastAsia="ru-RU"/>
              </w:rPr>
              <w:t>ЦСР</w:t>
            </w:r>
          </w:p>
        </w:tc>
        <w:tc>
          <w:tcPr>
            <w:tcW w:w="261" w:type="pct"/>
            <w:tcBorders>
              <w:top w:val="single" w:sz="4" w:space="0" w:color="auto"/>
              <w:left w:val="single" w:sz="4" w:space="0" w:color="auto"/>
              <w:bottom w:val="single" w:sz="4" w:space="0" w:color="auto"/>
              <w:right w:val="single" w:sz="4" w:space="0" w:color="auto"/>
            </w:tcBorders>
            <w:vAlign w:val="center"/>
          </w:tcPr>
          <w:p w14:paraId="228621DE" w14:textId="77777777" w:rsidR="00245949" w:rsidRPr="00245949" w:rsidRDefault="00245949" w:rsidP="00245949">
            <w:pPr>
              <w:spacing w:after="0" w:line="240" w:lineRule="auto"/>
              <w:ind w:left="-68" w:right="-102"/>
              <w:jc w:val="center"/>
              <w:rPr>
                <w:rFonts w:ascii="Times New Roman" w:eastAsia="Times New Roman" w:hAnsi="Times New Roman"/>
                <w:b/>
                <w:bCs/>
                <w:lang w:eastAsia="ru-RU"/>
              </w:rPr>
            </w:pPr>
            <w:r w:rsidRPr="00245949">
              <w:rPr>
                <w:rFonts w:ascii="Times New Roman" w:eastAsia="Times New Roman" w:hAnsi="Times New Roman"/>
                <w:b/>
                <w:bCs/>
                <w:lang w:eastAsia="ru-RU"/>
              </w:rPr>
              <w:t>ВР</w:t>
            </w:r>
          </w:p>
        </w:tc>
        <w:tc>
          <w:tcPr>
            <w:tcW w:w="522" w:type="pct"/>
            <w:tcBorders>
              <w:top w:val="single" w:sz="4" w:space="0" w:color="auto"/>
              <w:left w:val="single" w:sz="4" w:space="0" w:color="auto"/>
              <w:bottom w:val="single" w:sz="4" w:space="0" w:color="auto"/>
              <w:right w:val="single" w:sz="4" w:space="0" w:color="auto"/>
            </w:tcBorders>
            <w:vAlign w:val="center"/>
          </w:tcPr>
          <w:p w14:paraId="0ECE1712"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2021 год</w:t>
            </w:r>
          </w:p>
        </w:tc>
        <w:tc>
          <w:tcPr>
            <w:tcW w:w="522" w:type="pct"/>
            <w:tcBorders>
              <w:top w:val="single" w:sz="4" w:space="0" w:color="auto"/>
              <w:left w:val="single" w:sz="4" w:space="0" w:color="auto"/>
              <w:bottom w:val="single" w:sz="4" w:space="0" w:color="auto"/>
              <w:right w:val="single" w:sz="4" w:space="0" w:color="auto"/>
            </w:tcBorders>
            <w:vAlign w:val="center"/>
          </w:tcPr>
          <w:p w14:paraId="1357C3B7"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2022 год</w:t>
            </w:r>
          </w:p>
        </w:tc>
        <w:tc>
          <w:tcPr>
            <w:tcW w:w="589" w:type="pct"/>
            <w:tcBorders>
              <w:top w:val="single" w:sz="4" w:space="0" w:color="auto"/>
              <w:left w:val="single" w:sz="4" w:space="0" w:color="auto"/>
              <w:bottom w:val="single" w:sz="4" w:space="0" w:color="auto"/>
              <w:right w:val="single" w:sz="4" w:space="0" w:color="auto"/>
            </w:tcBorders>
            <w:vAlign w:val="center"/>
          </w:tcPr>
          <w:p w14:paraId="28FC0379"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2023 год</w:t>
            </w:r>
          </w:p>
        </w:tc>
      </w:tr>
      <w:tr w:rsidR="00245949" w:rsidRPr="00245949" w14:paraId="00FF70A2" w14:textId="77777777" w:rsidTr="00F65C89">
        <w:trPr>
          <w:gridAfter w:val="1"/>
          <w:wAfter w:w="119" w:type="pct"/>
          <w:trHeight w:val="550"/>
        </w:trPr>
        <w:tc>
          <w:tcPr>
            <w:tcW w:w="1812" w:type="pct"/>
            <w:tcBorders>
              <w:top w:val="single" w:sz="4" w:space="0" w:color="auto"/>
              <w:left w:val="single" w:sz="4" w:space="0" w:color="auto"/>
              <w:bottom w:val="single" w:sz="4" w:space="0" w:color="auto"/>
              <w:right w:val="single" w:sz="4" w:space="0" w:color="auto"/>
            </w:tcBorders>
            <w:vAlign w:val="center"/>
          </w:tcPr>
          <w:p w14:paraId="02B667FB" w14:textId="77777777" w:rsidR="00245949" w:rsidRPr="00245949" w:rsidRDefault="00245949" w:rsidP="00245949">
            <w:pPr>
              <w:spacing w:after="0" w:line="240" w:lineRule="auto"/>
              <w:jc w:val="both"/>
              <w:rPr>
                <w:rFonts w:ascii="Times New Roman" w:eastAsia="Times New Roman" w:hAnsi="Times New Roman"/>
                <w:b/>
                <w:bCs/>
                <w:lang w:eastAsia="ru-RU"/>
              </w:rPr>
            </w:pPr>
            <w:r w:rsidRPr="00245949">
              <w:rPr>
                <w:rFonts w:ascii="Times New Roman" w:eastAsia="Times New Roman" w:hAnsi="Times New Roman"/>
                <w:b/>
                <w:bCs/>
                <w:lang w:eastAsia="ru-RU"/>
              </w:rPr>
              <w:t xml:space="preserve">Администрация </w:t>
            </w:r>
            <w:proofErr w:type="spellStart"/>
            <w:r w:rsidRPr="00245949">
              <w:rPr>
                <w:rFonts w:ascii="Times New Roman" w:eastAsia="Times New Roman" w:hAnsi="Times New Roman"/>
                <w:b/>
                <w:bCs/>
                <w:lang w:eastAsia="ru-RU"/>
              </w:rPr>
              <w:t>Карамальского</w:t>
            </w:r>
            <w:proofErr w:type="spellEnd"/>
            <w:r w:rsidRPr="00245949">
              <w:rPr>
                <w:rFonts w:ascii="Times New Roman" w:eastAsia="Times New Roman" w:hAnsi="Times New Roman"/>
                <w:b/>
                <w:bCs/>
                <w:lang w:eastAsia="ru-RU"/>
              </w:rPr>
              <w:t xml:space="preserve"> сельсовета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2ABFC840" w14:textId="77777777" w:rsidR="00245949" w:rsidRPr="00245949" w:rsidRDefault="00245949" w:rsidP="00245949">
            <w:pPr>
              <w:spacing w:after="0" w:line="240" w:lineRule="auto"/>
              <w:ind w:left="-108" w:right="-58"/>
              <w:jc w:val="center"/>
              <w:rPr>
                <w:rFonts w:ascii="Times New Roman" w:eastAsia="Times New Roman" w:hAnsi="Times New Roman"/>
                <w:b/>
                <w:bCs/>
                <w:lang w:eastAsia="ru-RU"/>
              </w:rPr>
            </w:pPr>
          </w:p>
        </w:tc>
        <w:tc>
          <w:tcPr>
            <w:tcW w:w="262" w:type="pct"/>
            <w:tcBorders>
              <w:top w:val="single" w:sz="4" w:space="0" w:color="auto"/>
              <w:left w:val="single" w:sz="4" w:space="0" w:color="auto"/>
              <w:bottom w:val="single" w:sz="4" w:space="0" w:color="auto"/>
              <w:right w:val="single" w:sz="4" w:space="0" w:color="auto"/>
            </w:tcBorders>
            <w:vAlign w:val="center"/>
          </w:tcPr>
          <w:p w14:paraId="1A71FE58" w14:textId="77777777" w:rsidR="00245949" w:rsidRPr="00245949" w:rsidRDefault="00245949" w:rsidP="00245949">
            <w:pPr>
              <w:spacing w:after="0" w:line="240" w:lineRule="auto"/>
              <w:ind w:left="-43" w:right="-95"/>
              <w:jc w:val="center"/>
              <w:rPr>
                <w:rFonts w:ascii="Times New Roman" w:eastAsia="Times New Roman" w:hAnsi="Times New Roman"/>
                <w:b/>
                <w:bCs/>
                <w:lang w:eastAsia="ru-RU"/>
              </w:rPr>
            </w:pPr>
          </w:p>
        </w:tc>
        <w:tc>
          <w:tcPr>
            <w:tcW w:w="652" w:type="pct"/>
            <w:tcBorders>
              <w:top w:val="single" w:sz="4" w:space="0" w:color="auto"/>
              <w:left w:val="single" w:sz="4" w:space="0" w:color="auto"/>
              <w:bottom w:val="single" w:sz="4" w:space="0" w:color="auto"/>
              <w:right w:val="single" w:sz="4" w:space="0" w:color="auto"/>
            </w:tcBorders>
            <w:vAlign w:val="center"/>
          </w:tcPr>
          <w:p w14:paraId="22373E34" w14:textId="77777777" w:rsidR="00245949" w:rsidRPr="00245949" w:rsidRDefault="00245949" w:rsidP="00245949">
            <w:pPr>
              <w:spacing w:after="0" w:line="240" w:lineRule="auto"/>
              <w:ind w:left="-127" w:right="-148"/>
              <w:jc w:val="center"/>
              <w:rPr>
                <w:rFonts w:ascii="Times New Roman" w:eastAsia="Times New Roman" w:hAnsi="Times New Roman"/>
                <w:b/>
                <w:bCs/>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3C5A0843" w14:textId="77777777" w:rsidR="00245949" w:rsidRPr="00245949" w:rsidRDefault="00245949" w:rsidP="00245949">
            <w:pPr>
              <w:spacing w:after="0" w:line="240" w:lineRule="auto"/>
              <w:ind w:left="-68" w:right="-102"/>
              <w:jc w:val="center"/>
              <w:rPr>
                <w:rFonts w:ascii="Times New Roman" w:eastAsia="Times New Roman" w:hAnsi="Times New Roman"/>
                <w:b/>
                <w:bCs/>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64FBD518"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2 940 337</w:t>
            </w:r>
          </w:p>
        </w:tc>
        <w:tc>
          <w:tcPr>
            <w:tcW w:w="522" w:type="pct"/>
            <w:tcBorders>
              <w:top w:val="single" w:sz="4" w:space="0" w:color="auto"/>
              <w:left w:val="single" w:sz="4" w:space="0" w:color="auto"/>
              <w:bottom w:val="single" w:sz="4" w:space="0" w:color="auto"/>
              <w:right w:val="single" w:sz="4" w:space="0" w:color="auto"/>
            </w:tcBorders>
            <w:vAlign w:val="center"/>
          </w:tcPr>
          <w:p w14:paraId="2C2AE2FF" w14:textId="77777777" w:rsidR="00245949" w:rsidRPr="00245949" w:rsidRDefault="00245949" w:rsidP="00245949">
            <w:pPr>
              <w:widowControl w:val="0"/>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w:t>
            </w:r>
            <w:r w:rsidRPr="00245949">
              <w:rPr>
                <w:rFonts w:ascii="Times New Roman" w:eastAsia="Times New Roman" w:hAnsi="Times New Roman"/>
                <w:b/>
                <w:lang w:val="en-US" w:eastAsia="ru-RU"/>
              </w:rPr>
              <w:t> </w:t>
            </w:r>
            <w:r w:rsidRPr="00245949">
              <w:rPr>
                <w:rFonts w:ascii="Times New Roman" w:eastAsia="Times New Roman" w:hAnsi="Times New Roman"/>
                <w:b/>
                <w:lang w:eastAsia="ru-RU"/>
              </w:rPr>
              <w:t>825</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400 </w:t>
            </w:r>
          </w:p>
        </w:tc>
        <w:tc>
          <w:tcPr>
            <w:tcW w:w="589" w:type="pct"/>
            <w:tcBorders>
              <w:top w:val="single" w:sz="4" w:space="0" w:color="auto"/>
              <w:left w:val="single" w:sz="4" w:space="0" w:color="auto"/>
              <w:bottom w:val="single" w:sz="4" w:space="0" w:color="auto"/>
              <w:right w:val="single" w:sz="4" w:space="0" w:color="auto"/>
            </w:tcBorders>
            <w:vAlign w:val="center"/>
          </w:tcPr>
          <w:p w14:paraId="04530BFC" w14:textId="77777777" w:rsidR="00245949" w:rsidRPr="00245949" w:rsidRDefault="00245949" w:rsidP="00245949">
            <w:pPr>
              <w:widowControl w:val="0"/>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2 536 703</w:t>
            </w:r>
          </w:p>
        </w:tc>
      </w:tr>
      <w:tr w:rsidR="00245949" w:rsidRPr="00245949" w14:paraId="3F45DB02"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62909F29" w14:textId="77777777" w:rsidR="00245949" w:rsidRPr="00245949" w:rsidRDefault="00245949" w:rsidP="00245949">
            <w:pPr>
              <w:spacing w:before="40" w:after="40" w:line="240" w:lineRule="auto"/>
              <w:jc w:val="both"/>
              <w:rPr>
                <w:rFonts w:ascii="Times New Roman" w:eastAsia="Times New Roman" w:hAnsi="Times New Roman"/>
                <w:b/>
                <w:bCs/>
                <w:lang w:eastAsia="ru-RU"/>
              </w:rPr>
            </w:pPr>
            <w:r w:rsidRPr="00245949">
              <w:rPr>
                <w:rFonts w:ascii="Times New Roman" w:eastAsia="Times New Roman" w:hAnsi="Times New Roman"/>
                <w:b/>
                <w:lang w:eastAsia="ru-RU"/>
              </w:rPr>
              <w:t>Общегосударственные вопросы</w:t>
            </w:r>
          </w:p>
        </w:tc>
        <w:tc>
          <w:tcPr>
            <w:tcW w:w="261" w:type="pct"/>
            <w:tcBorders>
              <w:top w:val="single" w:sz="4" w:space="0" w:color="auto"/>
              <w:left w:val="single" w:sz="4" w:space="0" w:color="auto"/>
              <w:bottom w:val="single" w:sz="4" w:space="0" w:color="auto"/>
              <w:right w:val="single" w:sz="4" w:space="0" w:color="auto"/>
            </w:tcBorders>
            <w:vAlign w:val="center"/>
          </w:tcPr>
          <w:p w14:paraId="6136DD75" w14:textId="77777777" w:rsidR="00245949" w:rsidRPr="00245949" w:rsidRDefault="00245949" w:rsidP="00245949">
            <w:pPr>
              <w:spacing w:before="40" w:after="40" w:line="240" w:lineRule="auto"/>
              <w:ind w:left="-108" w:right="-58"/>
              <w:jc w:val="center"/>
              <w:rPr>
                <w:rFonts w:ascii="Times New Roman" w:eastAsia="Times New Roman" w:hAnsi="Times New Roman"/>
                <w:b/>
                <w:lang w:eastAsia="ru-RU"/>
              </w:rPr>
            </w:pPr>
            <w:r w:rsidRPr="00245949">
              <w:rPr>
                <w:rFonts w:ascii="Times New Roman" w:eastAsia="Times New Roman" w:hAnsi="Times New Roman"/>
                <w:b/>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10DAB696" w14:textId="77777777" w:rsidR="00245949" w:rsidRPr="00245949" w:rsidRDefault="00245949" w:rsidP="00245949">
            <w:pPr>
              <w:spacing w:before="40" w:after="40" w:line="240" w:lineRule="auto"/>
              <w:ind w:left="-43" w:right="-95"/>
              <w:jc w:val="center"/>
              <w:rPr>
                <w:rFonts w:ascii="Times New Roman" w:eastAsia="Times New Roman" w:hAnsi="Times New Roman"/>
                <w:b/>
                <w:lang w:val="en-US" w:eastAsia="ru-RU"/>
              </w:rPr>
            </w:pPr>
            <w:r w:rsidRPr="00245949">
              <w:rPr>
                <w:rFonts w:ascii="Times New Roman" w:eastAsia="Times New Roman" w:hAnsi="Times New Roman"/>
                <w:b/>
                <w:lang w:val="en-US" w:eastAsia="ru-RU"/>
              </w:rPr>
              <w:t>00</w:t>
            </w:r>
          </w:p>
        </w:tc>
        <w:tc>
          <w:tcPr>
            <w:tcW w:w="652" w:type="pct"/>
            <w:tcBorders>
              <w:top w:val="single" w:sz="4" w:space="0" w:color="auto"/>
              <w:left w:val="single" w:sz="4" w:space="0" w:color="auto"/>
              <w:bottom w:val="single" w:sz="4" w:space="0" w:color="auto"/>
              <w:right w:val="single" w:sz="4" w:space="0" w:color="auto"/>
            </w:tcBorders>
            <w:vAlign w:val="center"/>
          </w:tcPr>
          <w:p w14:paraId="319B4D3E" w14:textId="77777777" w:rsidR="00245949" w:rsidRPr="00245949" w:rsidRDefault="00245949" w:rsidP="00245949">
            <w:pPr>
              <w:spacing w:before="40" w:after="40" w:line="240" w:lineRule="auto"/>
              <w:ind w:left="-127" w:right="-148"/>
              <w:jc w:val="center"/>
              <w:rPr>
                <w:rFonts w:ascii="Times New Roman" w:eastAsia="Times New Roman" w:hAnsi="Times New Roman"/>
                <w:b/>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2DEF1892" w14:textId="77777777" w:rsidR="00245949" w:rsidRPr="00245949" w:rsidRDefault="00245949" w:rsidP="00245949">
            <w:pPr>
              <w:spacing w:before="40" w:after="40" w:line="240" w:lineRule="auto"/>
              <w:ind w:left="-68" w:right="-102"/>
              <w:jc w:val="center"/>
              <w:rPr>
                <w:rFonts w:ascii="Times New Roman" w:eastAsia="Times New Roman" w:hAnsi="Times New Roman"/>
                <w:b/>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88E52BC" w14:textId="77777777" w:rsidR="00245949" w:rsidRPr="00245949" w:rsidRDefault="00245949" w:rsidP="00245949">
            <w:pPr>
              <w:spacing w:before="40" w:after="4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1 979 515</w:t>
            </w:r>
          </w:p>
        </w:tc>
        <w:tc>
          <w:tcPr>
            <w:tcW w:w="522" w:type="pct"/>
            <w:tcBorders>
              <w:top w:val="single" w:sz="4" w:space="0" w:color="auto"/>
              <w:left w:val="single" w:sz="4" w:space="0" w:color="auto"/>
              <w:bottom w:val="single" w:sz="4" w:space="0" w:color="auto"/>
              <w:right w:val="single" w:sz="4" w:space="0" w:color="auto"/>
            </w:tcBorders>
            <w:vAlign w:val="center"/>
          </w:tcPr>
          <w:p w14:paraId="1708CAE5" w14:textId="77777777" w:rsidR="00245949" w:rsidRPr="00245949" w:rsidRDefault="00245949" w:rsidP="00245949">
            <w:pPr>
              <w:spacing w:before="40" w:after="4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1 992 679</w:t>
            </w:r>
          </w:p>
        </w:tc>
        <w:tc>
          <w:tcPr>
            <w:tcW w:w="589" w:type="pct"/>
            <w:tcBorders>
              <w:top w:val="single" w:sz="4" w:space="0" w:color="auto"/>
              <w:left w:val="single" w:sz="4" w:space="0" w:color="auto"/>
              <w:bottom w:val="single" w:sz="4" w:space="0" w:color="auto"/>
              <w:right w:val="single" w:sz="4" w:space="0" w:color="auto"/>
            </w:tcBorders>
            <w:vAlign w:val="center"/>
          </w:tcPr>
          <w:p w14:paraId="475C6970" w14:textId="77777777" w:rsidR="00245949" w:rsidRPr="00245949" w:rsidRDefault="00245949" w:rsidP="00245949">
            <w:pPr>
              <w:spacing w:before="40" w:after="4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2 015 146</w:t>
            </w:r>
          </w:p>
        </w:tc>
      </w:tr>
      <w:tr w:rsidR="00245949" w:rsidRPr="00245949" w14:paraId="3252A58F"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bottom"/>
          </w:tcPr>
          <w:p w14:paraId="75EFB61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261" w:type="pct"/>
            <w:tcBorders>
              <w:top w:val="single" w:sz="4" w:space="0" w:color="auto"/>
              <w:left w:val="single" w:sz="4" w:space="0" w:color="auto"/>
              <w:bottom w:val="single" w:sz="4" w:space="0" w:color="auto"/>
              <w:right w:val="single" w:sz="4" w:space="0" w:color="auto"/>
            </w:tcBorders>
            <w:vAlign w:val="center"/>
          </w:tcPr>
          <w:p w14:paraId="08296C72"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38320E08"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735120B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0A612E8E"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D43ACD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1 978 415</w:t>
            </w:r>
          </w:p>
        </w:tc>
        <w:tc>
          <w:tcPr>
            <w:tcW w:w="522" w:type="pct"/>
            <w:tcBorders>
              <w:top w:val="single" w:sz="4" w:space="0" w:color="auto"/>
              <w:left w:val="single" w:sz="4" w:space="0" w:color="auto"/>
              <w:bottom w:val="single" w:sz="4" w:space="0" w:color="auto"/>
              <w:right w:val="single" w:sz="4" w:space="0" w:color="auto"/>
            </w:tcBorders>
            <w:vAlign w:val="center"/>
          </w:tcPr>
          <w:p w14:paraId="384B8BB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991 579</w:t>
            </w:r>
          </w:p>
        </w:tc>
        <w:tc>
          <w:tcPr>
            <w:tcW w:w="589" w:type="pct"/>
            <w:tcBorders>
              <w:top w:val="single" w:sz="4" w:space="0" w:color="auto"/>
              <w:left w:val="single" w:sz="4" w:space="0" w:color="auto"/>
              <w:bottom w:val="single" w:sz="4" w:space="0" w:color="auto"/>
              <w:right w:val="single" w:sz="4" w:space="0" w:color="auto"/>
            </w:tcBorders>
            <w:vAlign w:val="center"/>
          </w:tcPr>
          <w:p w14:paraId="453C388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014 046</w:t>
            </w:r>
          </w:p>
        </w:tc>
      </w:tr>
      <w:tr w:rsidR="00245949" w:rsidRPr="00245949" w14:paraId="47A0CAEA"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27A6301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муниципальной службы в </w:t>
            </w:r>
            <w:proofErr w:type="spellStart"/>
            <w:r w:rsidRPr="00245949">
              <w:rPr>
                <w:rFonts w:ascii="Times New Roman" w:eastAsia="Times New Roman" w:hAnsi="Times New Roman"/>
                <w:lang w:eastAsia="ru-RU"/>
              </w:rPr>
              <w:t>Карамальском</w:t>
            </w:r>
            <w:proofErr w:type="spellEnd"/>
            <w:r w:rsidRPr="00245949">
              <w:rPr>
                <w:rFonts w:ascii="Times New Roman" w:eastAsia="Times New Roman" w:hAnsi="Times New Roman"/>
                <w:lang w:eastAsia="ru-RU"/>
              </w:rPr>
              <w:t xml:space="preserve"> сельсовете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2D8FFE0F"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08124A2A"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40B3D00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00</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00</w:t>
            </w:r>
            <w:r w:rsidRPr="00245949">
              <w:rPr>
                <w:rFonts w:ascii="Times New Roman" w:eastAsia="Times New Roman" w:hAnsi="Times New Roman"/>
                <w:lang w:eastAsia="ru-RU"/>
              </w:rPr>
              <w:t>000</w:t>
            </w:r>
          </w:p>
        </w:tc>
        <w:tc>
          <w:tcPr>
            <w:tcW w:w="261" w:type="pct"/>
            <w:tcBorders>
              <w:top w:val="single" w:sz="4" w:space="0" w:color="auto"/>
              <w:left w:val="single" w:sz="4" w:space="0" w:color="auto"/>
              <w:bottom w:val="single" w:sz="4" w:space="0" w:color="auto"/>
              <w:right w:val="single" w:sz="4" w:space="0" w:color="auto"/>
            </w:tcBorders>
            <w:vAlign w:val="center"/>
          </w:tcPr>
          <w:p w14:paraId="4D405ACF"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38E88ED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1 971 915</w:t>
            </w:r>
          </w:p>
        </w:tc>
        <w:tc>
          <w:tcPr>
            <w:tcW w:w="522" w:type="pct"/>
            <w:tcBorders>
              <w:top w:val="single" w:sz="4" w:space="0" w:color="auto"/>
              <w:left w:val="single" w:sz="4" w:space="0" w:color="auto"/>
              <w:bottom w:val="single" w:sz="4" w:space="0" w:color="auto"/>
              <w:right w:val="single" w:sz="4" w:space="0" w:color="auto"/>
            </w:tcBorders>
            <w:vAlign w:val="center"/>
          </w:tcPr>
          <w:p w14:paraId="4CBDA20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985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079</w:t>
            </w:r>
          </w:p>
        </w:tc>
        <w:tc>
          <w:tcPr>
            <w:tcW w:w="589" w:type="pct"/>
            <w:tcBorders>
              <w:top w:val="single" w:sz="4" w:space="0" w:color="auto"/>
              <w:left w:val="single" w:sz="4" w:space="0" w:color="auto"/>
              <w:bottom w:val="single" w:sz="4" w:space="0" w:color="auto"/>
              <w:right w:val="single" w:sz="4" w:space="0" w:color="auto"/>
            </w:tcBorders>
            <w:vAlign w:val="center"/>
          </w:tcPr>
          <w:p w14:paraId="21FED0E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007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546</w:t>
            </w:r>
          </w:p>
        </w:tc>
      </w:tr>
      <w:tr w:rsidR="00245949" w:rsidRPr="00245949" w14:paraId="5B187C86"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7E95582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"Развитие муниципальной службы в </w:t>
            </w:r>
            <w:proofErr w:type="spellStart"/>
            <w:r w:rsidRPr="00245949">
              <w:rPr>
                <w:rFonts w:ascii="Times New Roman" w:eastAsia="Times New Roman" w:hAnsi="Times New Roman"/>
                <w:lang w:eastAsia="ru-RU"/>
              </w:rPr>
              <w:t>Карамальском</w:t>
            </w:r>
            <w:proofErr w:type="spellEnd"/>
            <w:r w:rsidRPr="00245949">
              <w:rPr>
                <w:rFonts w:ascii="Times New Roman" w:eastAsia="Times New Roman" w:hAnsi="Times New Roman"/>
                <w:lang w:eastAsia="ru-RU"/>
              </w:rPr>
              <w:t xml:space="preserve"> сельсовете Никольского района Пензенской области на 2014-2024"</w:t>
            </w:r>
          </w:p>
        </w:tc>
        <w:tc>
          <w:tcPr>
            <w:tcW w:w="261" w:type="pct"/>
            <w:tcBorders>
              <w:top w:val="single" w:sz="4" w:space="0" w:color="auto"/>
              <w:left w:val="single" w:sz="4" w:space="0" w:color="auto"/>
              <w:bottom w:val="single" w:sz="4" w:space="0" w:color="auto"/>
              <w:right w:val="single" w:sz="4" w:space="0" w:color="auto"/>
            </w:tcBorders>
            <w:vAlign w:val="center"/>
          </w:tcPr>
          <w:p w14:paraId="4263FEF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11398DD2"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6802725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00 00000</w:t>
            </w:r>
          </w:p>
        </w:tc>
        <w:tc>
          <w:tcPr>
            <w:tcW w:w="261" w:type="pct"/>
            <w:tcBorders>
              <w:top w:val="single" w:sz="4" w:space="0" w:color="auto"/>
              <w:left w:val="single" w:sz="4" w:space="0" w:color="auto"/>
              <w:bottom w:val="single" w:sz="4" w:space="0" w:color="auto"/>
              <w:right w:val="single" w:sz="4" w:space="0" w:color="auto"/>
            </w:tcBorders>
            <w:vAlign w:val="center"/>
          </w:tcPr>
          <w:p w14:paraId="40E8CD78"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3E1F3CF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2" w:type="pct"/>
            <w:tcBorders>
              <w:top w:val="single" w:sz="4" w:space="0" w:color="auto"/>
              <w:left w:val="single" w:sz="4" w:space="0" w:color="auto"/>
              <w:bottom w:val="single" w:sz="4" w:space="0" w:color="auto"/>
              <w:right w:val="single" w:sz="4" w:space="0" w:color="auto"/>
            </w:tcBorders>
            <w:vAlign w:val="center"/>
          </w:tcPr>
          <w:p w14:paraId="4F73082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0B0BB48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2116D3BD"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556DFB5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"Создание условий для повышения квалификации и профессионального развития муниципальных служащих»</w:t>
            </w:r>
          </w:p>
        </w:tc>
        <w:tc>
          <w:tcPr>
            <w:tcW w:w="261" w:type="pct"/>
            <w:tcBorders>
              <w:top w:val="single" w:sz="4" w:space="0" w:color="auto"/>
              <w:left w:val="single" w:sz="4" w:space="0" w:color="auto"/>
              <w:bottom w:val="single" w:sz="4" w:space="0" w:color="auto"/>
              <w:right w:val="single" w:sz="4" w:space="0" w:color="auto"/>
            </w:tcBorders>
            <w:vAlign w:val="center"/>
          </w:tcPr>
          <w:p w14:paraId="77503090"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5A63FD18"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48F17A6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01 00000</w:t>
            </w:r>
          </w:p>
        </w:tc>
        <w:tc>
          <w:tcPr>
            <w:tcW w:w="261" w:type="pct"/>
            <w:tcBorders>
              <w:top w:val="single" w:sz="4" w:space="0" w:color="auto"/>
              <w:left w:val="single" w:sz="4" w:space="0" w:color="auto"/>
              <w:bottom w:val="single" w:sz="4" w:space="0" w:color="auto"/>
              <w:right w:val="single" w:sz="4" w:space="0" w:color="auto"/>
            </w:tcBorders>
            <w:vAlign w:val="center"/>
          </w:tcPr>
          <w:p w14:paraId="72F2995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5FF16E1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2" w:type="pct"/>
            <w:tcBorders>
              <w:top w:val="single" w:sz="4" w:space="0" w:color="auto"/>
              <w:left w:val="single" w:sz="4" w:space="0" w:color="auto"/>
              <w:bottom w:val="single" w:sz="4" w:space="0" w:color="auto"/>
              <w:right w:val="single" w:sz="4" w:space="0" w:color="auto"/>
            </w:tcBorders>
            <w:vAlign w:val="center"/>
          </w:tcPr>
          <w:p w14:paraId="4C19D10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1574135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274FE95E"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03C5B90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NewRomanPSMT" w:hAnsi="Times New Roman"/>
                <w:lang w:eastAsia="ru-RU"/>
              </w:rPr>
              <w:t xml:space="preserve">Реализация отдельных мероприятий в рамках основного мероприятия подпрограммы муниципальной программы </w:t>
            </w:r>
            <w:proofErr w:type="spellStart"/>
            <w:r w:rsidRPr="00245949">
              <w:rPr>
                <w:rFonts w:ascii="Times New Roman" w:eastAsia="TimesNewRomanPSMT" w:hAnsi="Times New Roman"/>
                <w:lang w:eastAsia="ru-RU"/>
              </w:rPr>
              <w:t>Карамальского</w:t>
            </w:r>
            <w:proofErr w:type="spellEnd"/>
            <w:r w:rsidRPr="00245949">
              <w:rPr>
                <w:rFonts w:ascii="Times New Roman" w:eastAsia="TimesNewRomanPSMT" w:hAnsi="Times New Roman"/>
                <w:lang w:eastAsia="ru-RU"/>
              </w:rPr>
              <w:t xml:space="preserve"> сельсовета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5358F4D3"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16B518F9"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3C8BC58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01 1 01 02200</w:t>
            </w:r>
          </w:p>
        </w:tc>
        <w:tc>
          <w:tcPr>
            <w:tcW w:w="261" w:type="pct"/>
            <w:tcBorders>
              <w:top w:val="single" w:sz="4" w:space="0" w:color="auto"/>
              <w:left w:val="single" w:sz="4" w:space="0" w:color="auto"/>
              <w:bottom w:val="single" w:sz="4" w:space="0" w:color="auto"/>
              <w:right w:val="single" w:sz="4" w:space="0" w:color="auto"/>
            </w:tcBorders>
            <w:vAlign w:val="center"/>
          </w:tcPr>
          <w:p w14:paraId="592580F1"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0ED08089"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2" w:type="pct"/>
            <w:tcBorders>
              <w:top w:val="single" w:sz="4" w:space="0" w:color="auto"/>
              <w:left w:val="single" w:sz="4" w:space="0" w:color="auto"/>
              <w:bottom w:val="single" w:sz="4" w:space="0" w:color="auto"/>
              <w:right w:val="single" w:sz="4" w:space="0" w:color="auto"/>
            </w:tcBorders>
            <w:vAlign w:val="center"/>
          </w:tcPr>
          <w:p w14:paraId="6FDFB93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74D1950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09FD0F1C"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3FB8864D"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250518EF"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4F9A3DF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6B4764C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01 1 01 02200</w:t>
            </w:r>
          </w:p>
        </w:tc>
        <w:tc>
          <w:tcPr>
            <w:tcW w:w="261" w:type="pct"/>
            <w:tcBorders>
              <w:top w:val="single" w:sz="4" w:space="0" w:color="auto"/>
              <w:left w:val="single" w:sz="4" w:space="0" w:color="auto"/>
              <w:bottom w:val="single" w:sz="4" w:space="0" w:color="auto"/>
              <w:right w:val="single" w:sz="4" w:space="0" w:color="auto"/>
            </w:tcBorders>
            <w:vAlign w:val="center"/>
          </w:tcPr>
          <w:p w14:paraId="2CF2D7ED"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7B5275A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2" w:type="pct"/>
            <w:tcBorders>
              <w:top w:val="single" w:sz="4" w:space="0" w:color="auto"/>
              <w:left w:val="single" w:sz="4" w:space="0" w:color="auto"/>
              <w:bottom w:val="single" w:sz="4" w:space="0" w:color="auto"/>
              <w:right w:val="single" w:sz="4" w:space="0" w:color="auto"/>
            </w:tcBorders>
            <w:vAlign w:val="center"/>
          </w:tcPr>
          <w:p w14:paraId="2577E68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03D47E4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631A5B9B"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4C396A2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51AB4BB7"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33847FA0"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7D20F64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01 1 01 02200</w:t>
            </w:r>
          </w:p>
        </w:tc>
        <w:tc>
          <w:tcPr>
            <w:tcW w:w="261" w:type="pct"/>
            <w:tcBorders>
              <w:top w:val="single" w:sz="4" w:space="0" w:color="auto"/>
              <w:left w:val="single" w:sz="4" w:space="0" w:color="auto"/>
              <w:bottom w:val="single" w:sz="4" w:space="0" w:color="auto"/>
              <w:right w:val="single" w:sz="4" w:space="0" w:color="auto"/>
            </w:tcBorders>
            <w:vAlign w:val="center"/>
          </w:tcPr>
          <w:p w14:paraId="74955490"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1FDA16D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2" w:type="pct"/>
            <w:tcBorders>
              <w:top w:val="single" w:sz="4" w:space="0" w:color="auto"/>
              <w:left w:val="single" w:sz="4" w:space="0" w:color="auto"/>
              <w:bottom w:val="single" w:sz="4" w:space="0" w:color="auto"/>
              <w:right w:val="single" w:sz="4" w:space="0" w:color="auto"/>
            </w:tcBorders>
            <w:vAlign w:val="center"/>
          </w:tcPr>
          <w:p w14:paraId="0CAC148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409D06C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01DC3CCA"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bottom"/>
          </w:tcPr>
          <w:p w14:paraId="05393C8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"Обеспечение деятельности администрации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w:t>
            </w:r>
          </w:p>
        </w:tc>
        <w:tc>
          <w:tcPr>
            <w:tcW w:w="261" w:type="pct"/>
            <w:tcBorders>
              <w:top w:val="single" w:sz="4" w:space="0" w:color="auto"/>
              <w:left w:val="single" w:sz="4" w:space="0" w:color="auto"/>
              <w:bottom w:val="single" w:sz="4" w:space="0" w:color="auto"/>
              <w:right w:val="single" w:sz="4" w:space="0" w:color="auto"/>
            </w:tcBorders>
            <w:vAlign w:val="center"/>
          </w:tcPr>
          <w:p w14:paraId="7FD4AEA2"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1D3C6CA6"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3220D01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00 0</w:t>
            </w:r>
            <w:r w:rsidRPr="00245949">
              <w:rPr>
                <w:rFonts w:ascii="Times New Roman" w:eastAsia="Times New Roman" w:hAnsi="Times New Roman"/>
                <w:lang w:val="en-US" w:eastAsia="ru-RU"/>
              </w:rPr>
              <w:t>00</w:t>
            </w:r>
            <w:r w:rsidRPr="00245949">
              <w:rPr>
                <w:rFonts w:ascii="Times New Roman" w:eastAsia="Times New Roman" w:hAnsi="Times New Roman"/>
                <w:lang w:eastAsia="ru-RU"/>
              </w:rPr>
              <w:t>00</w:t>
            </w:r>
          </w:p>
        </w:tc>
        <w:tc>
          <w:tcPr>
            <w:tcW w:w="261" w:type="pct"/>
            <w:tcBorders>
              <w:top w:val="single" w:sz="4" w:space="0" w:color="auto"/>
              <w:left w:val="single" w:sz="4" w:space="0" w:color="auto"/>
              <w:bottom w:val="single" w:sz="4" w:space="0" w:color="auto"/>
              <w:right w:val="single" w:sz="4" w:space="0" w:color="auto"/>
            </w:tcBorders>
            <w:vAlign w:val="center"/>
          </w:tcPr>
          <w:p w14:paraId="2FDB7CD0"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2500079"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1 865 767</w:t>
            </w:r>
          </w:p>
        </w:tc>
        <w:tc>
          <w:tcPr>
            <w:tcW w:w="522" w:type="pct"/>
            <w:tcBorders>
              <w:top w:val="single" w:sz="4" w:space="0" w:color="auto"/>
              <w:left w:val="single" w:sz="4" w:space="0" w:color="auto"/>
              <w:bottom w:val="single" w:sz="4" w:space="0" w:color="auto"/>
              <w:right w:val="single" w:sz="4" w:space="0" w:color="auto"/>
            </w:tcBorders>
            <w:vAlign w:val="center"/>
          </w:tcPr>
          <w:p w14:paraId="222ECB5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983</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079</w:t>
            </w:r>
          </w:p>
        </w:tc>
        <w:tc>
          <w:tcPr>
            <w:tcW w:w="589" w:type="pct"/>
            <w:tcBorders>
              <w:top w:val="single" w:sz="4" w:space="0" w:color="auto"/>
              <w:left w:val="single" w:sz="4" w:space="0" w:color="auto"/>
              <w:bottom w:val="single" w:sz="4" w:space="0" w:color="auto"/>
              <w:right w:val="single" w:sz="4" w:space="0" w:color="auto"/>
            </w:tcBorders>
            <w:vAlign w:val="center"/>
          </w:tcPr>
          <w:p w14:paraId="783AC67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005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546</w:t>
            </w:r>
          </w:p>
        </w:tc>
      </w:tr>
      <w:tr w:rsidR="00245949" w:rsidRPr="00245949" w14:paraId="6AC752BB"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bottom"/>
          </w:tcPr>
          <w:p w14:paraId="7914D38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Основное мероприятие "Обеспечение деятельности администрации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2F046440"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5686B341"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0897B3D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w:t>
            </w:r>
            <w:r w:rsidRPr="00245949">
              <w:rPr>
                <w:rFonts w:ascii="Times New Roman" w:eastAsia="Times New Roman" w:hAnsi="Times New Roman"/>
                <w:lang w:val="en-US" w:eastAsia="ru-RU"/>
              </w:rPr>
              <w:t>00</w:t>
            </w:r>
            <w:r w:rsidRPr="00245949">
              <w:rPr>
                <w:rFonts w:ascii="Times New Roman" w:eastAsia="Times New Roman" w:hAnsi="Times New Roman"/>
                <w:lang w:eastAsia="ru-RU"/>
              </w:rPr>
              <w:t>00</w:t>
            </w:r>
          </w:p>
        </w:tc>
        <w:tc>
          <w:tcPr>
            <w:tcW w:w="261" w:type="pct"/>
            <w:tcBorders>
              <w:top w:val="single" w:sz="4" w:space="0" w:color="auto"/>
              <w:left w:val="single" w:sz="4" w:space="0" w:color="auto"/>
              <w:bottom w:val="single" w:sz="4" w:space="0" w:color="auto"/>
              <w:right w:val="single" w:sz="4" w:space="0" w:color="auto"/>
            </w:tcBorders>
            <w:vAlign w:val="center"/>
          </w:tcPr>
          <w:p w14:paraId="3ED9D4F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5CB7CC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1 865 767</w:t>
            </w:r>
          </w:p>
        </w:tc>
        <w:tc>
          <w:tcPr>
            <w:tcW w:w="522" w:type="pct"/>
            <w:tcBorders>
              <w:top w:val="single" w:sz="4" w:space="0" w:color="auto"/>
              <w:left w:val="single" w:sz="4" w:space="0" w:color="auto"/>
              <w:bottom w:val="single" w:sz="4" w:space="0" w:color="auto"/>
              <w:right w:val="single" w:sz="4" w:space="0" w:color="auto"/>
            </w:tcBorders>
            <w:vAlign w:val="center"/>
          </w:tcPr>
          <w:p w14:paraId="2A7F3DA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983</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079</w:t>
            </w:r>
          </w:p>
        </w:tc>
        <w:tc>
          <w:tcPr>
            <w:tcW w:w="589" w:type="pct"/>
            <w:tcBorders>
              <w:top w:val="single" w:sz="4" w:space="0" w:color="auto"/>
              <w:left w:val="single" w:sz="4" w:space="0" w:color="auto"/>
              <w:bottom w:val="single" w:sz="4" w:space="0" w:color="auto"/>
              <w:right w:val="single" w:sz="4" w:space="0" w:color="auto"/>
            </w:tcBorders>
            <w:vAlign w:val="center"/>
          </w:tcPr>
          <w:p w14:paraId="6E6D1B9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005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546</w:t>
            </w:r>
          </w:p>
        </w:tc>
      </w:tr>
      <w:tr w:rsidR="00245949" w:rsidRPr="00245949" w14:paraId="6A393708"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7BBDADAA"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NewRomanPSMT" w:hAnsi="Times New Roman"/>
                <w:lang w:eastAsia="ru-RU"/>
              </w:rPr>
              <w:t xml:space="preserve">Расходы на обеспечение </w:t>
            </w:r>
            <w:r w:rsidRPr="00245949">
              <w:rPr>
                <w:rFonts w:ascii="Times New Roman" w:eastAsia="Times New Roman" w:hAnsi="Times New Roman"/>
                <w:lang w:eastAsia="ru-RU"/>
              </w:rPr>
              <w:t>деятельности администрации</w:t>
            </w:r>
          </w:p>
        </w:tc>
        <w:tc>
          <w:tcPr>
            <w:tcW w:w="261" w:type="pct"/>
            <w:tcBorders>
              <w:top w:val="single" w:sz="4" w:space="0" w:color="auto"/>
              <w:left w:val="single" w:sz="4" w:space="0" w:color="auto"/>
              <w:bottom w:val="single" w:sz="4" w:space="0" w:color="auto"/>
              <w:right w:val="single" w:sz="4" w:space="0" w:color="auto"/>
            </w:tcBorders>
            <w:vAlign w:val="center"/>
          </w:tcPr>
          <w:p w14:paraId="36BC5BF4"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73206998"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3D7FD0C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00</w:t>
            </w:r>
          </w:p>
        </w:tc>
        <w:tc>
          <w:tcPr>
            <w:tcW w:w="261" w:type="pct"/>
            <w:tcBorders>
              <w:top w:val="single" w:sz="4" w:space="0" w:color="auto"/>
              <w:left w:val="single" w:sz="4" w:space="0" w:color="auto"/>
              <w:bottom w:val="single" w:sz="4" w:space="0" w:color="auto"/>
              <w:right w:val="single" w:sz="4" w:space="0" w:color="auto"/>
            </w:tcBorders>
            <w:vAlign w:val="center"/>
          </w:tcPr>
          <w:p w14:paraId="6B790CC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DEC07C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1 788 367</w:t>
            </w:r>
          </w:p>
        </w:tc>
        <w:tc>
          <w:tcPr>
            <w:tcW w:w="522" w:type="pct"/>
            <w:tcBorders>
              <w:top w:val="single" w:sz="4" w:space="0" w:color="auto"/>
              <w:left w:val="single" w:sz="4" w:space="0" w:color="auto"/>
              <w:bottom w:val="single" w:sz="4" w:space="0" w:color="auto"/>
              <w:right w:val="single" w:sz="4" w:space="0" w:color="auto"/>
            </w:tcBorders>
            <w:vAlign w:val="center"/>
          </w:tcPr>
          <w:p w14:paraId="02F272D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1 905</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679</w:t>
            </w:r>
          </w:p>
        </w:tc>
        <w:tc>
          <w:tcPr>
            <w:tcW w:w="589" w:type="pct"/>
            <w:tcBorders>
              <w:top w:val="single" w:sz="4" w:space="0" w:color="auto"/>
              <w:left w:val="single" w:sz="4" w:space="0" w:color="auto"/>
              <w:bottom w:val="single" w:sz="4" w:space="0" w:color="auto"/>
              <w:right w:val="single" w:sz="4" w:space="0" w:color="auto"/>
            </w:tcBorders>
            <w:vAlign w:val="center"/>
          </w:tcPr>
          <w:p w14:paraId="2A2BB7D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1 928</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146</w:t>
            </w:r>
          </w:p>
        </w:tc>
      </w:tr>
      <w:tr w:rsidR="00245949" w:rsidRPr="00245949" w14:paraId="73B789F4"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30012305"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Расходы на выплаты персоналу в целях обеспечения выполнения </w:t>
            </w:r>
            <w:r w:rsidRPr="00245949">
              <w:rPr>
                <w:rFonts w:ascii="Times New Roman" w:eastAsia="Times New Roman" w:hAnsi="Times New Roman"/>
                <w:color w:val="000000"/>
                <w:lang w:eastAsia="ru-RU"/>
              </w:rPr>
              <w:lastRenderedPageBreak/>
              <w:t>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61" w:type="pct"/>
            <w:tcBorders>
              <w:top w:val="single" w:sz="4" w:space="0" w:color="auto"/>
              <w:left w:val="single" w:sz="4" w:space="0" w:color="auto"/>
              <w:bottom w:val="single" w:sz="4" w:space="0" w:color="auto"/>
              <w:right w:val="single" w:sz="4" w:space="0" w:color="auto"/>
            </w:tcBorders>
            <w:vAlign w:val="center"/>
          </w:tcPr>
          <w:p w14:paraId="36A94CFC"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01</w:t>
            </w:r>
          </w:p>
        </w:tc>
        <w:tc>
          <w:tcPr>
            <w:tcW w:w="262" w:type="pct"/>
            <w:tcBorders>
              <w:top w:val="single" w:sz="4" w:space="0" w:color="auto"/>
              <w:left w:val="single" w:sz="4" w:space="0" w:color="auto"/>
              <w:bottom w:val="single" w:sz="4" w:space="0" w:color="auto"/>
              <w:right w:val="single" w:sz="4" w:space="0" w:color="auto"/>
            </w:tcBorders>
            <w:vAlign w:val="center"/>
          </w:tcPr>
          <w:p w14:paraId="17FB350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1B2EA42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01 02100</w:t>
            </w:r>
          </w:p>
        </w:tc>
        <w:tc>
          <w:tcPr>
            <w:tcW w:w="261" w:type="pct"/>
            <w:tcBorders>
              <w:top w:val="single" w:sz="4" w:space="0" w:color="auto"/>
              <w:left w:val="single" w:sz="4" w:space="0" w:color="auto"/>
              <w:bottom w:val="single" w:sz="4" w:space="0" w:color="auto"/>
              <w:right w:val="single" w:sz="4" w:space="0" w:color="auto"/>
            </w:tcBorders>
            <w:vAlign w:val="center"/>
          </w:tcPr>
          <w:p w14:paraId="675BB4F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22" w:type="pct"/>
            <w:tcBorders>
              <w:top w:val="single" w:sz="4" w:space="0" w:color="auto"/>
              <w:left w:val="single" w:sz="4" w:space="0" w:color="auto"/>
              <w:bottom w:val="single" w:sz="4" w:space="0" w:color="auto"/>
              <w:right w:val="single" w:sz="4" w:space="0" w:color="auto"/>
            </w:tcBorders>
            <w:vAlign w:val="center"/>
          </w:tcPr>
          <w:p w14:paraId="443986C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1 685 957 </w:t>
            </w:r>
          </w:p>
        </w:tc>
        <w:tc>
          <w:tcPr>
            <w:tcW w:w="522" w:type="pct"/>
            <w:tcBorders>
              <w:top w:val="single" w:sz="4" w:space="0" w:color="auto"/>
              <w:left w:val="single" w:sz="4" w:space="0" w:color="auto"/>
              <w:bottom w:val="single" w:sz="4" w:space="0" w:color="auto"/>
              <w:right w:val="single" w:sz="4" w:space="0" w:color="auto"/>
            </w:tcBorders>
            <w:vAlign w:val="center"/>
          </w:tcPr>
          <w:p w14:paraId="6DF4321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1 793 247</w:t>
            </w:r>
          </w:p>
        </w:tc>
        <w:tc>
          <w:tcPr>
            <w:tcW w:w="589" w:type="pct"/>
            <w:tcBorders>
              <w:top w:val="single" w:sz="4" w:space="0" w:color="auto"/>
              <w:left w:val="single" w:sz="4" w:space="0" w:color="auto"/>
              <w:bottom w:val="single" w:sz="4" w:space="0" w:color="auto"/>
              <w:right w:val="single" w:sz="4" w:space="0" w:color="auto"/>
            </w:tcBorders>
            <w:vAlign w:val="center"/>
          </w:tcPr>
          <w:p w14:paraId="4C33A11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 1 811 521 </w:t>
            </w:r>
          </w:p>
        </w:tc>
      </w:tr>
      <w:tr w:rsidR="00245949" w:rsidRPr="00245949" w14:paraId="625DA242"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bottom"/>
          </w:tcPr>
          <w:p w14:paraId="633441F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261" w:type="pct"/>
            <w:tcBorders>
              <w:top w:val="single" w:sz="4" w:space="0" w:color="auto"/>
              <w:left w:val="single" w:sz="4" w:space="0" w:color="auto"/>
              <w:bottom w:val="single" w:sz="4" w:space="0" w:color="auto"/>
              <w:right w:val="single" w:sz="4" w:space="0" w:color="auto"/>
            </w:tcBorders>
            <w:vAlign w:val="center"/>
          </w:tcPr>
          <w:p w14:paraId="66D4538F"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7A968E2E"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7CD976D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01 02100</w:t>
            </w:r>
          </w:p>
        </w:tc>
        <w:tc>
          <w:tcPr>
            <w:tcW w:w="261" w:type="pct"/>
            <w:tcBorders>
              <w:top w:val="single" w:sz="4" w:space="0" w:color="auto"/>
              <w:left w:val="single" w:sz="4" w:space="0" w:color="auto"/>
              <w:bottom w:val="single" w:sz="4" w:space="0" w:color="auto"/>
              <w:right w:val="single" w:sz="4" w:space="0" w:color="auto"/>
            </w:tcBorders>
            <w:vAlign w:val="center"/>
          </w:tcPr>
          <w:p w14:paraId="3DB1FBBD"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22" w:type="pct"/>
            <w:tcBorders>
              <w:top w:val="single" w:sz="4" w:space="0" w:color="auto"/>
              <w:left w:val="single" w:sz="4" w:space="0" w:color="auto"/>
              <w:bottom w:val="single" w:sz="4" w:space="0" w:color="auto"/>
              <w:right w:val="single" w:sz="4" w:space="0" w:color="auto"/>
            </w:tcBorders>
            <w:vAlign w:val="center"/>
          </w:tcPr>
          <w:p w14:paraId="70135A7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1 685 957</w:t>
            </w:r>
          </w:p>
        </w:tc>
        <w:tc>
          <w:tcPr>
            <w:tcW w:w="522" w:type="pct"/>
            <w:tcBorders>
              <w:top w:val="single" w:sz="4" w:space="0" w:color="auto"/>
              <w:left w:val="single" w:sz="4" w:space="0" w:color="auto"/>
              <w:bottom w:val="single" w:sz="4" w:space="0" w:color="auto"/>
              <w:right w:val="single" w:sz="4" w:space="0" w:color="auto"/>
            </w:tcBorders>
            <w:vAlign w:val="center"/>
          </w:tcPr>
          <w:p w14:paraId="3181D0F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1 793 247</w:t>
            </w:r>
          </w:p>
        </w:tc>
        <w:tc>
          <w:tcPr>
            <w:tcW w:w="589" w:type="pct"/>
            <w:tcBorders>
              <w:top w:val="single" w:sz="4" w:space="0" w:color="auto"/>
              <w:left w:val="single" w:sz="4" w:space="0" w:color="auto"/>
              <w:bottom w:val="single" w:sz="4" w:space="0" w:color="auto"/>
              <w:right w:val="single" w:sz="4" w:space="0" w:color="auto"/>
            </w:tcBorders>
            <w:vAlign w:val="center"/>
          </w:tcPr>
          <w:p w14:paraId="5C3B19E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 1 811 521 </w:t>
            </w:r>
          </w:p>
        </w:tc>
      </w:tr>
      <w:tr w:rsidR="00245949" w:rsidRPr="00245949" w14:paraId="44A25BB7"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3D26BB08"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11E201D1"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266C7596"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29E7B9F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261" w:type="pct"/>
            <w:tcBorders>
              <w:top w:val="single" w:sz="4" w:space="0" w:color="auto"/>
              <w:left w:val="single" w:sz="4" w:space="0" w:color="auto"/>
              <w:bottom w:val="single" w:sz="4" w:space="0" w:color="auto"/>
              <w:right w:val="single" w:sz="4" w:space="0" w:color="auto"/>
            </w:tcBorders>
            <w:vAlign w:val="center"/>
          </w:tcPr>
          <w:p w14:paraId="39D6BEC1"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7E60D38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80 805</w:t>
            </w:r>
          </w:p>
        </w:tc>
        <w:tc>
          <w:tcPr>
            <w:tcW w:w="522" w:type="pct"/>
            <w:tcBorders>
              <w:top w:val="single" w:sz="4" w:space="0" w:color="auto"/>
              <w:left w:val="single" w:sz="4" w:space="0" w:color="auto"/>
              <w:bottom w:val="single" w:sz="4" w:space="0" w:color="auto"/>
              <w:right w:val="single" w:sz="4" w:space="0" w:color="auto"/>
            </w:tcBorders>
            <w:vAlign w:val="center"/>
          </w:tcPr>
          <w:p w14:paraId="639F744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101 072</w:t>
            </w:r>
          </w:p>
        </w:tc>
        <w:tc>
          <w:tcPr>
            <w:tcW w:w="589" w:type="pct"/>
            <w:tcBorders>
              <w:top w:val="single" w:sz="4" w:space="0" w:color="auto"/>
              <w:left w:val="single" w:sz="4" w:space="0" w:color="auto"/>
              <w:bottom w:val="single" w:sz="4" w:space="0" w:color="auto"/>
              <w:right w:val="single" w:sz="4" w:space="0" w:color="auto"/>
            </w:tcBorders>
            <w:vAlign w:val="center"/>
          </w:tcPr>
          <w:p w14:paraId="773B9A7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105 265</w:t>
            </w:r>
          </w:p>
        </w:tc>
      </w:tr>
      <w:tr w:rsidR="00245949" w:rsidRPr="00245949" w14:paraId="3AB1813D"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23A55F36"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1A426B64"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011EADD4"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10FF50F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261" w:type="pct"/>
            <w:tcBorders>
              <w:top w:val="single" w:sz="4" w:space="0" w:color="auto"/>
              <w:left w:val="single" w:sz="4" w:space="0" w:color="auto"/>
              <w:bottom w:val="single" w:sz="4" w:space="0" w:color="auto"/>
              <w:right w:val="single" w:sz="4" w:space="0" w:color="auto"/>
            </w:tcBorders>
            <w:vAlign w:val="center"/>
          </w:tcPr>
          <w:p w14:paraId="2DD2015A"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6C8AB51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80 805</w:t>
            </w:r>
          </w:p>
        </w:tc>
        <w:tc>
          <w:tcPr>
            <w:tcW w:w="522" w:type="pct"/>
            <w:tcBorders>
              <w:top w:val="single" w:sz="4" w:space="0" w:color="auto"/>
              <w:left w:val="single" w:sz="4" w:space="0" w:color="auto"/>
              <w:bottom w:val="single" w:sz="4" w:space="0" w:color="auto"/>
              <w:right w:val="single" w:sz="4" w:space="0" w:color="auto"/>
            </w:tcBorders>
            <w:vAlign w:val="center"/>
          </w:tcPr>
          <w:p w14:paraId="20514DC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101 072</w:t>
            </w:r>
          </w:p>
        </w:tc>
        <w:tc>
          <w:tcPr>
            <w:tcW w:w="589" w:type="pct"/>
            <w:tcBorders>
              <w:top w:val="single" w:sz="4" w:space="0" w:color="auto"/>
              <w:left w:val="single" w:sz="4" w:space="0" w:color="auto"/>
              <w:bottom w:val="single" w:sz="4" w:space="0" w:color="auto"/>
              <w:right w:val="single" w:sz="4" w:space="0" w:color="auto"/>
            </w:tcBorders>
            <w:vAlign w:val="center"/>
          </w:tcPr>
          <w:p w14:paraId="6A22234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105 265</w:t>
            </w:r>
          </w:p>
        </w:tc>
      </w:tr>
      <w:tr w:rsidR="00245949" w:rsidRPr="00245949" w14:paraId="0F711A55"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46B7DE72" w14:textId="77777777" w:rsidR="00245949" w:rsidRPr="00245949" w:rsidRDefault="00245949" w:rsidP="00245949">
            <w:pPr>
              <w:spacing w:after="0" w:line="240" w:lineRule="auto"/>
              <w:jc w:val="both"/>
              <w:rPr>
                <w:rFonts w:ascii="Times New Roman" w:eastAsia="Times New Roman" w:hAnsi="Times New Roman"/>
                <w:color w:val="000000"/>
                <w:lang w:val="en-GB" w:eastAsia="ru-RU"/>
              </w:rPr>
            </w:pPr>
            <w:r w:rsidRPr="00245949">
              <w:rPr>
                <w:rFonts w:ascii="Times New Roman" w:eastAsia="Times New Roman" w:hAnsi="Times New Roman"/>
                <w:color w:val="000000"/>
                <w:lang w:eastAsia="ru-RU"/>
              </w:rPr>
              <w:t>Иные бюджетные ассигнования</w:t>
            </w:r>
          </w:p>
        </w:tc>
        <w:tc>
          <w:tcPr>
            <w:tcW w:w="261" w:type="pct"/>
            <w:tcBorders>
              <w:top w:val="single" w:sz="4" w:space="0" w:color="auto"/>
              <w:left w:val="single" w:sz="4" w:space="0" w:color="auto"/>
              <w:bottom w:val="single" w:sz="4" w:space="0" w:color="auto"/>
              <w:right w:val="single" w:sz="4" w:space="0" w:color="auto"/>
            </w:tcBorders>
            <w:vAlign w:val="center"/>
          </w:tcPr>
          <w:p w14:paraId="16DD9AB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4E8586D8"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7392EBE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261" w:type="pct"/>
            <w:tcBorders>
              <w:top w:val="single" w:sz="4" w:space="0" w:color="auto"/>
              <w:left w:val="single" w:sz="4" w:space="0" w:color="auto"/>
              <w:bottom w:val="single" w:sz="4" w:space="0" w:color="auto"/>
              <w:right w:val="single" w:sz="4" w:space="0" w:color="auto"/>
            </w:tcBorders>
            <w:vAlign w:val="center"/>
          </w:tcPr>
          <w:p w14:paraId="6671CCAB"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800</w:t>
            </w:r>
          </w:p>
        </w:tc>
        <w:tc>
          <w:tcPr>
            <w:tcW w:w="522" w:type="pct"/>
            <w:tcBorders>
              <w:top w:val="single" w:sz="4" w:space="0" w:color="auto"/>
              <w:left w:val="single" w:sz="4" w:space="0" w:color="auto"/>
              <w:bottom w:val="single" w:sz="4" w:space="0" w:color="auto"/>
              <w:right w:val="single" w:sz="4" w:space="0" w:color="auto"/>
            </w:tcBorders>
            <w:vAlign w:val="center"/>
          </w:tcPr>
          <w:p w14:paraId="36C5B9C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21 105 </w:t>
            </w:r>
          </w:p>
        </w:tc>
        <w:tc>
          <w:tcPr>
            <w:tcW w:w="522" w:type="pct"/>
            <w:tcBorders>
              <w:top w:val="single" w:sz="4" w:space="0" w:color="auto"/>
              <w:left w:val="single" w:sz="4" w:space="0" w:color="auto"/>
              <w:bottom w:val="single" w:sz="4" w:space="0" w:color="auto"/>
              <w:right w:val="single" w:sz="4" w:space="0" w:color="auto"/>
            </w:tcBorders>
            <w:vAlign w:val="center"/>
          </w:tcPr>
          <w:p w14:paraId="5A74D23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860 </w:t>
            </w:r>
          </w:p>
        </w:tc>
        <w:tc>
          <w:tcPr>
            <w:tcW w:w="589" w:type="pct"/>
            <w:tcBorders>
              <w:top w:val="single" w:sz="4" w:space="0" w:color="auto"/>
              <w:left w:val="single" w:sz="4" w:space="0" w:color="auto"/>
              <w:bottom w:val="single" w:sz="4" w:space="0" w:color="auto"/>
              <w:right w:val="single" w:sz="4" w:space="0" w:color="auto"/>
            </w:tcBorders>
            <w:vAlign w:val="center"/>
          </w:tcPr>
          <w:p w14:paraId="4EB1A0C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860 </w:t>
            </w:r>
          </w:p>
        </w:tc>
      </w:tr>
      <w:tr w:rsidR="00245949" w:rsidRPr="00245949" w14:paraId="1EFB4243"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010BD8EB"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Уплата налогов, сборов и иных платежей</w:t>
            </w:r>
          </w:p>
        </w:tc>
        <w:tc>
          <w:tcPr>
            <w:tcW w:w="261" w:type="pct"/>
            <w:tcBorders>
              <w:top w:val="single" w:sz="4" w:space="0" w:color="auto"/>
              <w:left w:val="single" w:sz="4" w:space="0" w:color="auto"/>
              <w:bottom w:val="single" w:sz="4" w:space="0" w:color="auto"/>
              <w:right w:val="single" w:sz="4" w:space="0" w:color="auto"/>
            </w:tcBorders>
            <w:vAlign w:val="center"/>
          </w:tcPr>
          <w:p w14:paraId="3E8D5F07"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5083571A"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59B1514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261" w:type="pct"/>
            <w:tcBorders>
              <w:top w:val="single" w:sz="4" w:space="0" w:color="auto"/>
              <w:left w:val="single" w:sz="4" w:space="0" w:color="auto"/>
              <w:bottom w:val="single" w:sz="4" w:space="0" w:color="auto"/>
              <w:right w:val="single" w:sz="4" w:space="0" w:color="auto"/>
            </w:tcBorders>
            <w:vAlign w:val="center"/>
          </w:tcPr>
          <w:p w14:paraId="028883B7"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22" w:type="pct"/>
            <w:tcBorders>
              <w:top w:val="single" w:sz="4" w:space="0" w:color="auto"/>
              <w:left w:val="single" w:sz="4" w:space="0" w:color="auto"/>
              <w:bottom w:val="single" w:sz="4" w:space="0" w:color="auto"/>
              <w:right w:val="single" w:sz="4" w:space="0" w:color="auto"/>
            </w:tcBorders>
            <w:vAlign w:val="center"/>
          </w:tcPr>
          <w:p w14:paraId="4A31B24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21 105</w:t>
            </w:r>
          </w:p>
        </w:tc>
        <w:tc>
          <w:tcPr>
            <w:tcW w:w="522" w:type="pct"/>
            <w:tcBorders>
              <w:top w:val="single" w:sz="4" w:space="0" w:color="auto"/>
              <w:left w:val="single" w:sz="4" w:space="0" w:color="auto"/>
              <w:bottom w:val="single" w:sz="4" w:space="0" w:color="auto"/>
              <w:right w:val="single" w:sz="4" w:space="0" w:color="auto"/>
            </w:tcBorders>
            <w:vAlign w:val="center"/>
          </w:tcPr>
          <w:p w14:paraId="6F926EB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860 </w:t>
            </w:r>
          </w:p>
        </w:tc>
        <w:tc>
          <w:tcPr>
            <w:tcW w:w="589" w:type="pct"/>
            <w:tcBorders>
              <w:top w:val="single" w:sz="4" w:space="0" w:color="auto"/>
              <w:left w:val="single" w:sz="4" w:space="0" w:color="auto"/>
              <w:bottom w:val="single" w:sz="4" w:space="0" w:color="auto"/>
              <w:right w:val="single" w:sz="4" w:space="0" w:color="auto"/>
            </w:tcBorders>
            <w:vAlign w:val="center"/>
          </w:tcPr>
          <w:p w14:paraId="5FAD860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860 </w:t>
            </w:r>
          </w:p>
        </w:tc>
      </w:tr>
      <w:tr w:rsidR="00245949" w:rsidRPr="00245949" w14:paraId="25C28F7B"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2829D30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по исполнению переданных полномочий по утверждению генеральных планов поселения, правил землепользования и застройки, утверждению подготовленной на основе генеральных планов поселения документации по планировке территории, утверждению местных нормативов градостроительного проектирования поселений</w:t>
            </w:r>
          </w:p>
        </w:tc>
        <w:tc>
          <w:tcPr>
            <w:tcW w:w="261" w:type="pct"/>
            <w:tcBorders>
              <w:top w:val="single" w:sz="4" w:space="0" w:color="auto"/>
              <w:left w:val="single" w:sz="4" w:space="0" w:color="auto"/>
              <w:bottom w:val="single" w:sz="4" w:space="0" w:color="auto"/>
              <w:right w:val="single" w:sz="4" w:space="0" w:color="auto"/>
            </w:tcBorders>
            <w:vAlign w:val="center"/>
          </w:tcPr>
          <w:p w14:paraId="67910FA6"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43125348"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3111D44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01 2 01 02300</w:t>
            </w:r>
          </w:p>
        </w:tc>
        <w:tc>
          <w:tcPr>
            <w:tcW w:w="261" w:type="pct"/>
            <w:tcBorders>
              <w:top w:val="single" w:sz="4" w:space="0" w:color="auto"/>
              <w:left w:val="single" w:sz="4" w:space="0" w:color="auto"/>
              <w:bottom w:val="single" w:sz="4" w:space="0" w:color="auto"/>
              <w:right w:val="single" w:sz="4" w:space="0" w:color="auto"/>
            </w:tcBorders>
            <w:vAlign w:val="center"/>
          </w:tcPr>
          <w:p w14:paraId="1409DA4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59077C8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22" w:type="pct"/>
            <w:tcBorders>
              <w:top w:val="single" w:sz="4" w:space="0" w:color="auto"/>
              <w:left w:val="single" w:sz="4" w:space="0" w:color="auto"/>
              <w:bottom w:val="single" w:sz="4" w:space="0" w:color="auto"/>
              <w:right w:val="single" w:sz="4" w:space="0" w:color="auto"/>
            </w:tcBorders>
            <w:vAlign w:val="center"/>
          </w:tcPr>
          <w:p w14:paraId="0F4143B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89" w:type="pct"/>
            <w:tcBorders>
              <w:top w:val="single" w:sz="4" w:space="0" w:color="auto"/>
              <w:left w:val="single" w:sz="4" w:space="0" w:color="auto"/>
              <w:bottom w:val="single" w:sz="4" w:space="0" w:color="auto"/>
              <w:right w:val="single" w:sz="4" w:space="0" w:color="auto"/>
            </w:tcBorders>
            <w:vAlign w:val="center"/>
          </w:tcPr>
          <w:p w14:paraId="55CFF3A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0EE02E8C"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34071E4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102247CB"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0E28E5B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5201E62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01 2 01 02300</w:t>
            </w:r>
          </w:p>
        </w:tc>
        <w:tc>
          <w:tcPr>
            <w:tcW w:w="261" w:type="pct"/>
            <w:tcBorders>
              <w:top w:val="single" w:sz="4" w:space="0" w:color="auto"/>
              <w:left w:val="single" w:sz="4" w:space="0" w:color="auto"/>
              <w:bottom w:val="single" w:sz="4" w:space="0" w:color="auto"/>
              <w:right w:val="single" w:sz="4" w:space="0" w:color="auto"/>
            </w:tcBorders>
            <w:vAlign w:val="center"/>
          </w:tcPr>
          <w:p w14:paraId="2DE6B730"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070E8A8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22" w:type="pct"/>
            <w:tcBorders>
              <w:top w:val="single" w:sz="4" w:space="0" w:color="auto"/>
              <w:left w:val="single" w:sz="4" w:space="0" w:color="auto"/>
              <w:bottom w:val="single" w:sz="4" w:space="0" w:color="auto"/>
              <w:right w:val="single" w:sz="4" w:space="0" w:color="auto"/>
            </w:tcBorders>
            <w:vAlign w:val="center"/>
          </w:tcPr>
          <w:p w14:paraId="53E5FC1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89" w:type="pct"/>
            <w:tcBorders>
              <w:top w:val="single" w:sz="4" w:space="0" w:color="auto"/>
              <w:left w:val="single" w:sz="4" w:space="0" w:color="auto"/>
              <w:bottom w:val="single" w:sz="4" w:space="0" w:color="auto"/>
              <w:right w:val="single" w:sz="4" w:space="0" w:color="auto"/>
            </w:tcBorders>
            <w:vAlign w:val="center"/>
          </w:tcPr>
          <w:p w14:paraId="3904F96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5B2EF8E0"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496673B2"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7A714E66"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67D99DF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228E9B0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01 2 01 02300</w:t>
            </w:r>
          </w:p>
        </w:tc>
        <w:tc>
          <w:tcPr>
            <w:tcW w:w="261" w:type="pct"/>
            <w:tcBorders>
              <w:top w:val="single" w:sz="4" w:space="0" w:color="auto"/>
              <w:left w:val="single" w:sz="4" w:space="0" w:color="auto"/>
              <w:bottom w:val="single" w:sz="4" w:space="0" w:color="auto"/>
              <w:right w:val="single" w:sz="4" w:space="0" w:color="auto"/>
            </w:tcBorders>
            <w:vAlign w:val="center"/>
          </w:tcPr>
          <w:p w14:paraId="53DD094B"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61BA6839"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22" w:type="pct"/>
            <w:tcBorders>
              <w:top w:val="single" w:sz="4" w:space="0" w:color="auto"/>
              <w:left w:val="single" w:sz="4" w:space="0" w:color="auto"/>
              <w:bottom w:val="single" w:sz="4" w:space="0" w:color="auto"/>
              <w:right w:val="single" w:sz="4" w:space="0" w:color="auto"/>
            </w:tcBorders>
            <w:vAlign w:val="center"/>
          </w:tcPr>
          <w:p w14:paraId="473D34B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89" w:type="pct"/>
            <w:tcBorders>
              <w:top w:val="single" w:sz="4" w:space="0" w:color="auto"/>
              <w:left w:val="single" w:sz="4" w:space="0" w:color="auto"/>
              <w:bottom w:val="single" w:sz="4" w:space="0" w:color="auto"/>
              <w:right w:val="single" w:sz="4" w:space="0" w:color="auto"/>
            </w:tcBorders>
            <w:vAlign w:val="center"/>
          </w:tcPr>
          <w:p w14:paraId="121C1A7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51D3175F"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bottom"/>
          </w:tcPr>
          <w:p w14:paraId="340EA070"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Расходы на доведение оплаты труда до минимального размера за счет бюджета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302DB437" w14:textId="77777777" w:rsidR="00245949" w:rsidRPr="00245949" w:rsidRDefault="00245949" w:rsidP="00245949">
            <w:pPr>
              <w:spacing w:after="0" w:line="240" w:lineRule="auto"/>
              <w:ind w:left="-108" w:right="-58"/>
              <w:jc w:val="center"/>
              <w:rPr>
                <w:rFonts w:ascii="Times New Roman" w:eastAsia="Times New Roman" w:hAnsi="Times New Roman"/>
                <w:lang w:val="en-US" w:eastAsia="ru-RU"/>
              </w:rPr>
            </w:pPr>
            <w:r w:rsidRPr="00245949">
              <w:rPr>
                <w:rFonts w:ascii="Times New Roman" w:eastAsia="Times New Roman" w:hAnsi="Times New Roman"/>
                <w:lang w:val="en-US"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64677F6A" w14:textId="77777777" w:rsidR="00245949" w:rsidRPr="00245949" w:rsidRDefault="00245949" w:rsidP="00245949">
            <w:pPr>
              <w:spacing w:after="0" w:line="240" w:lineRule="auto"/>
              <w:ind w:left="-43" w:right="-95"/>
              <w:jc w:val="center"/>
              <w:rPr>
                <w:rFonts w:ascii="Times New Roman" w:eastAsia="Times New Roman" w:hAnsi="Times New Roman"/>
                <w:lang w:val="en-US" w:eastAsia="ru-RU"/>
              </w:rPr>
            </w:pPr>
            <w:r w:rsidRPr="00245949">
              <w:rPr>
                <w:rFonts w:ascii="Times New Roman" w:eastAsia="Times New Roman" w:hAnsi="Times New Roman"/>
                <w:lang w:val="en-US"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718FF2C0" w14:textId="77777777" w:rsidR="00245949" w:rsidRPr="00245949" w:rsidRDefault="00245949" w:rsidP="00245949">
            <w:pPr>
              <w:spacing w:after="0" w:line="240" w:lineRule="auto"/>
              <w:ind w:left="-127" w:right="-148"/>
              <w:jc w:val="center"/>
              <w:rPr>
                <w:rFonts w:ascii="Times New Roman" w:eastAsia="Times New Roman" w:hAnsi="Times New Roman"/>
                <w:lang w:val="en-US" w:eastAsia="ru-RU"/>
              </w:rPr>
            </w:pPr>
            <w:r w:rsidRPr="00245949">
              <w:rPr>
                <w:rFonts w:ascii="Times New Roman" w:eastAsia="Times New Roman" w:hAnsi="Times New Roman"/>
                <w:lang w:val="en-US" w:eastAsia="ru-RU"/>
              </w:rPr>
              <w:t>01 2 01 81020</w:t>
            </w:r>
          </w:p>
        </w:tc>
        <w:tc>
          <w:tcPr>
            <w:tcW w:w="261" w:type="pct"/>
            <w:tcBorders>
              <w:top w:val="single" w:sz="4" w:space="0" w:color="auto"/>
              <w:left w:val="single" w:sz="4" w:space="0" w:color="auto"/>
              <w:bottom w:val="single" w:sz="4" w:space="0" w:color="auto"/>
              <w:right w:val="single" w:sz="4" w:space="0" w:color="auto"/>
            </w:tcBorders>
            <w:vAlign w:val="center"/>
          </w:tcPr>
          <w:p w14:paraId="3A60A98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2953C08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22" w:type="pct"/>
            <w:tcBorders>
              <w:top w:val="single" w:sz="4" w:space="0" w:color="auto"/>
              <w:left w:val="single" w:sz="4" w:space="0" w:color="auto"/>
              <w:bottom w:val="single" w:sz="4" w:space="0" w:color="auto"/>
              <w:right w:val="single" w:sz="4" w:space="0" w:color="auto"/>
            </w:tcBorders>
            <w:vAlign w:val="center"/>
          </w:tcPr>
          <w:p w14:paraId="0D0D24B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89" w:type="pct"/>
            <w:tcBorders>
              <w:top w:val="single" w:sz="4" w:space="0" w:color="auto"/>
              <w:left w:val="single" w:sz="4" w:space="0" w:color="auto"/>
              <w:bottom w:val="single" w:sz="4" w:space="0" w:color="auto"/>
              <w:right w:val="single" w:sz="4" w:space="0" w:color="auto"/>
            </w:tcBorders>
            <w:vAlign w:val="center"/>
          </w:tcPr>
          <w:p w14:paraId="4C46C3D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r>
      <w:tr w:rsidR="00245949" w:rsidRPr="00245949" w14:paraId="465694FD"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2A34675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61" w:type="pct"/>
            <w:tcBorders>
              <w:top w:val="single" w:sz="4" w:space="0" w:color="auto"/>
              <w:left w:val="single" w:sz="4" w:space="0" w:color="auto"/>
              <w:bottom w:val="single" w:sz="4" w:space="0" w:color="auto"/>
              <w:right w:val="single" w:sz="4" w:space="0" w:color="auto"/>
            </w:tcBorders>
            <w:vAlign w:val="center"/>
          </w:tcPr>
          <w:p w14:paraId="376C2CB3"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4BFB9130"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0CFDC73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01 81020</w:t>
            </w:r>
          </w:p>
        </w:tc>
        <w:tc>
          <w:tcPr>
            <w:tcW w:w="261" w:type="pct"/>
            <w:tcBorders>
              <w:top w:val="single" w:sz="4" w:space="0" w:color="auto"/>
              <w:left w:val="single" w:sz="4" w:space="0" w:color="auto"/>
              <w:bottom w:val="single" w:sz="4" w:space="0" w:color="auto"/>
              <w:right w:val="single" w:sz="4" w:space="0" w:color="auto"/>
            </w:tcBorders>
            <w:vAlign w:val="center"/>
          </w:tcPr>
          <w:p w14:paraId="7ECF53BA"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22" w:type="pct"/>
            <w:tcBorders>
              <w:top w:val="single" w:sz="4" w:space="0" w:color="auto"/>
              <w:left w:val="single" w:sz="4" w:space="0" w:color="auto"/>
              <w:bottom w:val="single" w:sz="4" w:space="0" w:color="auto"/>
              <w:right w:val="single" w:sz="4" w:space="0" w:color="auto"/>
            </w:tcBorders>
            <w:vAlign w:val="center"/>
          </w:tcPr>
          <w:p w14:paraId="72CBF7D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22" w:type="pct"/>
            <w:tcBorders>
              <w:top w:val="single" w:sz="4" w:space="0" w:color="auto"/>
              <w:left w:val="single" w:sz="4" w:space="0" w:color="auto"/>
              <w:bottom w:val="single" w:sz="4" w:space="0" w:color="auto"/>
              <w:right w:val="single" w:sz="4" w:space="0" w:color="auto"/>
            </w:tcBorders>
            <w:vAlign w:val="center"/>
          </w:tcPr>
          <w:p w14:paraId="15F0A55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89" w:type="pct"/>
            <w:tcBorders>
              <w:top w:val="single" w:sz="4" w:space="0" w:color="auto"/>
              <w:left w:val="single" w:sz="4" w:space="0" w:color="auto"/>
              <w:bottom w:val="single" w:sz="4" w:space="0" w:color="auto"/>
              <w:right w:val="single" w:sz="4" w:space="0" w:color="auto"/>
            </w:tcBorders>
            <w:vAlign w:val="center"/>
          </w:tcPr>
          <w:p w14:paraId="4C03BC2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r>
      <w:tr w:rsidR="00245949" w:rsidRPr="00245949" w14:paraId="0438F9A1"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bottom"/>
          </w:tcPr>
          <w:p w14:paraId="029E7FD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261" w:type="pct"/>
            <w:tcBorders>
              <w:top w:val="single" w:sz="4" w:space="0" w:color="auto"/>
              <w:left w:val="single" w:sz="4" w:space="0" w:color="auto"/>
              <w:bottom w:val="single" w:sz="4" w:space="0" w:color="auto"/>
              <w:right w:val="single" w:sz="4" w:space="0" w:color="auto"/>
            </w:tcBorders>
            <w:vAlign w:val="center"/>
          </w:tcPr>
          <w:p w14:paraId="1599F022"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4D9E0A37"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42FAC3D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01 81020</w:t>
            </w:r>
          </w:p>
        </w:tc>
        <w:tc>
          <w:tcPr>
            <w:tcW w:w="261" w:type="pct"/>
            <w:tcBorders>
              <w:top w:val="single" w:sz="4" w:space="0" w:color="auto"/>
              <w:left w:val="single" w:sz="4" w:space="0" w:color="auto"/>
              <w:bottom w:val="single" w:sz="4" w:space="0" w:color="auto"/>
              <w:right w:val="single" w:sz="4" w:space="0" w:color="auto"/>
            </w:tcBorders>
            <w:vAlign w:val="center"/>
          </w:tcPr>
          <w:p w14:paraId="2938ADA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22" w:type="pct"/>
            <w:tcBorders>
              <w:top w:val="single" w:sz="4" w:space="0" w:color="auto"/>
              <w:left w:val="single" w:sz="4" w:space="0" w:color="auto"/>
              <w:bottom w:val="single" w:sz="4" w:space="0" w:color="auto"/>
              <w:right w:val="single" w:sz="4" w:space="0" w:color="auto"/>
            </w:tcBorders>
            <w:vAlign w:val="center"/>
          </w:tcPr>
          <w:p w14:paraId="7E69EA1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22" w:type="pct"/>
            <w:tcBorders>
              <w:top w:val="single" w:sz="4" w:space="0" w:color="auto"/>
              <w:left w:val="single" w:sz="4" w:space="0" w:color="auto"/>
              <w:bottom w:val="single" w:sz="4" w:space="0" w:color="auto"/>
              <w:right w:val="single" w:sz="4" w:space="0" w:color="auto"/>
            </w:tcBorders>
            <w:vAlign w:val="center"/>
          </w:tcPr>
          <w:p w14:paraId="4046E7D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89" w:type="pct"/>
            <w:tcBorders>
              <w:top w:val="single" w:sz="4" w:space="0" w:color="auto"/>
              <w:left w:val="single" w:sz="4" w:space="0" w:color="auto"/>
              <w:bottom w:val="single" w:sz="4" w:space="0" w:color="auto"/>
              <w:right w:val="single" w:sz="4" w:space="0" w:color="auto"/>
            </w:tcBorders>
            <w:vAlign w:val="center"/>
          </w:tcPr>
          <w:p w14:paraId="7B3A3CB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r>
      <w:tr w:rsidR="00245949" w:rsidRPr="00245949" w14:paraId="699671E7"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18CD3662"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Кредиторская задолженность</w:t>
            </w:r>
          </w:p>
        </w:tc>
        <w:tc>
          <w:tcPr>
            <w:tcW w:w="261" w:type="pct"/>
            <w:tcBorders>
              <w:top w:val="single" w:sz="4" w:space="0" w:color="auto"/>
              <w:left w:val="single" w:sz="4" w:space="0" w:color="auto"/>
              <w:bottom w:val="single" w:sz="4" w:space="0" w:color="auto"/>
              <w:right w:val="single" w:sz="4" w:space="0" w:color="auto"/>
            </w:tcBorders>
            <w:vAlign w:val="center"/>
          </w:tcPr>
          <w:p w14:paraId="13AC1D7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4CF39CEC"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38D7EE2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00 00000</w:t>
            </w:r>
          </w:p>
        </w:tc>
        <w:tc>
          <w:tcPr>
            <w:tcW w:w="261" w:type="pct"/>
            <w:tcBorders>
              <w:top w:val="single" w:sz="4" w:space="0" w:color="auto"/>
              <w:left w:val="single" w:sz="4" w:space="0" w:color="auto"/>
              <w:bottom w:val="single" w:sz="4" w:space="0" w:color="auto"/>
              <w:right w:val="single" w:sz="4" w:space="0" w:color="auto"/>
            </w:tcBorders>
            <w:vAlign w:val="center"/>
          </w:tcPr>
          <w:p w14:paraId="4ED79DD7"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0CF14E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522" w:type="pct"/>
            <w:tcBorders>
              <w:top w:val="single" w:sz="4" w:space="0" w:color="auto"/>
              <w:left w:val="single" w:sz="4" w:space="0" w:color="auto"/>
              <w:bottom w:val="single" w:sz="4" w:space="0" w:color="auto"/>
              <w:right w:val="single" w:sz="4" w:space="0" w:color="auto"/>
            </w:tcBorders>
            <w:vAlign w:val="center"/>
          </w:tcPr>
          <w:p w14:paraId="6360B20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89" w:type="pct"/>
            <w:tcBorders>
              <w:top w:val="single" w:sz="4" w:space="0" w:color="auto"/>
              <w:left w:val="single" w:sz="4" w:space="0" w:color="auto"/>
              <w:bottom w:val="single" w:sz="4" w:space="0" w:color="auto"/>
              <w:right w:val="single" w:sz="4" w:space="0" w:color="auto"/>
            </w:tcBorders>
            <w:vAlign w:val="center"/>
          </w:tcPr>
          <w:p w14:paraId="0F9BDDB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05A35D5C"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4B9C8761"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Кредиторская задолженность</w:t>
            </w:r>
          </w:p>
        </w:tc>
        <w:tc>
          <w:tcPr>
            <w:tcW w:w="261" w:type="pct"/>
            <w:tcBorders>
              <w:top w:val="single" w:sz="4" w:space="0" w:color="auto"/>
              <w:left w:val="single" w:sz="4" w:space="0" w:color="auto"/>
              <w:bottom w:val="single" w:sz="4" w:space="0" w:color="auto"/>
              <w:right w:val="single" w:sz="4" w:space="0" w:color="auto"/>
            </w:tcBorders>
            <w:vAlign w:val="center"/>
          </w:tcPr>
          <w:p w14:paraId="4F02739F"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2C1A7D5E"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0F485A7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00000</w:t>
            </w:r>
          </w:p>
        </w:tc>
        <w:tc>
          <w:tcPr>
            <w:tcW w:w="261" w:type="pct"/>
            <w:tcBorders>
              <w:top w:val="single" w:sz="4" w:space="0" w:color="auto"/>
              <w:left w:val="single" w:sz="4" w:space="0" w:color="auto"/>
              <w:bottom w:val="single" w:sz="4" w:space="0" w:color="auto"/>
              <w:right w:val="single" w:sz="4" w:space="0" w:color="auto"/>
            </w:tcBorders>
            <w:vAlign w:val="center"/>
          </w:tcPr>
          <w:p w14:paraId="65C430FE"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32987A5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522" w:type="pct"/>
            <w:tcBorders>
              <w:top w:val="single" w:sz="4" w:space="0" w:color="auto"/>
              <w:left w:val="single" w:sz="4" w:space="0" w:color="auto"/>
              <w:bottom w:val="single" w:sz="4" w:space="0" w:color="auto"/>
              <w:right w:val="single" w:sz="4" w:space="0" w:color="auto"/>
            </w:tcBorders>
            <w:vAlign w:val="center"/>
          </w:tcPr>
          <w:p w14:paraId="1E99E499"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89" w:type="pct"/>
            <w:tcBorders>
              <w:top w:val="single" w:sz="4" w:space="0" w:color="auto"/>
              <w:left w:val="single" w:sz="4" w:space="0" w:color="auto"/>
              <w:bottom w:val="single" w:sz="4" w:space="0" w:color="auto"/>
              <w:right w:val="single" w:sz="4" w:space="0" w:color="auto"/>
            </w:tcBorders>
            <w:vAlign w:val="center"/>
          </w:tcPr>
          <w:p w14:paraId="10E393A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65CC455D"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67414C0A"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NewRomanPSMT" w:hAnsi="Times New Roman"/>
                <w:lang w:eastAsia="ru-RU"/>
              </w:rPr>
              <w:t xml:space="preserve">Расходы на обеспечение </w:t>
            </w:r>
            <w:r w:rsidRPr="00245949">
              <w:rPr>
                <w:rFonts w:ascii="Times New Roman" w:eastAsia="Times New Roman" w:hAnsi="Times New Roman"/>
                <w:lang w:eastAsia="ru-RU"/>
              </w:rPr>
              <w:t>деятельности администрации (кредиторская задолженность)</w:t>
            </w:r>
          </w:p>
        </w:tc>
        <w:tc>
          <w:tcPr>
            <w:tcW w:w="261" w:type="pct"/>
            <w:tcBorders>
              <w:top w:val="single" w:sz="4" w:space="0" w:color="auto"/>
              <w:left w:val="single" w:sz="4" w:space="0" w:color="auto"/>
              <w:bottom w:val="single" w:sz="4" w:space="0" w:color="auto"/>
              <w:right w:val="single" w:sz="4" w:space="0" w:color="auto"/>
            </w:tcBorders>
            <w:vAlign w:val="center"/>
          </w:tcPr>
          <w:p w14:paraId="4F0F0F9F"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0FD7277F"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4C12F9B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02000</w:t>
            </w:r>
          </w:p>
        </w:tc>
        <w:tc>
          <w:tcPr>
            <w:tcW w:w="261" w:type="pct"/>
            <w:tcBorders>
              <w:top w:val="single" w:sz="4" w:space="0" w:color="auto"/>
              <w:left w:val="single" w:sz="4" w:space="0" w:color="auto"/>
              <w:bottom w:val="single" w:sz="4" w:space="0" w:color="auto"/>
              <w:right w:val="single" w:sz="4" w:space="0" w:color="auto"/>
            </w:tcBorders>
            <w:vAlign w:val="center"/>
          </w:tcPr>
          <w:p w14:paraId="0F02E5BB"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7D34014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522" w:type="pct"/>
            <w:tcBorders>
              <w:top w:val="single" w:sz="4" w:space="0" w:color="auto"/>
              <w:left w:val="single" w:sz="4" w:space="0" w:color="auto"/>
              <w:bottom w:val="single" w:sz="4" w:space="0" w:color="auto"/>
              <w:right w:val="single" w:sz="4" w:space="0" w:color="auto"/>
            </w:tcBorders>
            <w:vAlign w:val="center"/>
          </w:tcPr>
          <w:p w14:paraId="4F21485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89" w:type="pct"/>
            <w:tcBorders>
              <w:top w:val="single" w:sz="4" w:space="0" w:color="auto"/>
              <w:left w:val="single" w:sz="4" w:space="0" w:color="auto"/>
              <w:bottom w:val="single" w:sz="4" w:space="0" w:color="auto"/>
              <w:right w:val="single" w:sz="4" w:space="0" w:color="auto"/>
            </w:tcBorders>
            <w:vAlign w:val="center"/>
          </w:tcPr>
          <w:p w14:paraId="4AE2470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7352A076"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center"/>
          </w:tcPr>
          <w:p w14:paraId="688DEEDA"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w:t>
            </w:r>
            <w:r w:rsidRPr="00245949">
              <w:rPr>
                <w:rFonts w:ascii="Times New Roman" w:eastAsia="Times New Roman" w:hAnsi="Times New Roman"/>
                <w:color w:val="000000"/>
                <w:lang w:eastAsia="ru-RU"/>
              </w:rPr>
              <w:lastRenderedPageBreak/>
              <w:t xml:space="preserve">управления государственными внебюджетными фондами </w:t>
            </w:r>
          </w:p>
        </w:tc>
        <w:tc>
          <w:tcPr>
            <w:tcW w:w="261" w:type="pct"/>
            <w:tcBorders>
              <w:top w:val="single" w:sz="4" w:space="0" w:color="auto"/>
              <w:left w:val="single" w:sz="4" w:space="0" w:color="auto"/>
              <w:bottom w:val="single" w:sz="4" w:space="0" w:color="auto"/>
              <w:right w:val="single" w:sz="4" w:space="0" w:color="auto"/>
            </w:tcBorders>
            <w:vAlign w:val="center"/>
          </w:tcPr>
          <w:p w14:paraId="28111AE1"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01</w:t>
            </w:r>
          </w:p>
        </w:tc>
        <w:tc>
          <w:tcPr>
            <w:tcW w:w="262" w:type="pct"/>
            <w:tcBorders>
              <w:top w:val="single" w:sz="4" w:space="0" w:color="auto"/>
              <w:left w:val="single" w:sz="4" w:space="0" w:color="auto"/>
              <w:bottom w:val="single" w:sz="4" w:space="0" w:color="auto"/>
              <w:right w:val="single" w:sz="4" w:space="0" w:color="auto"/>
            </w:tcBorders>
            <w:vAlign w:val="center"/>
          </w:tcPr>
          <w:p w14:paraId="334102F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601C177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02100</w:t>
            </w:r>
          </w:p>
        </w:tc>
        <w:tc>
          <w:tcPr>
            <w:tcW w:w="261" w:type="pct"/>
            <w:tcBorders>
              <w:top w:val="single" w:sz="4" w:space="0" w:color="auto"/>
              <w:left w:val="single" w:sz="4" w:space="0" w:color="auto"/>
              <w:bottom w:val="single" w:sz="4" w:space="0" w:color="auto"/>
              <w:right w:val="single" w:sz="4" w:space="0" w:color="auto"/>
            </w:tcBorders>
            <w:vAlign w:val="center"/>
          </w:tcPr>
          <w:p w14:paraId="30BD50F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22" w:type="pct"/>
            <w:tcBorders>
              <w:top w:val="single" w:sz="4" w:space="0" w:color="auto"/>
              <w:left w:val="single" w:sz="4" w:space="0" w:color="auto"/>
              <w:bottom w:val="single" w:sz="4" w:space="0" w:color="auto"/>
              <w:right w:val="single" w:sz="4" w:space="0" w:color="auto"/>
            </w:tcBorders>
            <w:vAlign w:val="center"/>
          </w:tcPr>
          <w:p w14:paraId="69D76BD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522" w:type="pct"/>
            <w:tcBorders>
              <w:top w:val="single" w:sz="4" w:space="0" w:color="auto"/>
              <w:left w:val="single" w:sz="4" w:space="0" w:color="auto"/>
              <w:bottom w:val="single" w:sz="4" w:space="0" w:color="auto"/>
              <w:right w:val="single" w:sz="4" w:space="0" w:color="auto"/>
            </w:tcBorders>
            <w:vAlign w:val="center"/>
          </w:tcPr>
          <w:p w14:paraId="08520B9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89" w:type="pct"/>
            <w:tcBorders>
              <w:top w:val="single" w:sz="4" w:space="0" w:color="auto"/>
              <w:left w:val="single" w:sz="4" w:space="0" w:color="auto"/>
              <w:bottom w:val="single" w:sz="4" w:space="0" w:color="auto"/>
              <w:right w:val="single" w:sz="4" w:space="0" w:color="auto"/>
            </w:tcBorders>
            <w:vAlign w:val="center"/>
          </w:tcPr>
          <w:p w14:paraId="4E92DDC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025B0240" w14:textId="77777777" w:rsidTr="00F65C89">
        <w:trPr>
          <w:gridAfter w:val="1"/>
          <w:wAfter w:w="119" w:type="pct"/>
          <w:trHeight w:val="410"/>
        </w:trPr>
        <w:tc>
          <w:tcPr>
            <w:tcW w:w="1812" w:type="pct"/>
            <w:tcBorders>
              <w:top w:val="single" w:sz="4" w:space="0" w:color="auto"/>
              <w:left w:val="single" w:sz="4" w:space="0" w:color="auto"/>
              <w:bottom w:val="single" w:sz="4" w:space="0" w:color="auto"/>
              <w:right w:val="single" w:sz="4" w:space="0" w:color="auto"/>
            </w:tcBorders>
            <w:vAlign w:val="bottom"/>
          </w:tcPr>
          <w:p w14:paraId="43E2BD2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261" w:type="pct"/>
            <w:tcBorders>
              <w:top w:val="single" w:sz="4" w:space="0" w:color="auto"/>
              <w:left w:val="single" w:sz="4" w:space="0" w:color="auto"/>
              <w:bottom w:val="single" w:sz="4" w:space="0" w:color="auto"/>
              <w:right w:val="single" w:sz="4" w:space="0" w:color="auto"/>
            </w:tcBorders>
            <w:vAlign w:val="center"/>
          </w:tcPr>
          <w:p w14:paraId="6C7FB61E"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7A7A902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4AF876A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02100</w:t>
            </w:r>
          </w:p>
        </w:tc>
        <w:tc>
          <w:tcPr>
            <w:tcW w:w="261" w:type="pct"/>
            <w:tcBorders>
              <w:top w:val="single" w:sz="4" w:space="0" w:color="auto"/>
              <w:left w:val="single" w:sz="4" w:space="0" w:color="auto"/>
              <w:bottom w:val="single" w:sz="4" w:space="0" w:color="auto"/>
              <w:right w:val="single" w:sz="4" w:space="0" w:color="auto"/>
            </w:tcBorders>
            <w:vAlign w:val="center"/>
          </w:tcPr>
          <w:p w14:paraId="38EC4905"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22" w:type="pct"/>
            <w:tcBorders>
              <w:top w:val="single" w:sz="4" w:space="0" w:color="auto"/>
              <w:left w:val="single" w:sz="4" w:space="0" w:color="auto"/>
              <w:bottom w:val="single" w:sz="4" w:space="0" w:color="auto"/>
              <w:right w:val="single" w:sz="4" w:space="0" w:color="auto"/>
            </w:tcBorders>
            <w:vAlign w:val="center"/>
          </w:tcPr>
          <w:p w14:paraId="5BBA1DA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522" w:type="pct"/>
            <w:tcBorders>
              <w:top w:val="single" w:sz="4" w:space="0" w:color="auto"/>
              <w:left w:val="single" w:sz="4" w:space="0" w:color="auto"/>
              <w:bottom w:val="single" w:sz="4" w:space="0" w:color="auto"/>
              <w:right w:val="single" w:sz="4" w:space="0" w:color="auto"/>
            </w:tcBorders>
            <w:vAlign w:val="center"/>
          </w:tcPr>
          <w:p w14:paraId="0E11866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89" w:type="pct"/>
            <w:tcBorders>
              <w:top w:val="single" w:sz="4" w:space="0" w:color="auto"/>
              <w:left w:val="single" w:sz="4" w:space="0" w:color="auto"/>
              <w:bottom w:val="single" w:sz="4" w:space="0" w:color="auto"/>
              <w:right w:val="single" w:sz="4" w:space="0" w:color="auto"/>
            </w:tcBorders>
            <w:vAlign w:val="center"/>
          </w:tcPr>
          <w:p w14:paraId="515D463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2DFD38D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7871FE0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Соглашение между администрацией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и администрацией Никольского района Пензенской области о передаче части полномочий по вопросам составления проекта бюджета, исполнения бюджета, осуществления контроля за его исполнением, составление отчета об исполнении бюджета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482C50C1"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6722DBA5"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3F51397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99 2 00 06010</w:t>
            </w:r>
          </w:p>
        </w:tc>
        <w:tc>
          <w:tcPr>
            <w:tcW w:w="261" w:type="pct"/>
            <w:tcBorders>
              <w:top w:val="single" w:sz="4" w:space="0" w:color="auto"/>
              <w:left w:val="single" w:sz="4" w:space="0" w:color="auto"/>
              <w:bottom w:val="single" w:sz="4" w:space="0" w:color="auto"/>
              <w:right w:val="single" w:sz="4" w:space="0" w:color="auto"/>
            </w:tcBorders>
            <w:vAlign w:val="center"/>
          </w:tcPr>
          <w:p w14:paraId="2A171D25"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53C5D8C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c>
          <w:tcPr>
            <w:tcW w:w="522" w:type="pct"/>
            <w:tcBorders>
              <w:top w:val="single" w:sz="4" w:space="0" w:color="auto"/>
              <w:left w:val="single" w:sz="4" w:space="0" w:color="auto"/>
              <w:bottom w:val="single" w:sz="4" w:space="0" w:color="auto"/>
              <w:right w:val="single" w:sz="4" w:space="0" w:color="auto"/>
            </w:tcBorders>
            <w:vAlign w:val="center"/>
          </w:tcPr>
          <w:p w14:paraId="681A16F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c>
          <w:tcPr>
            <w:tcW w:w="589" w:type="pct"/>
            <w:tcBorders>
              <w:top w:val="single" w:sz="4" w:space="0" w:color="auto"/>
              <w:left w:val="single" w:sz="4" w:space="0" w:color="auto"/>
              <w:bottom w:val="single" w:sz="4" w:space="0" w:color="auto"/>
              <w:right w:val="single" w:sz="4" w:space="0" w:color="auto"/>
            </w:tcBorders>
            <w:vAlign w:val="center"/>
          </w:tcPr>
          <w:p w14:paraId="4BEF14C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r>
      <w:tr w:rsidR="00245949" w:rsidRPr="00245949" w14:paraId="2CFE8A6D"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66795C9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261" w:type="pct"/>
            <w:tcBorders>
              <w:top w:val="single" w:sz="4" w:space="0" w:color="auto"/>
              <w:left w:val="single" w:sz="4" w:space="0" w:color="auto"/>
              <w:bottom w:val="single" w:sz="4" w:space="0" w:color="auto"/>
              <w:right w:val="single" w:sz="4" w:space="0" w:color="auto"/>
            </w:tcBorders>
            <w:vAlign w:val="center"/>
          </w:tcPr>
          <w:p w14:paraId="58E16B83"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5AE660F2"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5322146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99 2 00 06010</w:t>
            </w:r>
          </w:p>
        </w:tc>
        <w:tc>
          <w:tcPr>
            <w:tcW w:w="261" w:type="pct"/>
            <w:tcBorders>
              <w:top w:val="single" w:sz="4" w:space="0" w:color="auto"/>
              <w:left w:val="single" w:sz="4" w:space="0" w:color="auto"/>
              <w:bottom w:val="single" w:sz="4" w:space="0" w:color="auto"/>
              <w:right w:val="single" w:sz="4" w:space="0" w:color="auto"/>
            </w:tcBorders>
            <w:vAlign w:val="center"/>
          </w:tcPr>
          <w:p w14:paraId="5D74BFB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22" w:type="pct"/>
            <w:tcBorders>
              <w:top w:val="single" w:sz="4" w:space="0" w:color="auto"/>
              <w:left w:val="single" w:sz="4" w:space="0" w:color="auto"/>
              <w:bottom w:val="single" w:sz="4" w:space="0" w:color="auto"/>
              <w:right w:val="single" w:sz="4" w:space="0" w:color="auto"/>
            </w:tcBorders>
            <w:vAlign w:val="center"/>
          </w:tcPr>
          <w:p w14:paraId="62EC316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c>
          <w:tcPr>
            <w:tcW w:w="522" w:type="pct"/>
            <w:tcBorders>
              <w:top w:val="single" w:sz="4" w:space="0" w:color="auto"/>
              <w:left w:val="single" w:sz="4" w:space="0" w:color="auto"/>
              <w:bottom w:val="single" w:sz="4" w:space="0" w:color="auto"/>
              <w:right w:val="single" w:sz="4" w:space="0" w:color="auto"/>
            </w:tcBorders>
            <w:vAlign w:val="center"/>
          </w:tcPr>
          <w:p w14:paraId="1A2F959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c>
          <w:tcPr>
            <w:tcW w:w="589" w:type="pct"/>
            <w:tcBorders>
              <w:top w:val="single" w:sz="4" w:space="0" w:color="auto"/>
              <w:left w:val="single" w:sz="4" w:space="0" w:color="auto"/>
              <w:bottom w:val="single" w:sz="4" w:space="0" w:color="auto"/>
              <w:right w:val="single" w:sz="4" w:space="0" w:color="auto"/>
            </w:tcBorders>
            <w:vAlign w:val="center"/>
          </w:tcPr>
          <w:p w14:paraId="2E8B31B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r>
      <w:tr w:rsidR="00245949" w:rsidRPr="00245949" w14:paraId="0CEB6E0D"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C114EB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Соглашение о передаче полномочий по определению поставщиков (подрядчиков, исполнителей) для муниципальных нужд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администрации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7F068C03"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393649C0"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72B80B8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99 2 00 06020</w:t>
            </w:r>
          </w:p>
        </w:tc>
        <w:tc>
          <w:tcPr>
            <w:tcW w:w="261" w:type="pct"/>
            <w:tcBorders>
              <w:top w:val="single" w:sz="4" w:space="0" w:color="auto"/>
              <w:left w:val="single" w:sz="4" w:space="0" w:color="auto"/>
              <w:bottom w:val="single" w:sz="4" w:space="0" w:color="auto"/>
              <w:right w:val="single" w:sz="4" w:space="0" w:color="auto"/>
            </w:tcBorders>
            <w:vAlign w:val="center"/>
          </w:tcPr>
          <w:p w14:paraId="19A071BA"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3B379AF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522" w:type="pct"/>
            <w:tcBorders>
              <w:top w:val="single" w:sz="4" w:space="0" w:color="auto"/>
              <w:left w:val="single" w:sz="4" w:space="0" w:color="auto"/>
              <w:bottom w:val="single" w:sz="4" w:space="0" w:color="auto"/>
              <w:right w:val="single" w:sz="4" w:space="0" w:color="auto"/>
            </w:tcBorders>
            <w:vAlign w:val="center"/>
          </w:tcPr>
          <w:p w14:paraId="5F4046D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589" w:type="pct"/>
            <w:tcBorders>
              <w:top w:val="single" w:sz="4" w:space="0" w:color="auto"/>
              <w:left w:val="single" w:sz="4" w:space="0" w:color="auto"/>
              <w:bottom w:val="single" w:sz="4" w:space="0" w:color="auto"/>
              <w:right w:val="single" w:sz="4" w:space="0" w:color="auto"/>
            </w:tcBorders>
            <w:vAlign w:val="center"/>
          </w:tcPr>
          <w:p w14:paraId="3FE9F1B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r>
      <w:tr w:rsidR="00245949" w:rsidRPr="00245949" w14:paraId="7E42956F"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EE9976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261" w:type="pct"/>
            <w:tcBorders>
              <w:top w:val="single" w:sz="4" w:space="0" w:color="auto"/>
              <w:left w:val="single" w:sz="4" w:space="0" w:color="auto"/>
              <w:bottom w:val="single" w:sz="4" w:space="0" w:color="auto"/>
              <w:right w:val="single" w:sz="4" w:space="0" w:color="auto"/>
            </w:tcBorders>
            <w:vAlign w:val="center"/>
          </w:tcPr>
          <w:p w14:paraId="22622A7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2B045EEA"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61BA139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99 2 00 06020</w:t>
            </w:r>
          </w:p>
        </w:tc>
        <w:tc>
          <w:tcPr>
            <w:tcW w:w="261" w:type="pct"/>
            <w:tcBorders>
              <w:top w:val="single" w:sz="4" w:space="0" w:color="auto"/>
              <w:left w:val="single" w:sz="4" w:space="0" w:color="auto"/>
              <w:bottom w:val="single" w:sz="4" w:space="0" w:color="auto"/>
              <w:right w:val="single" w:sz="4" w:space="0" w:color="auto"/>
            </w:tcBorders>
            <w:vAlign w:val="center"/>
          </w:tcPr>
          <w:p w14:paraId="3A8F81B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22" w:type="pct"/>
            <w:tcBorders>
              <w:top w:val="single" w:sz="4" w:space="0" w:color="auto"/>
              <w:left w:val="single" w:sz="4" w:space="0" w:color="auto"/>
              <w:bottom w:val="single" w:sz="4" w:space="0" w:color="auto"/>
              <w:right w:val="single" w:sz="4" w:space="0" w:color="auto"/>
            </w:tcBorders>
            <w:vAlign w:val="center"/>
          </w:tcPr>
          <w:p w14:paraId="2E704A3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522" w:type="pct"/>
            <w:tcBorders>
              <w:top w:val="single" w:sz="4" w:space="0" w:color="auto"/>
              <w:left w:val="single" w:sz="4" w:space="0" w:color="auto"/>
              <w:bottom w:val="single" w:sz="4" w:space="0" w:color="auto"/>
              <w:right w:val="single" w:sz="4" w:space="0" w:color="auto"/>
            </w:tcBorders>
            <w:vAlign w:val="center"/>
          </w:tcPr>
          <w:p w14:paraId="24DBAF5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589" w:type="pct"/>
            <w:tcBorders>
              <w:top w:val="single" w:sz="4" w:space="0" w:color="auto"/>
              <w:left w:val="single" w:sz="4" w:space="0" w:color="auto"/>
              <w:bottom w:val="single" w:sz="4" w:space="0" w:color="auto"/>
              <w:right w:val="single" w:sz="4" w:space="0" w:color="auto"/>
            </w:tcBorders>
            <w:vAlign w:val="center"/>
          </w:tcPr>
          <w:p w14:paraId="1AE27F8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r>
      <w:tr w:rsidR="00245949" w:rsidRPr="00245949" w14:paraId="490E410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B6BC327"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Соглашение о передаче части полномочий контрольно-счетного органа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контрольно-счетному органу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502A8483"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0A2A6B29"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185DC80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99 2 00 06080</w:t>
            </w:r>
          </w:p>
        </w:tc>
        <w:tc>
          <w:tcPr>
            <w:tcW w:w="261" w:type="pct"/>
            <w:tcBorders>
              <w:top w:val="single" w:sz="4" w:space="0" w:color="auto"/>
              <w:left w:val="single" w:sz="4" w:space="0" w:color="auto"/>
              <w:bottom w:val="single" w:sz="4" w:space="0" w:color="auto"/>
              <w:right w:val="single" w:sz="4" w:space="0" w:color="auto"/>
            </w:tcBorders>
            <w:vAlign w:val="center"/>
          </w:tcPr>
          <w:p w14:paraId="60CEAC79"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73BB7D3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22" w:type="pct"/>
            <w:tcBorders>
              <w:top w:val="single" w:sz="4" w:space="0" w:color="auto"/>
              <w:left w:val="single" w:sz="4" w:space="0" w:color="auto"/>
              <w:bottom w:val="single" w:sz="4" w:space="0" w:color="auto"/>
              <w:right w:val="single" w:sz="4" w:space="0" w:color="auto"/>
            </w:tcBorders>
            <w:vAlign w:val="center"/>
          </w:tcPr>
          <w:p w14:paraId="7ABE957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89" w:type="pct"/>
            <w:tcBorders>
              <w:top w:val="single" w:sz="4" w:space="0" w:color="auto"/>
              <w:left w:val="single" w:sz="4" w:space="0" w:color="auto"/>
              <w:bottom w:val="single" w:sz="4" w:space="0" w:color="auto"/>
              <w:right w:val="single" w:sz="4" w:space="0" w:color="auto"/>
            </w:tcBorders>
            <w:vAlign w:val="center"/>
          </w:tcPr>
          <w:p w14:paraId="7C79005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5D12A2A6"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2E0768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261" w:type="pct"/>
            <w:tcBorders>
              <w:top w:val="single" w:sz="4" w:space="0" w:color="auto"/>
              <w:left w:val="single" w:sz="4" w:space="0" w:color="auto"/>
              <w:bottom w:val="single" w:sz="4" w:space="0" w:color="auto"/>
              <w:right w:val="single" w:sz="4" w:space="0" w:color="auto"/>
            </w:tcBorders>
            <w:vAlign w:val="center"/>
          </w:tcPr>
          <w:p w14:paraId="3830684C"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341DEF1F"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52" w:type="pct"/>
            <w:tcBorders>
              <w:top w:val="single" w:sz="4" w:space="0" w:color="auto"/>
              <w:left w:val="single" w:sz="4" w:space="0" w:color="auto"/>
              <w:bottom w:val="single" w:sz="4" w:space="0" w:color="auto"/>
              <w:right w:val="single" w:sz="4" w:space="0" w:color="auto"/>
            </w:tcBorders>
            <w:vAlign w:val="center"/>
          </w:tcPr>
          <w:p w14:paraId="7B6B44F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99 2 00 06080</w:t>
            </w:r>
          </w:p>
        </w:tc>
        <w:tc>
          <w:tcPr>
            <w:tcW w:w="261" w:type="pct"/>
            <w:tcBorders>
              <w:top w:val="single" w:sz="4" w:space="0" w:color="auto"/>
              <w:left w:val="single" w:sz="4" w:space="0" w:color="auto"/>
              <w:bottom w:val="single" w:sz="4" w:space="0" w:color="auto"/>
              <w:right w:val="single" w:sz="4" w:space="0" w:color="auto"/>
            </w:tcBorders>
            <w:vAlign w:val="center"/>
          </w:tcPr>
          <w:p w14:paraId="5D4277B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22" w:type="pct"/>
            <w:tcBorders>
              <w:top w:val="single" w:sz="4" w:space="0" w:color="auto"/>
              <w:left w:val="single" w:sz="4" w:space="0" w:color="auto"/>
              <w:bottom w:val="single" w:sz="4" w:space="0" w:color="auto"/>
              <w:right w:val="single" w:sz="4" w:space="0" w:color="auto"/>
            </w:tcBorders>
            <w:vAlign w:val="center"/>
          </w:tcPr>
          <w:p w14:paraId="59F8D27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22" w:type="pct"/>
            <w:tcBorders>
              <w:top w:val="single" w:sz="4" w:space="0" w:color="auto"/>
              <w:left w:val="single" w:sz="4" w:space="0" w:color="auto"/>
              <w:bottom w:val="single" w:sz="4" w:space="0" w:color="auto"/>
              <w:right w:val="single" w:sz="4" w:space="0" w:color="auto"/>
            </w:tcBorders>
            <w:vAlign w:val="center"/>
          </w:tcPr>
          <w:p w14:paraId="39B0327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89" w:type="pct"/>
            <w:tcBorders>
              <w:top w:val="single" w:sz="4" w:space="0" w:color="auto"/>
              <w:left w:val="single" w:sz="4" w:space="0" w:color="auto"/>
              <w:bottom w:val="single" w:sz="4" w:space="0" w:color="auto"/>
              <w:right w:val="single" w:sz="4" w:space="0" w:color="auto"/>
            </w:tcBorders>
            <w:vAlign w:val="center"/>
          </w:tcPr>
          <w:p w14:paraId="378DFC3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022252DF"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EF6A92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lang w:eastAsia="ru-RU"/>
              </w:rPr>
              <w:t>Резервные фонды</w:t>
            </w:r>
          </w:p>
        </w:tc>
        <w:tc>
          <w:tcPr>
            <w:tcW w:w="261" w:type="pct"/>
            <w:tcBorders>
              <w:top w:val="single" w:sz="4" w:space="0" w:color="auto"/>
              <w:left w:val="single" w:sz="4" w:space="0" w:color="auto"/>
              <w:bottom w:val="single" w:sz="4" w:space="0" w:color="auto"/>
              <w:right w:val="single" w:sz="4" w:space="0" w:color="auto"/>
            </w:tcBorders>
            <w:vAlign w:val="center"/>
          </w:tcPr>
          <w:p w14:paraId="47C2FCE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1E6D005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11</w:t>
            </w:r>
          </w:p>
        </w:tc>
        <w:tc>
          <w:tcPr>
            <w:tcW w:w="652" w:type="pct"/>
            <w:tcBorders>
              <w:top w:val="single" w:sz="4" w:space="0" w:color="auto"/>
              <w:left w:val="single" w:sz="4" w:space="0" w:color="auto"/>
              <w:bottom w:val="single" w:sz="4" w:space="0" w:color="auto"/>
              <w:right w:val="single" w:sz="4" w:space="0" w:color="auto"/>
            </w:tcBorders>
            <w:vAlign w:val="center"/>
          </w:tcPr>
          <w:p w14:paraId="56B1C11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7C49B338"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326D751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22" w:type="pct"/>
            <w:tcBorders>
              <w:top w:val="single" w:sz="4" w:space="0" w:color="auto"/>
              <w:left w:val="single" w:sz="4" w:space="0" w:color="auto"/>
              <w:bottom w:val="single" w:sz="4" w:space="0" w:color="auto"/>
              <w:right w:val="single" w:sz="4" w:space="0" w:color="auto"/>
            </w:tcBorders>
            <w:vAlign w:val="center"/>
          </w:tcPr>
          <w:p w14:paraId="2C30BB4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89" w:type="pct"/>
            <w:tcBorders>
              <w:top w:val="single" w:sz="4" w:space="0" w:color="auto"/>
              <w:left w:val="single" w:sz="4" w:space="0" w:color="auto"/>
              <w:bottom w:val="single" w:sz="4" w:space="0" w:color="auto"/>
              <w:right w:val="single" w:sz="4" w:space="0" w:color="auto"/>
            </w:tcBorders>
            <w:vAlign w:val="center"/>
          </w:tcPr>
          <w:p w14:paraId="648CA1A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6E78310F"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79D1E842"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Иные непрограммные расходы органов муниципальной власти </w:t>
            </w:r>
            <w:proofErr w:type="spellStart"/>
            <w:r w:rsidRPr="00245949">
              <w:rPr>
                <w:rFonts w:ascii="Times New Roman" w:eastAsia="Times New Roman" w:hAnsi="Times New Roman"/>
                <w:color w:val="000000"/>
                <w:lang w:eastAsia="ru-RU"/>
              </w:rPr>
              <w:t>Карамальского</w:t>
            </w:r>
            <w:proofErr w:type="spellEnd"/>
            <w:r w:rsidRPr="00245949">
              <w:rPr>
                <w:rFonts w:ascii="Times New Roman" w:eastAsia="Times New Roman" w:hAnsi="Times New Roman"/>
                <w:color w:val="000000"/>
                <w:lang w:eastAsia="ru-RU"/>
              </w:rPr>
              <w:t xml:space="preserve"> сельсовета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04C8357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0FB8395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11</w:t>
            </w:r>
          </w:p>
        </w:tc>
        <w:tc>
          <w:tcPr>
            <w:tcW w:w="652" w:type="pct"/>
            <w:tcBorders>
              <w:top w:val="single" w:sz="4" w:space="0" w:color="auto"/>
              <w:left w:val="single" w:sz="4" w:space="0" w:color="auto"/>
              <w:bottom w:val="single" w:sz="4" w:space="0" w:color="auto"/>
              <w:right w:val="single" w:sz="4" w:space="0" w:color="auto"/>
            </w:tcBorders>
            <w:vAlign w:val="center"/>
          </w:tcPr>
          <w:p w14:paraId="297CF5B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99 0 00 00000</w:t>
            </w:r>
          </w:p>
        </w:tc>
        <w:tc>
          <w:tcPr>
            <w:tcW w:w="261" w:type="pct"/>
            <w:tcBorders>
              <w:top w:val="single" w:sz="4" w:space="0" w:color="auto"/>
              <w:left w:val="single" w:sz="4" w:space="0" w:color="auto"/>
              <w:bottom w:val="single" w:sz="4" w:space="0" w:color="auto"/>
              <w:right w:val="single" w:sz="4" w:space="0" w:color="auto"/>
            </w:tcBorders>
            <w:vAlign w:val="center"/>
          </w:tcPr>
          <w:p w14:paraId="39EBDE13"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28B3624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22" w:type="pct"/>
            <w:tcBorders>
              <w:top w:val="single" w:sz="4" w:space="0" w:color="auto"/>
              <w:left w:val="single" w:sz="4" w:space="0" w:color="auto"/>
              <w:bottom w:val="single" w:sz="4" w:space="0" w:color="auto"/>
              <w:right w:val="single" w:sz="4" w:space="0" w:color="auto"/>
            </w:tcBorders>
            <w:vAlign w:val="center"/>
          </w:tcPr>
          <w:p w14:paraId="04CD524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89" w:type="pct"/>
            <w:tcBorders>
              <w:top w:val="single" w:sz="4" w:space="0" w:color="auto"/>
              <w:left w:val="single" w:sz="4" w:space="0" w:color="auto"/>
              <w:bottom w:val="single" w:sz="4" w:space="0" w:color="auto"/>
              <w:right w:val="single" w:sz="4" w:space="0" w:color="auto"/>
            </w:tcBorders>
            <w:vAlign w:val="center"/>
          </w:tcPr>
          <w:p w14:paraId="53DA082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3682778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3FF0BA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Резервный фонд администрации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w:t>
            </w:r>
            <w:r w:rsidRPr="00245949">
              <w:rPr>
                <w:rFonts w:ascii="Times New Roman" w:eastAsia="Times New Roman" w:hAnsi="Times New Roman"/>
                <w:color w:val="000000"/>
                <w:lang w:eastAsia="ru-RU"/>
              </w:rPr>
              <w:t xml:space="preserve">сельсовета Никольского </w:t>
            </w:r>
            <w:proofErr w:type="gramStart"/>
            <w:r w:rsidRPr="00245949">
              <w:rPr>
                <w:rFonts w:ascii="Times New Roman" w:eastAsia="Times New Roman" w:hAnsi="Times New Roman"/>
                <w:color w:val="000000"/>
                <w:lang w:eastAsia="ru-RU"/>
              </w:rPr>
              <w:t>района  Пензенской</w:t>
            </w:r>
            <w:proofErr w:type="gramEnd"/>
            <w:r w:rsidRPr="00245949">
              <w:rPr>
                <w:rFonts w:ascii="Times New Roman" w:eastAsia="Times New Roman" w:hAnsi="Times New Roman"/>
                <w:color w:val="000000"/>
                <w:lang w:eastAsia="ru-RU"/>
              </w:rPr>
              <w:t xml:space="preserve">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3A6FD62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6F78262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11 </w:t>
            </w:r>
          </w:p>
        </w:tc>
        <w:tc>
          <w:tcPr>
            <w:tcW w:w="652" w:type="pct"/>
            <w:tcBorders>
              <w:top w:val="single" w:sz="4" w:space="0" w:color="auto"/>
              <w:left w:val="single" w:sz="4" w:space="0" w:color="auto"/>
              <w:bottom w:val="single" w:sz="4" w:space="0" w:color="auto"/>
              <w:right w:val="single" w:sz="4" w:space="0" w:color="auto"/>
            </w:tcBorders>
            <w:vAlign w:val="center"/>
          </w:tcPr>
          <w:p w14:paraId="6F5CB40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99 1 00 20500</w:t>
            </w:r>
          </w:p>
        </w:tc>
        <w:tc>
          <w:tcPr>
            <w:tcW w:w="261" w:type="pct"/>
            <w:tcBorders>
              <w:top w:val="single" w:sz="4" w:space="0" w:color="auto"/>
              <w:left w:val="single" w:sz="4" w:space="0" w:color="auto"/>
              <w:bottom w:val="single" w:sz="4" w:space="0" w:color="auto"/>
              <w:right w:val="single" w:sz="4" w:space="0" w:color="auto"/>
            </w:tcBorders>
            <w:vAlign w:val="center"/>
          </w:tcPr>
          <w:p w14:paraId="527284B8"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0E5A788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22" w:type="pct"/>
            <w:tcBorders>
              <w:top w:val="single" w:sz="4" w:space="0" w:color="auto"/>
              <w:left w:val="single" w:sz="4" w:space="0" w:color="auto"/>
              <w:bottom w:val="single" w:sz="4" w:space="0" w:color="auto"/>
              <w:right w:val="single" w:sz="4" w:space="0" w:color="auto"/>
            </w:tcBorders>
            <w:vAlign w:val="center"/>
          </w:tcPr>
          <w:p w14:paraId="3FCE021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89" w:type="pct"/>
            <w:tcBorders>
              <w:top w:val="single" w:sz="4" w:space="0" w:color="auto"/>
              <w:left w:val="single" w:sz="4" w:space="0" w:color="auto"/>
              <w:bottom w:val="single" w:sz="4" w:space="0" w:color="auto"/>
              <w:right w:val="single" w:sz="4" w:space="0" w:color="auto"/>
            </w:tcBorders>
            <w:vAlign w:val="center"/>
          </w:tcPr>
          <w:p w14:paraId="5D34328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2D0BCBF6"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62F2DE9"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бюджетные ассигнования</w:t>
            </w:r>
          </w:p>
        </w:tc>
        <w:tc>
          <w:tcPr>
            <w:tcW w:w="261" w:type="pct"/>
            <w:tcBorders>
              <w:top w:val="single" w:sz="4" w:space="0" w:color="auto"/>
              <w:left w:val="single" w:sz="4" w:space="0" w:color="auto"/>
              <w:bottom w:val="single" w:sz="4" w:space="0" w:color="auto"/>
              <w:right w:val="single" w:sz="4" w:space="0" w:color="auto"/>
            </w:tcBorders>
            <w:vAlign w:val="center"/>
          </w:tcPr>
          <w:p w14:paraId="1B01174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13E65A7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11</w:t>
            </w:r>
          </w:p>
        </w:tc>
        <w:tc>
          <w:tcPr>
            <w:tcW w:w="652" w:type="pct"/>
            <w:tcBorders>
              <w:top w:val="single" w:sz="4" w:space="0" w:color="auto"/>
              <w:left w:val="single" w:sz="4" w:space="0" w:color="auto"/>
              <w:bottom w:val="single" w:sz="4" w:space="0" w:color="auto"/>
              <w:right w:val="single" w:sz="4" w:space="0" w:color="auto"/>
            </w:tcBorders>
            <w:vAlign w:val="center"/>
          </w:tcPr>
          <w:p w14:paraId="0728EA5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99 1 00 20500</w:t>
            </w:r>
          </w:p>
        </w:tc>
        <w:tc>
          <w:tcPr>
            <w:tcW w:w="261" w:type="pct"/>
            <w:tcBorders>
              <w:top w:val="single" w:sz="4" w:space="0" w:color="auto"/>
              <w:left w:val="single" w:sz="4" w:space="0" w:color="auto"/>
              <w:bottom w:val="single" w:sz="4" w:space="0" w:color="auto"/>
              <w:right w:val="single" w:sz="4" w:space="0" w:color="auto"/>
            </w:tcBorders>
            <w:vAlign w:val="center"/>
          </w:tcPr>
          <w:p w14:paraId="47B1AE3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800</w:t>
            </w:r>
          </w:p>
        </w:tc>
        <w:tc>
          <w:tcPr>
            <w:tcW w:w="522" w:type="pct"/>
            <w:tcBorders>
              <w:top w:val="single" w:sz="4" w:space="0" w:color="auto"/>
              <w:left w:val="single" w:sz="4" w:space="0" w:color="auto"/>
              <w:bottom w:val="single" w:sz="4" w:space="0" w:color="auto"/>
              <w:right w:val="single" w:sz="4" w:space="0" w:color="auto"/>
            </w:tcBorders>
            <w:vAlign w:val="center"/>
          </w:tcPr>
          <w:p w14:paraId="067471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22" w:type="pct"/>
            <w:tcBorders>
              <w:top w:val="single" w:sz="4" w:space="0" w:color="auto"/>
              <w:left w:val="single" w:sz="4" w:space="0" w:color="auto"/>
              <w:bottom w:val="single" w:sz="4" w:space="0" w:color="auto"/>
              <w:right w:val="single" w:sz="4" w:space="0" w:color="auto"/>
            </w:tcBorders>
            <w:vAlign w:val="center"/>
          </w:tcPr>
          <w:p w14:paraId="3C2B9F9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89" w:type="pct"/>
            <w:tcBorders>
              <w:top w:val="single" w:sz="4" w:space="0" w:color="auto"/>
              <w:left w:val="single" w:sz="4" w:space="0" w:color="auto"/>
              <w:bottom w:val="single" w:sz="4" w:space="0" w:color="auto"/>
              <w:right w:val="single" w:sz="4" w:space="0" w:color="auto"/>
            </w:tcBorders>
            <w:vAlign w:val="center"/>
          </w:tcPr>
          <w:p w14:paraId="70955C8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79268D0E"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89C6E4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Резервные средства</w:t>
            </w:r>
          </w:p>
        </w:tc>
        <w:tc>
          <w:tcPr>
            <w:tcW w:w="261" w:type="pct"/>
            <w:tcBorders>
              <w:top w:val="single" w:sz="4" w:space="0" w:color="auto"/>
              <w:left w:val="single" w:sz="4" w:space="0" w:color="auto"/>
              <w:bottom w:val="single" w:sz="4" w:space="0" w:color="auto"/>
              <w:right w:val="single" w:sz="4" w:space="0" w:color="auto"/>
            </w:tcBorders>
            <w:vAlign w:val="center"/>
          </w:tcPr>
          <w:p w14:paraId="643EEEA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5D55A51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11</w:t>
            </w:r>
          </w:p>
        </w:tc>
        <w:tc>
          <w:tcPr>
            <w:tcW w:w="652" w:type="pct"/>
            <w:tcBorders>
              <w:top w:val="single" w:sz="4" w:space="0" w:color="auto"/>
              <w:left w:val="single" w:sz="4" w:space="0" w:color="auto"/>
              <w:bottom w:val="single" w:sz="4" w:space="0" w:color="auto"/>
              <w:right w:val="single" w:sz="4" w:space="0" w:color="auto"/>
            </w:tcBorders>
            <w:vAlign w:val="center"/>
          </w:tcPr>
          <w:p w14:paraId="39AABD2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99 1 00 20500</w:t>
            </w:r>
          </w:p>
        </w:tc>
        <w:tc>
          <w:tcPr>
            <w:tcW w:w="261" w:type="pct"/>
            <w:tcBorders>
              <w:top w:val="single" w:sz="4" w:space="0" w:color="auto"/>
              <w:left w:val="single" w:sz="4" w:space="0" w:color="auto"/>
              <w:bottom w:val="single" w:sz="4" w:space="0" w:color="auto"/>
              <w:right w:val="single" w:sz="4" w:space="0" w:color="auto"/>
            </w:tcBorders>
            <w:vAlign w:val="center"/>
          </w:tcPr>
          <w:p w14:paraId="6626F5DA"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870</w:t>
            </w:r>
          </w:p>
        </w:tc>
        <w:tc>
          <w:tcPr>
            <w:tcW w:w="522" w:type="pct"/>
            <w:tcBorders>
              <w:top w:val="single" w:sz="4" w:space="0" w:color="auto"/>
              <w:left w:val="single" w:sz="4" w:space="0" w:color="auto"/>
              <w:bottom w:val="single" w:sz="4" w:space="0" w:color="auto"/>
              <w:right w:val="single" w:sz="4" w:space="0" w:color="auto"/>
            </w:tcBorders>
            <w:vAlign w:val="center"/>
          </w:tcPr>
          <w:p w14:paraId="7FB29BF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22" w:type="pct"/>
            <w:tcBorders>
              <w:top w:val="single" w:sz="4" w:space="0" w:color="auto"/>
              <w:left w:val="single" w:sz="4" w:space="0" w:color="auto"/>
              <w:bottom w:val="single" w:sz="4" w:space="0" w:color="auto"/>
              <w:right w:val="single" w:sz="4" w:space="0" w:color="auto"/>
            </w:tcBorders>
            <w:vAlign w:val="center"/>
          </w:tcPr>
          <w:p w14:paraId="0217130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89" w:type="pct"/>
            <w:tcBorders>
              <w:top w:val="single" w:sz="4" w:space="0" w:color="auto"/>
              <w:left w:val="single" w:sz="4" w:space="0" w:color="auto"/>
              <w:bottom w:val="single" w:sz="4" w:space="0" w:color="auto"/>
              <w:right w:val="single" w:sz="4" w:space="0" w:color="auto"/>
            </w:tcBorders>
            <w:vAlign w:val="center"/>
          </w:tcPr>
          <w:p w14:paraId="4A42A0F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7E66811E"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6FE5B0E" w14:textId="77777777" w:rsidR="00245949" w:rsidRPr="00245949" w:rsidRDefault="00245949" w:rsidP="00245949">
            <w:pPr>
              <w:autoSpaceDE w:val="0"/>
              <w:autoSpaceDN w:val="0"/>
              <w:adjustRightInd w:val="0"/>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Другие общегосударственные вопросы</w:t>
            </w:r>
          </w:p>
        </w:tc>
        <w:tc>
          <w:tcPr>
            <w:tcW w:w="261" w:type="pct"/>
            <w:tcBorders>
              <w:top w:val="single" w:sz="4" w:space="0" w:color="auto"/>
              <w:left w:val="single" w:sz="4" w:space="0" w:color="auto"/>
              <w:bottom w:val="single" w:sz="4" w:space="0" w:color="auto"/>
              <w:right w:val="single" w:sz="4" w:space="0" w:color="auto"/>
            </w:tcBorders>
            <w:vAlign w:val="center"/>
          </w:tcPr>
          <w:p w14:paraId="76F8036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23A8302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52" w:type="pct"/>
            <w:tcBorders>
              <w:top w:val="single" w:sz="4" w:space="0" w:color="auto"/>
              <w:left w:val="single" w:sz="4" w:space="0" w:color="auto"/>
              <w:bottom w:val="single" w:sz="4" w:space="0" w:color="auto"/>
              <w:right w:val="single" w:sz="4" w:space="0" w:color="auto"/>
            </w:tcBorders>
            <w:vAlign w:val="center"/>
          </w:tcPr>
          <w:p w14:paraId="064D4EE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5ED97106"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56D1E35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2" w:type="pct"/>
            <w:tcBorders>
              <w:top w:val="single" w:sz="4" w:space="0" w:color="auto"/>
              <w:left w:val="single" w:sz="4" w:space="0" w:color="auto"/>
              <w:bottom w:val="single" w:sz="4" w:space="0" w:color="auto"/>
              <w:right w:val="single" w:sz="4" w:space="0" w:color="auto"/>
            </w:tcBorders>
            <w:vAlign w:val="center"/>
          </w:tcPr>
          <w:p w14:paraId="4D0BA3F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89" w:type="pct"/>
            <w:tcBorders>
              <w:top w:val="single" w:sz="4" w:space="0" w:color="auto"/>
              <w:left w:val="single" w:sz="4" w:space="0" w:color="auto"/>
              <w:bottom w:val="single" w:sz="4" w:space="0" w:color="auto"/>
              <w:right w:val="single" w:sz="4" w:space="0" w:color="auto"/>
            </w:tcBorders>
            <w:vAlign w:val="center"/>
          </w:tcPr>
          <w:p w14:paraId="529D7A3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3B8FC4FE"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D7466B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359650D4"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62A7ABA2"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52" w:type="pct"/>
            <w:tcBorders>
              <w:top w:val="single" w:sz="4" w:space="0" w:color="auto"/>
              <w:left w:val="single" w:sz="4" w:space="0" w:color="auto"/>
              <w:bottom w:val="single" w:sz="4" w:space="0" w:color="auto"/>
              <w:right w:val="single" w:sz="4" w:space="0" w:color="auto"/>
            </w:tcBorders>
            <w:vAlign w:val="center"/>
          </w:tcPr>
          <w:p w14:paraId="55703EC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61" w:type="pct"/>
            <w:tcBorders>
              <w:top w:val="single" w:sz="4" w:space="0" w:color="auto"/>
              <w:left w:val="single" w:sz="4" w:space="0" w:color="auto"/>
              <w:bottom w:val="single" w:sz="4" w:space="0" w:color="auto"/>
              <w:right w:val="single" w:sz="4" w:space="0" w:color="auto"/>
            </w:tcBorders>
            <w:vAlign w:val="center"/>
          </w:tcPr>
          <w:p w14:paraId="4E25BC8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8BE452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2" w:type="pct"/>
            <w:tcBorders>
              <w:top w:val="single" w:sz="4" w:space="0" w:color="auto"/>
              <w:left w:val="single" w:sz="4" w:space="0" w:color="auto"/>
              <w:bottom w:val="single" w:sz="4" w:space="0" w:color="auto"/>
              <w:right w:val="single" w:sz="4" w:space="0" w:color="auto"/>
            </w:tcBorders>
            <w:vAlign w:val="center"/>
          </w:tcPr>
          <w:p w14:paraId="566FFF9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89" w:type="pct"/>
            <w:tcBorders>
              <w:top w:val="single" w:sz="4" w:space="0" w:color="auto"/>
              <w:left w:val="single" w:sz="4" w:space="0" w:color="auto"/>
              <w:bottom w:val="single" w:sz="4" w:space="0" w:color="auto"/>
              <w:right w:val="single" w:sz="4" w:space="0" w:color="auto"/>
            </w:tcBorders>
            <w:vAlign w:val="center"/>
          </w:tcPr>
          <w:p w14:paraId="21AE6CC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287F425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5850EA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"Профилактика террористической деятельности на </w:t>
            </w:r>
            <w:r w:rsidRPr="00245949">
              <w:rPr>
                <w:rFonts w:ascii="Times New Roman" w:eastAsia="Times New Roman" w:hAnsi="Times New Roman"/>
                <w:lang w:eastAsia="ru-RU"/>
              </w:rPr>
              <w:lastRenderedPageBreak/>
              <w:t xml:space="preserve">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2C90EAD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01</w:t>
            </w:r>
          </w:p>
        </w:tc>
        <w:tc>
          <w:tcPr>
            <w:tcW w:w="262" w:type="pct"/>
            <w:tcBorders>
              <w:top w:val="single" w:sz="4" w:space="0" w:color="auto"/>
              <w:left w:val="single" w:sz="4" w:space="0" w:color="auto"/>
              <w:bottom w:val="single" w:sz="4" w:space="0" w:color="auto"/>
              <w:right w:val="single" w:sz="4" w:space="0" w:color="auto"/>
            </w:tcBorders>
            <w:vAlign w:val="center"/>
          </w:tcPr>
          <w:p w14:paraId="4E8E652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52" w:type="pct"/>
            <w:tcBorders>
              <w:top w:val="single" w:sz="4" w:space="0" w:color="auto"/>
              <w:left w:val="single" w:sz="4" w:space="0" w:color="auto"/>
              <w:bottom w:val="single" w:sz="4" w:space="0" w:color="auto"/>
              <w:right w:val="single" w:sz="4" w:space="0" w:color="auto"/>
            </w:tcBorders>
            <w:vAlign w:val="center"/>
          </w:tcPr>
          <w:p w14:paraId="47CBF06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02 8 00 00000</w:t>
            </w:r>
          </w:p>
        </w:tc>
        <w:tc>
          <w:tcPr>
            <w:tcW w:w="261" w:type="pct"/>
            <w:tcBorders>
              <w:top w:val="single" w:sz="4" w:space="0" w:color="auto"/>
              <w:left w:val="single" w:sz="4" w:space="0" w:color="auto"/>
              <w:bottom w:val="single" w:sz="4" w:space="0" w:color="auto"/>
              <w:right w:val="single" w:sz="4" w:space="0" w:color="auto"/>
            </w:tcBorders>
            <w:vAlign w:val="center"/>
          </w:tcPr>
          <w:p w14:paraId="75D2415C"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E224B2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2" w:type="pct"/>
            <w:tcBorders>
              <w:top w:val="single" w:sz="4" w:space="0" w:color="auto"/>
              <w:left w:val="single" w:sz="4" w:space="0" w:color="auto"/>
              <w:bottom w:val="single" w:sz="4" w:space="0" w:color="auto"/>
              <w:right w:val="single" w:sz="4" w:space="0" w:color="auto"/>
            </w:tcBorders>
            <w:vAlign w:val="center"/>
          </w:tcPr>
          <w:p w14:paraId="24A8E94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89" w:type="pct"/>
            <w:tcBorders>
              <w:top w:val="single" w:sz="4" w:space="0" w:color="auto"/>
              <w:left w:val="single" w:sz="4" w:space="0" w:color="auto"/>
              <w:bottom w:val="single" w:sz="4" w:space="0" w:color="auto"/>
              <w:right w:val="single" w:sz="4" w:space="0" w:color="auto"/>
            </w:tcBorders>
            <w:vAlign w:val="center"/>
          </w:tcPr>
          <w:p w14:paraId="7F09729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5B1077CD"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51FB6F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«Повышение уровня антитеррористической защищенности граждан и объектов инфраструктуры»</w:t>
            </w:r>
          </w:p>
        </w:tc>
        <w:tc>
          <w:tcPr>
            <w:tcW w:w="261" w:type="pct"/>
            <w:tcBorders>
              <w:top w:val="single" w:sz="4" w:space="0" w:color="auto"/>
              <w:left w:val="single" w:sz="4" w:space="0" w:color="auto"/>
              <w:bottom w:val="single" w:sz="4" w:space="0" w:color="auto"/>
              <w:right w:val="single" w:sz="4" w:space="0" w:color="auto"/>
            </w:tcBorders>
            <w:vAlign w:val="center"/>
          </w:tcPr>
          <w:p w14:paraId="1CBB6C57"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5D37FF1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52" w:type="pct"/>
            <w:tcBorders>
              <w:top w:val="single" w:sz="4" w:space="0" w:color="auto"/>
              <w:left w:val="single" w:sz="4" w:space="0" w:color="auto"/>
              <w:bottom w:val="single" w:sz="4" w:space="0" w:color="auto"/>
              <w:right w:val="single" w:sz="4" w:space="0" w:color="auto"/>
            </w:tcBorders>
            <w:vAlign w:val="center"/>
          </w:tcPr>
          <w:p w14:paraId="484161F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02 8 01 00000</w:t>
            </w:r>
          </w:p>
        </w:tc>
        <w:tc>
          <w:tcPr>
            <w:tcW w:w="261" w:type="pct"/>
            <w:tcBorders>
              <w:top w:val="single" w:sz="4" w:space="0" w:color="auto"/>
              <w:left w:val="single" w:sz="4" w:space="0" w:color="auto"/>
              <w:bottom w:val="single" w:sz="4" w:space="0" w:color="auto"/>
              <w:right w:val="single" w:sz="4" w:space="0" w:color="auto"/>
            </w:tcBorders>
            <w:vAlign w:val="center"/>
          </w:tcPr>
          <w:p w14:paraId="0F57B69E"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3305913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2" w:type="pct"/>
            <w:tcBorders>
              <w:top w:val="single" w:sz="4" w:space="0" w:color="auto"/>
              <w:left w:val="single" w:sz="4" w:space="0" w:color="auto"/>
              <w:bottom w:val="single" w:sz="4" w:space="0" w:color="auto"/>
              <w:right w:val="single" w:sz="4" w:space="0" w:color="auto"/>
            </w:tcBorders>
            <w:vAlign w:val="center"/>
          </w:tcPr>
          <w:p w14:paraId="77A1695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89" w:type="pct"/>
            <w:tcBorders>
              <w:top w:val="single" w:sz="4" w:space="0" w:color="auto"/>
              <w:left w:val="single" w:sz="4" w:space="0" w:color="auto"/>
              <w:bottom w:val="single" w:sz="4" w:space="0" w:color="auto"/>
              <w:right w:val="single" w:sz="4" w:space="0" w:color="auto"/>
            </w:tcBorders>
            <w:vAlign w:val="center"/>
          </w:tcPr>
          <w:p w14:paraId="0653E1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1CFC81C8"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1D0E0B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Распространение среди населения материалов антитеррористической направленности</w:t>
            </w:r>
          </w:p>
        </w:tc>
        <w:tc>
          <w:tcPr>
            <w:tcW w:w="261" w:type="pct"/>
            <w:tcBorders>
              <w:top w:val="single" w:sz="4" w:space="0" w:color="auto"/>
              <w:left w:val="single" w:sz="4" w:space="0" w:color="auto"/>
              <w:bottom w:val="single" w:sz="4" w:space="0" w:color="auto"/>
              <w:right w:val="single" w:sz="4" w:space="0" w:color="auto"/>
            </w:tcBorders>
            <w:vAlign w:val="center"/>
          </w:tcPr>
          <w:p w14:paraId="6549C63D"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5A46F25E"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52" w:type="pct"/>
            <w:tcBorders>
              <w:top w:val="single" w:sz="4" w:space="0" w:color="auto"/>
              <w:left w:val="single" w:sz="4" w:space="0" w:color="auto"/>
              <w:bottom w:val="single" w:sz="4" w:space="0" w:color="auto"/>
              <w:right w:val="single" w:sz="4" w:space="0" w:color="auto"/>
            </w:tcBorders>
            <w:vAlign w:val="center"/>
          </w:tcPr>
          <w:p w14:paraId="6ECCE2A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02 8 01 87680</w:t>
            </w:r>
          </w:p>
        </w:tc>
        <w:tc>
          <w:tcPr>
            <w:tcW w:w="261" w:type="pct"/>
            <w:tcBorders>
              <w:top w:val="single" w:sz="4" w:space="0" w:color="auto"/>
              <w:left w:val="single" w:sz="4" w:space="0" w:color="auto"/>
              <w:bottom w:val="single" w:sz="4" w:space="0" w:color="auto"/>
              <w:right w:val="single" w:sz="4" w:space="0" w:color="auto"/>
            </w:tcBorders>
            <w:vAlign w:val="center"/>
          </w:tcPr>
          <w:p w14:paraId="45210195"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E4678F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2" w:type="pct"/>
            <w:tcBorders>
              <w:top w:val="single" w:sz="4" w:space="0" w:color="auto"/>
              <w:left w:val="single" w:sz="4" w:space="0" w:color="auto"/>
              <w:bottom w:val="single" w:sz="4" w:space="0" w:color="auto"/>
              <w:right w:val="single" w:sz="4" w:space="0" w:color="auto"/>
            </w:tcBorders>
            <w:vAlign w:val="center"/>
          </w:tcPr>
          <w:p w14:paraId="109C3CC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89" w:type="pct"/>
            <w:tcBorders>
              <w:top w:val="single" w:sz="4" w:space="0" w:color="auto"/>
              <w:left w:val="single" w:sz="4" w:space="0" w:color="auto"/>
              <w:bottom w:val="single" w:sz="4" w:space="0" w:color="auto"/>
              <w:right w:val="single" w:sz="4" w:space="0" w:color="auto"/>
            </w:tcBorders>
            <w:vAlign w:val="center"/>
          </w:tcPr>
          <w:p w14:paraId="54D57BD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26C6A02A"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E0BA29C"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3F6A030E"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6103F565"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52" w:type="pct"/>
            <w:tcBorders>
              <w:top w:val="single" w:sz="4" w:space="0" w:color="auto"/>
              <w:left w:val="single" w:sz="4" w:space="0" w:color="auto"/>
              <w:bottom w:val="single" w:sz="4" w:space="0" w:color="auto"/>
              <w:right w:val="single" w:sz="4" w:space="0" w:color="auto"/>
            </w:tcBorders>
            <w:vAlign w:val="center"/>
          </w:tcPr>
          <w:p w14:paraId="6FE9FE3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02 8 01 87680</w:t>
            </w:r>
          </w:p>
        </w:tc>
        <w:tc>
          <w:tcPr>
            <w:tcW w:w="261" w:type="pct"/>
            <w:tcBorders>
              <w:top w:val="single" w:sz="4" w:space="0" w:color="auto"/>
              <w:left w:val="single" w:sz="4" w:space="0" w:color="auto"/>
              <w:bottom w:val="single" w:sz="4" w:space="0" w:color="auto"/>
              <w:right w:val="single" w:sz="4" w:space="0" w:color="auto"/>
            </w:tcBorders>
            <w:vAlign w:val="center"/>
          </w:tcPr>
          <w:p w14:paraId="7EC9FAE9"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25ABBDB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2" w:type="pct"/>
            <w:tcBorders>
              <w:top w:val="single" w:sz="4" w:space="0" w:color="auto"/>
              <w:left w:val="single" w:sz="4" w:space="0" w:color="auto"/>
              <w:bottom w:val="single" w:sz="4" w:space="0" w:color="auto"/>
              <w:right w:val="single" w:sz="4" w:space="0" w:color="auto"/>
            </w:tcBorders>
            <w:vAlign w:val="center"/>
          </w:tcPr>
          <w:p w14:paraId="489B210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89" w:type="pct"/>
            <w:tcBorders>
              <w:top w:val="single" w:sz="4" w:space="0" w:color="auto"/>
              <w:left w:val="single" w:sz="4" w:space="0" w:color="auto"/>
              <w:bottom w:val="single" w:sz="4" w:space="0" w:color="auto"/>
              <w:right w:val="single" w:sz="4" w:space="0" w:color="auto"/>
            </w:tcBorders>
            <w:vAlign w:val="center"/>
          </w:tcPr>
          <w:p w14:paraId="024EDED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6D94BE0C"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CFB337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3BF33726"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62" w:type="pct"/>
            <w:tcBorders>
              <w:top w:val="single" w:sz="4" w:space="0" w:color="auto"/>
              <w:left w:val="single" w:sz="4" w:space="0" w:color="auto"/>
              <w:bottom w:val="single" w:sz="4" w:space="0" w:color="auto"/>
              <w:right w:val="single" w:sz="4" w:space="0" w:color="auto"/>
            </w:tcBorders>
            <w:vAlign w:val="center"/>
          </w:tcPr>
          <w:p w14:paraId="7C97867E"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52" w:type="pct"/>
            <w:tcBorders>
              <w:top w:val="single" w:sz="4" w:space="0" w:color="auto"/>
              <w:left w:val="single" w:sz="4" w:space="0" w:color="auto"/>
              <w:bottom w:val="single" w:sz="4" w:space="0" w:color="auto"/>
              <w:right w:val="single" w:sz="4" w:space="0" w:color="auto"/>
            </w:tcBorders>
            <w:vAlign w:val="center"/>
          </w:tcPr>
          <w:p w14:paraId="5C0F79D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02 8 01 87680</w:t>
            </w:r>
          </w:p>
        </w:tc>
        <w:tc>
          <w:tcPr>
            <w:tcW w:w="261" w:type="pct"/>
            <w:tcBorders>
              <w:top w:val="single" w:sz="4" w:space="0" w:color="auto"/>
              <w:left w:val="single" w:sz="4" w:space="0" w:color="auto"/>
              <w:bottom w:val="single" w:sz="4" w:space="0" w:color="auto"/>
              <w:right w:val="single" w:sz="4" w:space="0" w:color="auto"/>
            </w:tcBorders>
            <w:vAlign w:val="center"/>
          </w:tcPr>
          <w:p w14:paraId="58C341A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55BA246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2" w:type="pct"/>
            <w:tcBorders>
              <w:top w:val="single" w:sz="4" w:space="0" w:color="auto"/>
              <w:left w:val="single" w:sz="4" w:space="0" w:color="auto"/>
              <w:bottom w:val="single" w:sz="4" w:space="0" w:color="auto"/>
              <w:right w:val="single" w:sz="4" w:space="0" w:color="auto"/>
            </w:tcBorders>
            <w:vAlign w:val="center"/>
          </w:tcPr>
          <w:p w14:paraId="6113EFA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89" w:type="pct"/>
            <w:tcBorders>
              <w:top w:val="single" w:sz="4" w:space="0" w:color="auto"/>
              <w:left w:val="single" w:sz="4" w:space="0" w:color="auto"/>
              <w:bottom w:val="single" w:sz="4" w:space="0" w:color="auto"/>
              <w:right w:val="single" w:sz="4" w:space="0" w:color="auto"/>
            </w:tcBorders>
            <w:vAlign w:val="center"/>
          </w:tcPr>
          <w:p w14:paraId="54DE41F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49A65BD5"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7E4BCA17" w14:textId="77777777" w:rsidR="00245949" w:rsidRPr="00245949" w:rsidRDefault="00245949" w:rsidP="00245949">
            <w:pPr>
              <w:spacing w:after="0" w:line="240" w:lineRule="auto"/>
              <w:jc w:val="both"/>
              <w:rPr>
                <w:rFonts w:ascii="Times New Roman" w:eastAsia="Times New Roman" w:hAnsi="Times New Roman"/>
                <w:b/>
                <w:color w:val="000000"/>
                <w:lang w:eastAsia="ru-RU"/>
              </w:rPr>
            </w:pPr>
            <w:r w:rsidRPr="00245949">
              <w:rPr>
                <w:rFonts w:ascii="Times New Roman" w:eastAsia="Times New Roman" w:hAnsi="Times New Roman"/>
                <w:b/>
                <w:color w:val="000000"/>
                <w:lang w:eastAsia="ru-RU"/>
              </w:rPr>
              <w:t>Национальная оборона</w:t>
            </w:r>
          </w:p>
        </w:tc>
        <w:tc>
          <w:tcPr>
            <w:tcW w:w="261" w:type="pct"/>
            <w:tcBorders>
              <w:top w:val="single" w:sz="4" w:space="0" w:color="auto"/>
              <w:left w:val="single" w:sz="4" w:space="0" w:color="auto"/>
              <w:bottom w:val="single" w:sz="4" w:space="0" w:color="auto"/>
              <w:right w:val="single" w:sz="4" w:space="0" w:color="auto"/>
            </w:tcBorders>
            <w:vAlign w:val="center"/>
          </w:tcPr>
          <w:p w14:paraId="3C94DEC0" w14:textId="77777777" w:rsidR="00245949" w:rsidRPr="00245949" w:rsidRDefault="00245949" w:rsidP="00245949">
            <w:pPr>
              <w:spacing w:after="0" w:line="240" w:lineRule="auto"/>
              <w:ind w:left="-108" w:right="-58"/>
              <w:jc w:val="center"/>
              <w:rPr>
                <w:rFonts w:ascii="Times New Roman" w:eastAsia="Times New Roman" w:hAnsi="Times New Roman"/>
                <w:b/>
                <w:lang w:eastAsia="ru-RU"/>
              </w:rPr>
            </w:pPr>
            <w:r w:rsidRPr="00245949">
              <w:rPr>
                <w:rFonts w:ascii="Times New Roman" w:eastAsia="Times New Roman" w:hAnsi="Times New Roman"/>
                <w:b/>
                <w:lang w:eastAsia="ru-RU"/>
              </w:rPr>
              <w:t>02</w:t>
            </w:r>
          </w:p>
        </w:tc>
        <w:tc>
          <w:tcPr>
            <w:tcW w:w="262" w:type="pct"/>
            <w:tcBorders>
              <w:top w:val="single" w:sz="4" w:space="0" w:color="auto"/>
              <w:left w:val="single" w:sz="4" w:space="0" w:color="auto"/>
              <w:bottom w:val="single" w:sz="4" w:space="0" w:color="auto"/>
              <w:right w:val="single" w:sz="4" w:space="0" w:color="auto"/>
            </w:tcBorders>
            <w:vAlign w:val="center"/>
          </w:tcPr>
          <w:p w14:paraId="3632321C" w14:textId="77777777" w:rsidR="00245949" w:rsidRPr="00245949" w:rsidRDefault="00245949" w:rsidP="00245949">
            <w:pPr>
              <w:spacing w:after="0" w:line="240" w:lineRule="auto"/>
              <w:ind w:left="-43" w:right="-95"/>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52" w:type="pct"/>
            <w:tcBorders>
              <w:top w:val="single" w:sz="4" w:space="0" w:color="auto"/>
              <w:left w:val="single" w:sz="4" w:space="0" w:color="auto"/>
              <w:bottom w:val="single" w:sz="4" w:space="0" w:color="auto"/>
              <w:right w:val="single" w:sz="4" w:space="0" w:color="auto"/>
            </w:tcBorders>
            <w:vAlign w:val="center"/>
          </w:tcPr>
          <w:p w14:paraId="3EB92527"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5FD31FDC" w14:textId="77777777" w:rsidR="00245949" w:rsidRPr="00245949" w:rsidRDefault="00245949" w:rsidP="00245949">
            <w:pPr>
              <w:spacing w:after="0" w:line="240" w:lineRule="auto"/>
              <w:ind w:left="-68" w:right="-102"/>
              <w:jc w:val="center"/>
              <w:rPr>
                <w:rFonts w:ascii="Times New Roman" w:eastAsia="Times New Roman" w:hAnsi="Times New Roman"/>
                <w:b/>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17A1AD5"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91 100 </w:t>
            </w:r>
          </w:p>
        </w:tc>
        <w:tc>
          <w:tcPr>
            <w:tcW w:w="522" w:type="pct"/>
            <w:tcBorders>
              <w:top w:val="single" w:sz="4" w:space="0" w:color="auto"/>
              <w:left w:val="single" w:sz="4" w:space="0" w:color="auto"/>
              <w:bottom w:val="single" w:sz="4" w:space="0" w:color="auto"/>
              <w:right w:val="single" w:sz="4" w:space="0" w:color="auto"/>
            </w:tcBorders>
            <w:vAlign w:val="center"/>
          </w:tcPr>
          <w:p w14:paraId="0464240A"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92 100 </w:t>
            </w:r>
          </w:p>
        </w:tc>
        <w:tc>
          <w:tcPr>
            <w:tcW w:w="589" w:type="pct"/>
            <w:tcBorders>
              <w:top w:val="single" w:sz="4" w:space="0" w:color="auto"/>
              <w:left w:val="single" w:sz="4" w:space="0" w:color="auto"/>
              <w:bottom w:val="single" w:sz="4" w:space="0" w:color="auto"/>
              <w:right w:val="single" w:sz="4" w:space="0" w:color="auto"/>
            </w:tcBorders>
            <w:vAlign w:val="center"/>
          </w:tcPr>
          <w:p w14:paraId="10C75220"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95 600</w:t>
            </w:r>
          </w:p>
        </w:tc>
      </w:tr>
      <w:tr w:rsidR="00245949" w:rsidRPr="00245949" w14:paraId="25FB253A"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0E1DDBCA"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Мобилизационная и вневойсковая подготовка</w:t>
            </w:r>
          </w:p>
        </w:tc>
        <w:tc>
          <w:tcPr>
            <w:tcW w:w="261" w:type="pct"/>
            <w:tcBorders>
              <w:top w:val="single" w:sz="4" w:space="0" w:color="auto"/>
              <w:left w:val="single" w:sz="4" w:space="0" w:color="auto"/>
              <w:bottom w:val="single" w:sz="4" w:space="0" w:color="auto"/>
              <w:right w:val="single" w:sz="4" w:space="0" w:color="auto"/>
            </w:tcBorders>
            <w:vAlign w:val="center"/>
          </w:tcPr>
          <w:p w14:paraId="2A858CF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62" w:type="pct"/>
            <w:tcBorders>
              <w:top w:val="single" w:sz="4" w:space="0" w:color="auto"/>
              <w:left w:val="single" w:sz="4" w:space="0" w:color="auto"/>
              <w:bottom w:val="single" w:sz="4" w:space="0" w:color="auto"/>
              <w:right w:val="single" w:sz="4" w:space="0" w:color="auto"/>
            </w:tcBorders>
            <w:vAlign w:val="center"/>
          </w:tcPr>
          <w:p w14:paraId="607D4BC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41D1C52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278610B0"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5D3AF26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91 100 </w:t>
            </w:r>
          </w:p>
        </w:tc>
        <w:tc>
          <w:tcPr>
            <w:tcW w:w="522" w:type="pct"/>
            <w:tcBorders>
              <w:top w:val="single" w:sz="4" w:space="0" w:color="auto"/>
              <w:left w:val="single" w:sz="4" w:space="0" w:color="auto"/>
              <w:bottom w:val="single" w:sz="4" w:space="0" w:color="auto"/>
              <w:right w:val="single" w:sz="4" w:space="0" w:color="auto"/>
            </w:tcBorders>
            <w:vAlign w:val="center"/>
          </w:tcPr>
          <w:p w14:paraId="3972115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92 100 </w:t>
            </w:r>
          </w:p>
        </w:tc>
        <w:tc>
          <w:tcPr>
            <w:tcW w:w="589" w:type="pct"/>
            <w:tcBorders>
              <w:top w:val="single" w:sz="4" w:space="0" w:color="auto"/>
              <w:left w:val="single" w:sz="4" w:space="0" w:color="auto"/>
              <w:bottom w:val="single" w:sz="4" w:space="0" w:color="auto"/>
              <w:right w:val="single" w:sz="4" w:space="0" w:color="auto"/>
            </w:tcBorders>
            <w:vAlign w:val="center"/>
          </w:tcPr>
          <w:p w14:paraId="680F173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95 600</w:t>
            </w:r>
          </w:p>
        </w:tc>
      </w:tr>
      <w:tr w:rsidR="00245949" w:rsidRPr="00245949" w14:paraId="07CE2027"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ECFE00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муниципальной службы в </w:t>
            </w:r>
            <w:proofErr w:type="spellStart"/>
            <w:r w:rsidRPr="00245949">
              <w:rPr>
                <w:rFonts w:ascii="Times New Roman" w:eastAsia="Times New Roman" w:hAnsi="Times New Roman"/>
                <w:lang w:eastAsia="ru-RU"/>
              </w:rPr>
              <w:t>Карамальском</w:t>
            </w:r>
            <w:proofErr w:type="spellEnd"/>
            <w:r w:rsidRPr="00245949">
              <w:rPr>
                <w:rFonts w:ascii="Times New Roman" w:eastAsia="Times New Roman" w:hAnsi="Times New Roman"/>
                <w:lang w:eastAsia="ru-RU"/>
              </w:rPr>
              <w:t xml:space="preserve"> сельсовете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77D29B6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62" w:type="pct"/>
            <w:tcBorders>
              <w:top w:val="single" w:sz="4" w:space="0" w:color="auto"/>
              <w:left w:val="single" w:sz="4" w:space="0" w:color="auto"/>
              <w:bottom w:val="single" w:sz="4" w:space="0" w:color="auto"/>
              <w:right w:val="single" w:sz="4" w:space="0" w:color="auto"/>
            </w:tcBorders>
            <w:vAlign w:val="center"/>
          </w:tcPr>
          <w:p w14:paraId="65A17C7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7F31A3C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01 0 00 00000</w:t>
            </w:r>
          </w:p>
        </w:tc>
        <w:tc>
          <w:tcPr>
            <w:tcW w:w="261" w:type="pct"/>
            <w:tcBorders>
              <w:top w:val="single" w:sz="4" w:space="0" w:color="auto"/>
              <w:left w:val="single" w:sz="4" w:space="0" w:color="auto"/>
              <w:bottom w:val="single" w:sz="4" w:space="0" w:color="auto"/>
              <w:right w:val="single" w:sz="4" w:space="0" w:color="auto"/>
            </w:tcBorders>
            <w:vAlign w:val="center"/>
          </w:tcPr>
          <w:p w14:paraId="2E65A187"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0BF2786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91 100 </w:t>
            </w:r>
          </w:p>
        </w:tc>
        <w:tc>
          <w:tcPr>
            <w:tcW w:w="522" w:type="pct"/>
            <w:tcBorders>
              <w:top w:val="single" w:sz="4" w:space="0" w:color="auto"/>
              <w:left w:val="single" w:sz="4" w:space="0" w:color="auto"/>
              <w:bottom w:val="single" w:sz="4" w:space="0" w:color="auto"/>
              <w:right w:val="single" w:sz="4" w:space="0" w:color="auto"/>
            </w:tcBorders>
            <w:vAlign w:val="center"/>
          </w:tcPr>
          <w:p w14:paraId="700208B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92 100 </w:t>
            </w:r>
          </w:p>
        </w:tc>
        <w:tc>
          <w:tcPr>
            <w:tcW w:w="589" w:type="pct"/>
            <w:tcBorders>
              <w:top w:val="single" w:sz="4" w:space="0" w:color="auto"/>
              <w:left w:val="single" w:sz="4" w:space="0" w:color="auto"/>
              <w:bottom w:val="single" w:sz="4" w:space="0" w:color="auto"/>
              <w:right w:val="single" w:sz="4" w:space="0" w:color="auto"/>
            </w:tcBorders>
            <w:vAlign w:val="center"/>
          </w:tcPr>
          <w:p w14:paraId="19164E7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95 600</w:t>
            </w:r>
          </w:p>
        </w:tc>
      </w:tr>
      <w:tr w:rsidR="00245949" w:rsidRPr="00245949" w14:paraId="71421A9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09B42C9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"Развитие муниципальной службы в </w:t>
            </w:r>
            <w:proofErr w:type="spellStart"/>
            <w:r w:rsidRPr="00245949">
              <w:rPr>
                <w:rFonts w:ascii="Times New Roman" w:eastAsia="Times New Roman" w:hAnsi="Times New Roman"/>
                <w:lang w:eastAsia="ru-RU"/>
              </w:rPr>
              <w:t>Карамальском</w:t>
            </w:r>
            <w:proofErr w:type="spellEnd"/>
            <w:r w:rsidRPr="00245949">
              <w:rPr>
                <w:rFonts w:ascii="Times New Roman" w:eastAsia="Times New Roman" w:hAnsi="Times New Roman"/>
                <w:lang w:eastAsia="ru-RU"/>
              </w:rPr>
              <w:t xml:space="preserve"> сельсовете Никольского района Пензенской области на 2014-2024"</w:t>
            </w:r>
          </w:p>
        </w:tc>
        <w:tc>
          <w:tcPr>
            <w:tcW w:w="261" w:type="pct"/>
            <w:tcBorders>
              <w:top w:val="single" w:sz="4" w:space="0" w:color="auto"/>
              <w:left w:val="single" w:sz="4" w:space="0" w:color="auto"/>
              <w:bottom w:val="single" w:sz="4" w:space="0" w:color="auto"/>
              <w:right w:val="single" w:sz="4" w:space="0" w:color="auto"/>
            </w:tcBorders>
            <w:vAlign w:val="center"/>
          </w:tcPr>
          <w:p w14:paraId="602088E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62" w:type="pct"/>
            <w:tcBorders>
              <w:top w:val="single" w:sz="4" w:space="0" w:color="auto"/>
              <w:left w:val="single" w:sz="4" w:space="0" w:color="auto"/>
              <w:bottom w:val="single" w:sz="4" w:space="0" w:color="auto"/>
              <w:right w:val="single" w:sz="4" w:space="0" w:color="auto"/>
            </w:tcBorders>
            <w:vAlign w:val="center"/>
          </w:tcPr>
          <w:p w14:paraId="5B32030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28AA107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01 2 00 00000</w:t>
            </w:r>
          </w:p>
        </w:tc>
        <w:tc>
          <w:tcPr>
            <w:tcW w:w="261" w:type="pct"/>
            <w:tcBorders>
              <w:top w:val="single" w:sz="4" w:space="0" w:color="auto"/>
              <w:left w:val="single" w:sz="4" w:space="0" w:color="auto"/>
              <w:bottom w:val="single" w:sz="4" w:space="0" w:color="auto"/>
              <w:right w:val="single" w:sz="4" w:space="0" w:color="auto"/>
            </w:tcBorders>
            <w:vAlign w:val="center"/>
          </w:tcPr>
          <w:p w14:paraId="1F464334"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658CEE8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91 100 </w:t>
            </w:r>
          </w:p>
        </w:tc>
        <w:tc>
          <w:tcPr>
            <w:tcW w:w="522" w:type="pct"/>
            <w:tcBorders>
              <w:top w:val="single" w:sz="4" w:space="0" w:color="auto"/>
              <w:left w:val="single" w:sz="4" w:space="0" w:color="auto"/>
              <w:bottom w:val="single" w:sz="4" w:space="0" w:color="auto"/>
              <w:right w:val="single" w:sz="4" w:space="0" w:color="auto"/>
            </w:tcBorders>
            <w:vAlign w:val="center"/>
          </w:tcPr>
          <w:p w14:paraId="6AA81D5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92 100 </w:t>
            </w:r>
          </w:p>
        </w:tc>
        <w:tc>
          <w:tcPr>
            <w:tcW w:w="589" w:type="pct"/>
            <w:tcBorders>
              <w:top w:val="single" w:sz="4" w:space="0" w:color="auto"/>
              <w:left w:val="single" w:sz="4" w:space="0" w:color="auto"/>
              <w:bottom w:val="single" w:sz="4" w:space="0" w:color="auto"/>
              <w:right w:val="single" w:sz="4" w:space="0" w:color="auto"/>
            </w:tcBorders>
            <w:vAlign w:val="center"/>
          </w:tcPr>
          <w:p w14:paraId="4E7B74F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95 600</w:t>
            </w:r>
          </w:p>
        </w:tc>
      </w:tr>
      <w:tr w:rsidR="00245949" w:rsidRPr="00245949" w14:paraId="7892F832"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001FE6D"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Основное мероприятие «Осуществление полномочий Российской Федерации по первичному воинскому учету на территориях, где отсутствуют военные комиссариаты»</w:t>
            </w:r>
          </w:p>
        </w:tc>
        <w:tc>
          <w:tcPr>
            <w:tcW w:w="261" w:type="pct"/>
            <w:tcBorders>
              <w:top w:val="single" w:sz="4" w:space="0" w:color="auto"/>
              <w:left w:val="single" w:sz="4" w:space="0" w:color="auto"/>
              <w:bottom w:val="single" w:sz="4" w:space="0" w:color="auto"/>
              <w:right w:val="single" w:sz="4" w:space="0" w:color="auto"/>
            </w:tcBorders>
            <w:vAlign w:val="center"/>
          </w:tcPr>
          <w:p w14:paraId="378A55A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62" w:type="pct"/>
            <w:tcBorders>
              <w:top w:val="single" w:sz="4" w:space="0" w:color="auto"/>
              <w:left w:val="single" w:sz="4" w:space="0" w:color="auto"/>
              <w:bottom w:val="single" w:sz="4" w:space="0" w:color="auto"/>
              <w:right w:val="single" w:sz="4" w:space="0" w:color="auto"/>
            </w:tcBorders>
            <w:vAlign w:val="center"/>
          </w:tcPr>
          <w:p w14:paraId="5105523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542F102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01 2 02 00000</w:t>
            </w:r>
          </w:p>
        </w:tc>
        <w:tc>
          <w:tcPr>
            <w:tcW w:w="261" w:type="pct"/>
            <w:tcBorders>
              <w:top w:val="single" w:sz="4" w:space="0" w:color="auto"/>
              <w:left w:val="single" w:sz="4" w:space="0" w:color="auto"/>
              <w:bottom w:val="single" w:sz="4" w:space="0" w:color="auto"/>
              <w:right w:val="single" w:sz="4" w:space="0" w:color="auto"/>
            </w:tcBorders>
            <w:vAlign w:val="center"/>
          </w:tcPr>
          <w:p w14:paraId="2C8C30D1"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9398AA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91 100 </w:t>
            </w:r>
          </w:p>
        </w:tc>
        <w:tc>
          <w:tcPr>
            <w:tcW w:w="522" w:type="pct"/>
            <w:tcBorders>
              <w:top w:val="single" w:sz="4" w:space="0" w:color="auto"/>
              <w:left w:val="single" w:sz="4" w:space="0" w:color="auto"/>
              <w:bottom w:val="single" w:sz="4" w:space="0" w:color="auto"/>
              <w:right w:val="single" w:sz="4" w:space="0" w:color="auto"/>
            </w:tcBorders>
            <w:vAlign w:val="center"/>
          </w:tcPr>
          <w:p w14:paraId="4F8A1D5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92 100 </w:t>
            </w:r>
          </w:p>
        </w:tc>
        <w:tc>
          <w:tcPr>
            <w:tcW w:w="589" w:type="pct"/>
            <w:tcBorders>
              <w:top w:val="single" w:sz="4" w:space="0" w:color="auto"/>
              <w:left w:val="single" w:sz="4" w:space="0" w:color="auto"/>
              <w:bottom w:val="single" w:sz="4" w:space="0" w:color="auto"/>
              <w:right w:val="single" w:sz="4" w:space="0" w:color="auto"/>
            </w:tcBorders>
            <w:vAlign w:val="center"/>
          </w:tcPr>
          <w:p w14:paraId="00953EB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95 600</w:t>
            </w:r>
          </w:p>
        </w:tc>
      </w:tr>
      <w:tr w:rsidR="00245949" w:rsidRPr="00245949" w14:paraId="0416FD27"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9488596"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осуществление полномочий Российской Федерации по первичному воинскому учету на территориях, где отсутствуют военные комиссариаты, в рамках подпрограммы «Предоставление межбюджетных трансфертов из бюджета Пензенской области» государственной программы Пензенской области «Управление региональными финансами и государственным долгом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2E398E6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62" w:type="pct"/>
            <w:tcBorders>
              <w:top w:val="single" w:sz="4" w:space="0" w:color="auto"/>
              <w:left w:val="single" w:sz="4" w:space="0" w:color="auto"/>
              <w:bottom w:val="single" w:sz="4" w:space="0" w:color="auto"/>
              <w:right w:val="single" w:sz="4" w:space="0" w:color="auto"/>
            </w:tcBorders>
            <w:vAlign w:val="center"/>
          </w:tcPr>
          <w:p w14:paraId="7118E71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63678B1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261" w:type="pct"/>
            <w:tcBorders>
              <w:top w:val="single" w:sz="4" w:space="0" w:color="auto"/>
              <w:left w:val="single" w:sz="4" w:space="0" w:color="auto"/>
              <w:bottom w:val="single" w:sz="4" w:space="0" w:color="auto"/>
              <w:right w:val="single" w:sz="4" w:space="0" w:color="auto"/>
            </w:tcBorders>
            <w:vAlign w:val="center"/>
          </w:tcPr>
          <w:p w14:paraId="164F004B"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6FCAED0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91 100 </w:t>
            </w:r>
          </w:p>
        </w:tc>
        <w:tc>
          <w:tcPr>
            <w:tcW w:w="522" w:type="pct"/>
            <w:tcBorders>
              <w:top w:val="single" w:sz="4" w:space="0" w:color="auto"/>
              <w:left w:val="single" w:sz="4" w:space="0" w:color="auto"/>
              <w:bottom w:val="single" w:sz="4" w:space="0" w:color="auto"/>
              <w:right w:val="single" w:sz="4" w:space="0" w:color="auto"/>
            </w:tcBorders>
            <w:vAlign w:val="center"/>
          </w:tcPr>
          <w:p w14:paraId="56F4E13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92 100 </w:t>
            </w:r>
          </w:p>
        </w:tc>
        <w:tc>
          <w:tcPr>
            <w:tcW w:w="589" w:type="pct"/>
            <w:tcBorders>
              <w:top w:val="single" w:sz="4" w:space="0" w:color="auto"/>
              <w:left w:val="single" w:sz="4" w:space="0" w:color="auto"/>
              <w:bottom w:val="single" w:sz="4" w:space="0" w:color="auto"/>
              <w:right w:val="single" w:sz="4" w:space="0" w:color="auto"/>
            </w:tcBorders>
            <w:vAlign w:val="center"/>
          </w:tcPr>
          <w:p w14:paraId="0B70DE9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95 600</w:t>
            </w:r>
          </w:p>
        </w:tc>
      </w:tr>
      <w:tr w:rsidR="00245949" w:rsidRPr="00245949" w14:paraId="7752A796"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00FA758C"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61" w:type="pct"/>
            <w:tcBorders>
              <w:top w:val="single" w:sz="4" w:space="0" w:color="auto"/>
              <w:left w:val="single" w:sz="4" w:space="0" w:color="auto"/>
              <w:bottom w:val="single" w:sz="4" w:space="0" w:color="auto"/>
              <w:right w:val="single" w:sz="4" w:space="0" w:color="auto"/>
            </w:tcBorders>
            <w:vAlign w:val="center"/>
          </w:tcPr>
          <w:p w14:paraId="237C2E1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62" w:type="pct"/>
            <w:tcBorders>
              <w:top w:val="single" w:sz="4" w:space="0" w:color="auto"/>
              <w:left w:val="single" w:sz="4" w:space="0" w:color="auto"/>
              <w:bottom w:val="single" w:sz="4" w:space="0" w:color="auto"/>
              <w:right w:val="single" w:sz="4" w:space="0" w:color="auto"/>
            </w:tcBorders>
            <w:vAlign w:val="center"/>
          </w:tcPr>
          <w:p w14:paraId="6DFFEA1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0DC538C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261" w:type="pct"/>
            <w:tcBorders>
              <w:top w:val="single" w:sz="4" w:space="0" w:color="auto"/>
              <w:left w:val="single" w:sz="4" w:space="0" w:color="auto"/>
              <w:bottom w:val="single" w:sz="4" w:space="0" w:color="auto"/>
              <w:right w:val="single" w:sz="4" w:space="0" w:color="auto"/>
            </w:tcBorders>
            <w:vAlign w:val="center"/>
          </w:tcPr>
          <w:p w14:paraId="621F4104"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100</w:t>
            </w:r>
          </w:p>
        </w:tc>
        <w:tc>
          <w:tcPr>
            <w:tcW w:w="522" w:type="pct"/>
            <w:tcBorders>
              <w:top w:val="single" w:sz="4" w:space="0" w:color="auto"/>
              <w:left w:val="single" w:sz="4" w:space="0" w:color="auto"/>
              <w:bottom w:val="single" w:sz="4" w:space="0" w:color="auto"/>
              <w:right w:val="single" w:sz="4" w:space="0" w:color="auto"/>
            </w:tcBorders>
            <w:vAlign w:val="center"/>
          </w:tcPr>
          <w:p w14:paraId="640E2EC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81 740 </w:t>
            </w:r>
          </w:p>
        </w:tc>
        <w:tc>
          <w:tcPr>
            <w:tcW w:w="522" w:type="pct"/>
            <w:tcBorders>
              <w:top w:val="single" w:sz="4" w:space="0" w:color="auto"/>
              <w:left w:val="single" w:sz="4" w:space="0" w:color="auto"/>
              <w:bottom w:val="single" w:sz="4" w:space="0" w:color="auto"/>
              <w:right w:val="single" w:sz="4" w:space="0" w:color="auto"/>
            </w:tcBorders>
            <w:vAlign w:val="center"/>
          </w:tcPr>
          <w:p w14:paraId="0F25CA4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82 560 </w:t>
            </w:r>
          </w:p>
        </w:tc>
        <w:tc>
          <w:tcPr>
            <w:tcW w:w="589" w:type="pct"/>
            <w:tcBorders>
              <w:top w:val="single" w:sz="4" w:space="0" w:color="auto"/>
              <w:left w:val="single" w:sz="4" w:space="0" w:color="auto"/>
              <w:bottom w:val="single" w:sz="4" w:space="0" w:color="auto"/>
              <w:right w:val="single" w:sz="4" w:space="0" w:color="auto"/>
            </w:tcBorders>
            <w:vAlign w:val="center"/>
          </w:tcPr>
          <w:p w14:paraId="37CE104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83 390 </w:t>
            </w:r>
          </w:p>
        </w:tc>
      </w:tr>
      <w:tr w:rsidR="00245949" w:rsidRPr="00245949" w14:paraId="38D6C931"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bottom"/>
          </w:tcPr>
          <w:p w14:paraId="38F4301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261" w:type="pct"/>
            <w:tcBorders>
              <w:top w:val="single" w:sz="4" w:space="0" w:color="auto"/>
              <w:left w:val="single" w:sz="4" w:space="0" w:color="auto"/>
              <w:bottom w:val="single" w:sz="4" w:space="0" w:color="auto"/>
              <w:right w:val="single" w:sz="4" w:space="0" w:color="auto"/>
            </w:tcBorders>
            <w:vAlign w:val="center"/>
          </w:tcPr>
          <w:p w14:paraId="0AE67D8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62" w:type="pct"/>
            <w:tcBorders>
              <w:top w:val="single" w:sz="4" w:space="0" w:color="auto"/>
              <w:left w:val="single" w:sz="4" w:space="0" w:color="auto"/>
              <w:bottom w:val="single" w:sz="4" w:space="0" w:color="auto"/>
              <w:right w:val="single" w:sz="4" w:space="0" w:color="auto"/>
            </w:tcBorders>
            <w:vAlign w:val="center"/>
          </w:tcPr>
          <w:p w14:paraId="4769CE2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4117680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261" w:type="pct"/>
            <w:tcBorders>
              <w:top w:val="single" w:sz="4" w:space="0" w:color="auto"/>
              <w:left w:val="single" w:sz="4" w:space="0" w:color="auto"/>
              <w:bottom w:val="single" w:sz="4" w:space="0" w:color="auto"/>
              <w:right w:val="single" w:sz="4" w:space="0" w:color="auto"/>
            </w:tcBorders>
            <w:vAlign w:val="center"/>
          </w:tcPr>
          <w:p w14:paraId="39FF43B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120</w:t>
            </w:r>
          </w:p>
        </w:tc>
        <w:tc>
          <w:tcPr>
            <w:tcW w:w="522" w:type="pct"/>
            <w:tcBorders>
              <w:top w:val="single" w:sz="4" w:space="0" w:color="auto"/>
              <w:left w:val="single" w:sz="4" w:space="0" w:color="auto"/>
              <w:bottom w:val="single" w:sz="4" w:space="0" w:color="auto"/>
              <w:right w:val="single" w:sz="4" w:space="0" w:color="auto"/>
            </w:tcBorders>
            <w:vAlign w:val="center"/>
          </w:tcPr>
          <w:p w14:paraId="10D5958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81 740 </w:t>
            </w:r>
          </w:p>
        </w:tc>
        <w:tc>
          <w:tcPr>
            <w:tcW w:w="522" w:type="pct"/>
            <w:tcBorders>
              <w:top w:val="single" w:sz="4" w:space="0" w:color="auto"/>
              <w:left w:val="single" w:sz="4" w:space="0" w:color="auto"/>
              <w:bottom w:val="single" w:sz="4" w:space="0" w:color="auto"/>
              <w:right w:val="single" w:sz="4" w:space="0" w:color="auto"/>
            </w:tcBorders>
            <w:vAlign w:val="center"/>
          </w:tcPr>
          <w:p w14:paraId="6CD631E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82 560 </w:t>
            </w:r>
          </w:p>
        </w:tc>
        <w:tc>
          <w:tcPr>
            <w:tcW w:w="589" w:type="pct"/>
            <w:tcBorders>
              <w:top w:val="single" w:sz="4" w:space="0" w:color="auto"/>
              <w:left w:val="single" w:sz="4" w:space="0" w:color="auto"/>
              <w:bottom w:val="single" w:sz="4" w:space="0" w:color="auto"/>
              <w:right w:val="single" w:sz="4" w:space="0" w:color="auto"/>
            </w:tcBorders>
            <w:vAlign w:val="center"/>
          </w:tcPr>
          <w:p w14:paraId="704597A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83 390 </w:t>
            </w:r>
          </w:p>
        </w:tc>
      </w:tr>
      <w:tr w:rsidR="00245949" w:rsidRPr="00245949" w14:paraId="45DC2FAD"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2F11E37"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1720ED6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62" w:type="pct"/>
            <w:tcBorders>
              <w:top w:val="single" w:sz="4" w:space="0" w:color="auto"/>
              <w:left w:val="single" w:sz="4" w:space="0" w:color="auto"/>
              <w:bottom w:val="single" w:sz="4" w:space="0" w:color="auto"/>
              <w:right w:val="single" w:sz="4" w:space="0" w:color="auto"/>
            </w:tcBorders>
            <w:vAlign w:val="center"/>
          </w:tcPr>
          <w:p w14:paraId="6540AF4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7D914AB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261" w:type="pct"/>
            <w:tcBorders>
              <w:top w:val="single" w:sz="4" w:space="0" w:color="auto"/>
              <w:left w:val="single" w:sz="4" w:space="0" w:color="auto"/>
              <w:bottom w:val="single" w:sz="4" w:space="0" w:color="auto"/>
              <w:right w:val="single" w:sz="4" w:space="0" w:color="auto"/>
            </w:tcBorders>
            <w:vAlign w:val="center"/>
          </w:tcPr>
          <w:p w14:paraId="49EBA44C"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700AC76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9 360 </w:t>
            </w:r>
          </w:p>
        </w:tc>
        <w:tc>
          <w:tcPr>
            <w:tcW w:w="522" w:type="pct"/>
            <w:tcBorders>
              <w:top w:val="single" w:sz="4" w:space="0" w:color="auto"/>
              <w:left w:val="single" w:sz="4" w:space="0" w:color="auto"/>
              <w:bottom w:val="single" w:sz="4" w:space="0" w:color="auto"/>
              <w:right w:val="single" w:sz="4" w:space="0" w:color="auto"/>
            </w:tcBorders>
            <w:vAlign w:val="center"/>
          </w:tcPr>
          <w:p w14:paraId="6890CBC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9 540 </w:t>
            </w:r>
          </w:p>
        </w:tc>
        <w:tc>
          <w:tcPr>
            <w:tcW w:w="589" w:type="pct"/>
            <w:tcBorders>
              <w:top w:val="single" w:sz="4" w:space="0" w:color="auto"/>
              <w:left w:val="single" w:sz="4" w:space="0" w:color="auto"/>
              <w:bottom w:val="single" w:sz="4" w:space="0" w:color="auto"/>
              <w:right w:val="single" w:sz="4" w:space="0" w:color="auto"/>
            </w:tcBorders>
            <w:vAlign w:val="center"/>
          </w:tcPr>
          <w:p w14:paraId="15E679D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12 210</w:t>
            </w:r>
          </w:p>
        </w:tc>
      </w:tr>
      <w:tr w:rsidR="00245949" w:rsidRPr="00245949" w14:paraId="0E0ACE19"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B1DD72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lastRenderedPageBreak/>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32D34B0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62" w:type="pct"/>
            <w:tcBorders>
              <w:top w:val="single" w:sz="4" w:space="0" w:color="auto"/>
              <w:left w:val="single" w:sz="4" w:space="0" w:color="auto"/>
              <w:bottom w:val="single" w:sz="4" w:space="0" w:color="auto"/>
              <w:right w:val="single" w:sz="4" w:space="0" w:color="auto"/>
            </w:tcBorders>
            <w:vAlign w:val="center"/>
          </w:tcPr>
          <w:p w14:paraId="6EF157C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3BC1552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261" w:type="pct"/>
            <w:tcBorders>
              <w:top w:val="single" w:sz="4" w:space="0" w:color="auto"/>
              <w:left w:val="single" w:sz="4" w:space="0" w:color="auto"/>
              <w:bottom w:val="single" w:sz="4" w:space="0" w:color="auto"/>
              <w:right w:val="single" w:sz="4" w:space="0" w:color="auto"/>
            </w:tcBorders>
            <w:vAlign w:val="center"/>
          </w:tcPr>
          <w:p w14:paraId="02EC3CFE"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3BEC99D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9 360 </w:t>
            </w:r>
          </w:p>
        </w:tc>
        <w:tc>
          <w:tcPr>
            <w:tcW w:w="522" w:type="pct"/>
            <w:tcBorders>
              <w:top w:val="single" w:sz="4" w:space="0" w:color="auto"/>
              <w:left w:val="single" w:sz="4" w:space="0" w:color="auto"/>
              <w:bottom w:val="single" w:sz="4" w:space="0" w:color="auto"/>
              <w:right w:val="single" w:sz="4" w:space="0" w:color="auto"/>
            </w:tcBorders>
            <w:vAlign w:val="center"/>
          </w:tcPr>
          <w:p w14:paraId="7ED798F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9 540 </w:t>
            </w:r>
          </w:p>
        </w:tc>
        <w:tc>
          <w:tcPr>
            <w:tcW w:w="589" w:type="pct"/>
            <w:tcBorders>
              <w:top w:val="single" w:sz="4" w:space="0" w:color="auto"/>
              <w:left w:val="single" w:sz="4" w:space="0" w:color="auto"/>
              <w:bottom w:val="single" w:sz="4" w:space="0" w:color="auto"/>
              <w:right w:val="single" w:sz="4" w:space="0" w:color="auto"/>
            </w:tcBorders>
            <w:vAlign w:val="center"/>
          </w:tcPr>
          <w:p w14:paraId="301418D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12 210</w:t>
            </w:r>
          </w:p>
        </w:tc>
      </w:tr>
      <w:tr w:rsidR="00245949" w:rsidRPr="00245949" w14:paraId="32B8D277"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4F915991"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Национальная безопасность и правоохранительная деятельность</w:t>
            </w:r>
          </w:p>
        </w:tc>
        <w:tc>
          <w:tcPr>
            <w:tcW w:w="261" w:type="pct"/>
            <w:tcBorders>
              <w:top w:val="single" w:sz="4" w:space="0" w:color="auto"/>
              <w:left w:val="single" w:sz="4" w:space="0" w:color="auto"/>
              <w:bottom w:val="single" w:sz="4" w:space="0" w:color="auto"/>
              <w:right w:val="single" w:sz="4" w:space="0" w:color="auto"/>
            </w:tcBorders>
            <w:vAlign w:val="center"/>
          </w:tcPr>
          <w:p w14:paraId="1625EA44" w14:textId="77777777" w:rsidR="00245949" w:rsidRPr="00245949" w:rsidRDefault="00245949" w:rsidP="00245949">
            <w:pPr>
              <w:spacing w:after="0" w:line="240" w:lineRule="auto"/>
              <w:ind w:left="-108" w:right="-58"/>
              <w:jc w:val="center"/>
              <w:rPr>
                <w:rFonts w:ascii="Times New Roman" w:eastAsia="Times New Roman" w:hAnsi="Times New Roman"/>
                <w:b/>
                <w:lang w:eastAsia="ru-RU"/>
              </w:rPr>
            </w:pPr>
            <w:r w:rsidRPr="00245949">
              <w:rPr>
                <w:rFonts w:ascii="Times New Roman" w:eastAsia="Times New Roman" w:hAnsi="Times New Roman"/>
                <w:b/>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4798FD55" w14:textId="77777777" w:rsidR="00245949" w:rsidRPr="00245949" w:rsidRDefault="00245949" w:rsidP="00245949">
            <w:pPr>
              <w:spacing w:after="0" w:line="240" w:lineRule="auto"/>
              <w:ind w:left="-43" w:right="-95"/>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52" w:type="pct"/>
            <w:tcBorders>
              <w:top w:val="single" w:sz="4" w:space="0" w:color="auto"/>
              <w:left w:val="single" w:sz="4" w:space="0" w:color="auto"/>
              <w:bottom w:val="single" w:sz="4" w:space="0" w:color="auto"/>
              <w:right w:val="single" w:sz="4" w:space="0" w:color="auto"/>
            </w:tcBorders>
            <w:vAlign w:val="center"/>
          </w:tcPr>
          <w:p w14:paraId="533B7C6C"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2C210D35" w14:textId="77777777" w:rsidR="00245949" w:rsidRPr="00245949" w:rsidRDefault="00245949" w:rsidP="00245949">
            <w:pPr>
              <w:spacing w:after="0" w:line="240" w:lineRule="auto"/>
              <w:ind w:left="-68" w:right="-102"/>
              <w:jc w:val="center"/>
              <w:rPr>
                <w:rFonts w:ascii="Times New Roman" w:eastAsia="Times New Roman" w:hAnsi="Times New Roman"/>
                <w:b/>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0B047928"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233 694 </w:t>
            </w:r>
          </w:p>
        </w:tc>
        <w:tc>
          <w:tcPr>
            <w:tcW w:w="522" w:type="pct"/>
            <w:tcBorders>
              <w:top w:val="single" w:sz="4" w:space="0" w:color="auto"/>
              <w:left w:val="single" w:sz="4" w:space="0" w:color="auto"/>
              <w:bottom w:val="single" w:sz="4" w:space="0" w:color="auto"/>
              <w:right w:val="single" w:sz="4" w:space="0" w:color="auto"/>
            </w:tcBorders>
            <w:vAlign w:val="center"/>
          </w:tcPr>
          <w:p w14:paraId="45A8B146"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149 446 </w:t>
            </w:r>
          </w:p>
        </w:tc>
        <w:tc>
          <w:tcPr>
            <w:tcW w:w="589" w:type="pct"/>
            <w:tcBorders>
              <w:top w:val="single" w:sz="4" w:space="0" w:color="auto"/>
              <w:left w:val="single" w:sz="4" w:space="0" w:color="auto"/>
              <w:bottom w:val="single" w:sz="4" w:space="0" w:color="auto"/>
              <w:right w:val="single" w:sz="4" w:space="0" w:color="auto"/>
            </w:tcBorders>
            <w:vAlign w:val="center"/>
          </w:tcPr>
          <w:p w14:paraId="73A597AE"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66 852 </w:t>
            </w:r>
          </w:p>
        </w:tc>
      </w:tr>
      <w:tr w:rsidR="00245949" w:rsidRPr="00245949" w14:paraId="18104FFF"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776EFA9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bCs/>
                <w:iCs/>
                <w:lang w:eastAsia="ru-RU"/>
              </w:rPr>
              <w:t>Защита населения и территории от чрезвычайных ситуаций природного и техногенного характера, пожарная безопасность</w:t>
            </w:r>
          </w:p>
        </w:tc>
        <w:tc>
          <w:tcPr>
            <w:tcW w:w="261" w:type="pct"/>
            <w:tcBorders>
              <w:top w:val="single" w:sz="4" w:space="0" w:color="auto"/>
              <w:left w:val="single" w:sz="4" w:space="0" w:color="auto"/>
              <w:bottom w:val="single" w:sz="4" w:space="0" w:color="auto"/>
              <w:right w:val="single" w:sz="4" w:space="0" w:color="auto"/>
            </w:tcBorders>
            <w:vAlign w:val="center"/>
          </w:tcPr>
          <w:p w14:paraId="778F769F"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55C6ABF8"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41C02CD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04846B6E"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671A071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233 694 </w:t>
            </w:r>
          </w:p>
        </w:tc>
        <w:tc>
          <w:tcPr>
            <w:tcW w:w="522" w:type="pct"/>
            <w:tcBorders>
              <w:top w:val="single" w:sz="4" w:space="0" w:color="auto"/>
              <w:left w:val="single" w:sz="4" w:space="0" w:color="auto"/>
              <w:bottom w:val="single" w:sz="4" w:space="0" w:color="auto"/>
              <w:right w:val="single" w:sz="4" w:space="0" w:color="auto"/>
            </w:tcBorders>
            <w:vAlign w:val="center"/>
          </w:tcPr>
          <w:p w14:paraId="6C8EFD0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149 446 </w:t>
            </w:r>
          </w:p>
        </w:tc>
        <w:tc>
          <w:tcPr>
            <w:tcW w:w="589" w:type="pct"/>
            <w:tcBorders>
              <w:top w:val="single" w:sz="4" w:space="0" w:color="auto"/>
              <w:left w:val="single" w:sz="4" w:space="0" w:color="auto"/>
              <w:bottom w:val="single" w:sz="4" w:space="0" w:color="auto"/>
              <w:right w:val="single" w:sz="4" w:space="0" w:color="auto"/>
            </w:tcBorders>
            <w:vAlign w:val="center"/>
          </w:tcPr>
          <w:p w14:paraId="448E098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66 852 </w:t>
            </w:r>
          </w:p>
        </w:tc>
      </w:tr>
      <w:tr w:rsidR="00245949" w:rsidRPr="00245949" w14:paraId="3E58F946"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44D995D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6A565FC0"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0EA43241"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4C28917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61" w:type="pct"/>
            <w:tcBorders>
              <w:top w:val="single" w:sz="4" w:space="0" w:color="auto"/>
              <w:left w:val="single" w:sz="4" w:space="0" w:color="auto"/>
              <w:bottom w:val="single" w:sz="4" w:space="0" w:color="auto"/>
              <w:right w:val="single" w:sz="4" w:space="0" w:color="auto"/>
            </w:tcBorders>
            <w:vAlign w:val="center"/>
          </w:tcPr>
          <w:p w14:paraId="4B62A395"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222A5AE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233 694</w:t>
            </w:r>
          </w:p>
        </w:tc>
        <w:tc>
          <w:tcPr>
            <w:tcW w:w="522" w:type="pct"/>
            <w:tcBorders>
              <w:top w:val="single" w:sz="4" w:space="0" w:color="auto"/>
              <w:left w:val="single" w:sz="4" w:space="0" w:color="auto"/>
              <w:bottom w:val="single" w:sz="4" w:space="0" w:color="auto"/>
              <w:right w:val="single" w:sz="4" w:space="0" w:color="auto"/>
            </w:tcBorders>
            <w:vAlign w:val="center"/>
          </w:tcPr>
          <w:p w14:paraId="4DEF211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149 446 </w:t>
            </w:r>
          </w:p>
        </w:tc>
        <w:tc>
          <w:tcPr>
            <w:tcW w:w="589" w:type="pct"/>
            <w:tcBorders>
              <w:top w:val="single" w:sz="4" w:space="0" w:color="auto"/>
              <w:left w:val="single" w:sz="4" w:space="0" w:color="auto"/>
              <w:bottom w:val="single" w:sz="4" w:space="0" w:color="auto"/>
              <w:right w:val="single" w:sz="4" w:space="0" w:color="auto"/>
            </w:tcBorders>
            <w:vAlign w:val="center"/>
          </w:tcPr>
          <w:p w14:paraId="69D57E3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66 852 </w:t>
            </w:r>
          </w:p>
        </w:tc>
      </w:tr>
      <w:tr w:rsidR="00245949" w:rsidRPr="00245949" w14:paraId="574AEEB1"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765FC9B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"Поддержка создания и развития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w:t>
            </w:r>
          </w:p>
        </w:tc>
        <w:tc>
          <w:tcPr>
            <w:tcW w:w="261" w:type="pct"/>
            <w:tcBorders>
              <w:top w:val="single" w:sz="4" w:space="0" w:color="auto"/>
              <w:left w:val="single" w:sz="4" w:space="0" w:color="auto"/>
              <w:bottom w:val="single" w:sz="4" w:space="0" w:color="auto"/>
              <w:right w:val="single" w:sz="4" w:space="0" w:color="auto"/>
            </w:tcBorders>
            <w:vAlign w:val="center"/>
          </w:tcPr>
          <w:p w14:paraId="53CA8922"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1BFBCFC5"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265E7A0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02 3 00 00000</w:t>
            </w:r>
          </w:p>
        </w:tc>
        <w:tc>
          <w:tcPr>
            <w:tcW w:w="261" w:type="pct"/>
            <w:tcBorders>
              <w:top w:val="single" w:sz="4" w:space="0" w:color="auto"/>
              <w:left w:val="single" w:sz="4" w:space="0" w:color="auto"/>
              <w:bottom w:val="single" w:sz="4" w:space="0" w:color="auto"/>
              <w:right w:val="single" w:sz="4" w:space="0" w:color="auto"/>
            </w:tcBorders>
            <w:vAlign w:val="center"/>
          </w:tcPr>
          <w:p w14:paraId="117D3B7D"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0C5FDA1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226 518 </w:t>
            </w:r>
          </w:p>
        </w:tc>
        <w:tc>
          <w:tcPr>
            <w:tcW w:w="522" w:type="pct"/>
            <w:tcBorders>
              <w:top w:val="single" w:sz="4" w:space="0" w:color="auto"/>
              <w:left w:val="single" w:sz="4" w:space="0" w:color="auto"/>
              <w:bottom w:val="single" w:sz="4" w:space="0" w:color="auto"/>
              <w:right w:val="single" w:sz="4" w:space="0" w:color="auto"/>
            </w:tcBorders>
            <w:vAlign w:val="center"/>
          </w:tcPr>
          <w:p w14:paraId="543D85B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149 446 </w:t>
            </w:r>
          </w:p>
        </w:tc>
        <w:tc>
          <w:tcPr>
            <w:tcW w:w="589" w:type="pct"/>
            <w:tcBorders>
              <w:top w:val="single" w:sz="4" w:space="0" w:color="auto"/>
              <w:left w:val="single" w:sz="4" w:space="0" w:color="auto"/>
              <w:bottom w:val="single" w:sz="4" w:space="0" w:color="auto"/>
              <w:right w:val="single" w:sz="4" w:space="0" w:color="auto"/>
            </w:tcBorders>
            <w:vAlign w:val="center"/>
          </w:tcPr>
          <w:p w14:paraId="574042A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66 852 </w:t>
            </w:r>
          </w:p>
        </w:tc>
      </w:tr>
      <w:tr w:rsidR="00245949" w:rsidRPr="00245949" w14:paraId="3519D0E9"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70B3E23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«Обеспечение деятельности пожарной охраны»</w:t>
            </w:r>
          </w:p>
        </w:tc>
        <w:tc>
          <w:tcPr>
            <w:tcW w:w="261" w:type="pct"/>
            <w:tcBorders>
              <w:top w:val="single" w:sz="4" w:space="0" w:color="auto"/>
              <w:left w:val="single" w:sz="4" w:space="0" w:color="auto"/>
              <w:bottom w:val="single" w:sz="4" w:space="0" w:color="auto"/>
              <w:right w:val="single" w:sz="4" w:space="0" w:color="auto"/>
            </w:tcBorders>
            <w:vAlign w:val="center"/>
          </w:tcPr>
          <w:p w14:paraId="3FF9BFEE"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6B44DB9C"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4BA9DAD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02 3 01 00000</w:t>
            </w:r>
          </w:p>
        </w:tc>
        <w:tc>
          <w:tcPr>
            <w:tcW w:w="261" w:type="pct"/>
            <w:tcBorders>
              <w:top w:val="single" w:sz="4" w:space="0" w:color="auto"/>
              <w:left w:val="single" w:sz="4" w:space="0" w:color="auto"/>
              <w:bottom w:val="single" w:sz="4" w:space="0" w:color="auto"/>
              <w:right w:val="single" w:sz="4" w:space="0" w:color="auto"/>
            </w:tcBorders>
            <w:vAlign w:val="center"/>
          </w:tcPr>
          <w:p w14:paraId="4E3C7A89"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0135C83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226 518 </w:t>
            </w:r>
          </w:p>
        </w:tc>
        <w:tc>
          <w:tcPr>
            <w:tcW w:w="522" w:type="pct"/>
            <w:tcBorders>
              <w:top w:val="single" w:sz="4" w:space="0" w:color="auto"/>
              <w:left w:val="single" w:sz="4" w:space="0" w:color="auto"/>
              <w:bottom w:val="single" w:sz="4" w:space="0" w:color="auto"/>
              <w:right w:val="single" w:sz="4" w:space="0" w:color="auto"/>
            </w:tcBorders>
            <w:vAlign w:val="center"/>
          </w:tcPr>
          <w:p w14:paraId="074EB5C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149 446 </w:t>
            </w:r>
          </w:p>
        </w:tc>
        <w:tc>
          <w:tcPr>
            <w:tcW w:w="589" w:type="pct"/>
            <w:tcBorders>
              <w:top w:val="single" w:sz="4" w:space="0" w:color="auto"/>
              <w:left w:val="single" w:sz="4" w:space="0" w:color="auto"/>
              <w:bottom w:val="single" w:sz="4" w:space="0" w:color="auto"/>
              <w:right w:val="single" w:sz="4" w:space="0" w:color="auto"/>
            </w:tcBorders>
            <w:vAlign w:val="center"/>
          </w:tcPr>
          <w:p w14:paraId="71A07E4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66 852 </w:t>
            </w:r>
          </w:p>
        </w:tc>
      </w:tr>
      <w:tr w:rsidR="00245949" w:rsidRPr="00245949" w14:paraId="7F90BDF1"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bottom"/>
          </w:tcPr>
          <w:p w14:paraId="3A704BCB"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Расходы на доведение оплаты труда до минимального размера за счет бюджета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011879B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230272E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2FFF6A8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w:t>
            </w:r>
            <w:r w:rsidRPr="00245949">
              <w:rPr>
                <w:rFonts w:ascii="Times New Roman" w:eastAsia="Times New Roman" w:hAnsi="Times New Roman"/>
                <w:lang w:val="en-US" w:eastAsia="ru-RU"/>
              </w:rPr>
              <w:t>1020</w:t>
            </w:r>
          </w:p>
        </w:tc>
        <w:tc>
          <w:tcPr>
            <w:tcW w:w="261" w:type="pct"/>
            <w:tcBorders>
              <w:top w:val="single" w:sz="4" w:space="0" w:color="auto"/>
              <w:left w:val="single" w:sz="4" w:space="0" w:color="auto"/>
              <w:bottom w:val="single" w:sz="4" w:space="0" w:color="auto"/>
              <w:right w:val="single" w:sz="4" w:space="0" w:color="auto"/>
            </w:tcBorders>
            <w:vAlign w:val="center"/>
          </w:tcPr>
          <w:p w14:paraId="74A5A0A1"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11026CE"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c>
          <w:tcPr>
            <w:tcW w:w="522" w:type="pct"/>
            <w:tcBorders>
              <w:top w:val="single" w:sz="4" w:space="0" w:color="auto"/>
              <w:left w:val="single" w:sz="4" w:space="0" w:color="auto"/>
              <w:bottom w:val="single" w:sz="4" w:space="0" w:color="auto"/>
              <w:right w:val="single" w:sz="4" w:space="0" w:color="auto"/>
            </w:tcBorders>
            <w:vAlign w:val="center"/>
          </w:tcPr>
          <w:p w14:paraId="33AD74B1"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c>
          <w:tcPr>
            <w:tcW w:w="589" w:type="pct"/>
            <w:tcBorders>
              <w:top w:val="single" w:sz="4" w:space="0" w:color="auto"/>
              <w:left w:val="single" w:sz="4" w:space="0" w:color="auto"/>
              <w:bottom w:val="single" w:sz="4" w:space="0" w:color="auto"/>
              <w:right w:val="single" w:sz="4" w:space="0" w:color="auto"/>
            </w:tcBorders>
            <w:vAlign w:val="center"/>
          </w:tcPr>
          <w:p w14:paraId="20628B8F"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r>
      <w:tr w:rsidR="00245949" w:rsidRPr="00245949" w14:paraId="7DC9D55C"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6ED3D45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61" w:type="pct"/>
            <w:tcBorders>
              <w:top w:val="single" w:sz="4" w:space="0" w:color="auto"/>
              <w:left w:val="single" w:sz="4" w:space="0" w:color="auto"/>
              <w:bottom w:val="single" w:sz="4" w:space="0" w:color="auto"/>
              <w:right w:val="single" w:sz="4" w:space="0" w:color="auto"/>
            </w:tcBorders>
            <w:vAlign w:val="center"/>
          </w:tcPr>
          <w:p w14:paraId="4F84F460"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3A9FF5B2"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25A179F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w:t>
            </w:r>
            <w:r w:rsidRPr="00245949">
              <w:rPr>
                <w:rFonts w:ascii="Times New Roman" w:eastAsia="Times New Roman" w:hAnsi="Times New Roman"/>
                <w:lang w:val="en-US" w:eastAsia="ru-RU"/>
              </w:rPr>
              <w:t>1020</w:t>
            </w:r>
          </w:p>
        </w:tc>
        <w:tc>
          <w:tcPr>
            <w:tcW w:w="261" w:type="pct"/>
            <w:tcBorders>
              <w:top w:val="single" w:sz="4" w:space="0" w:color="auto"/>
              <w:left w:val="single" w:sz="4" w:space="0" w:color="auto"/>
              <w:bottom w:val="single" w:sz="4" w:space="0" w:color="auto"/>
              <w:right w:val="single" w:sz="4" w:space="0" w:color="auto"/>
            </w:tcBorders>
            <w:vAlign w:val="center"/>
          </w:tcPr>
          <w:p w14:paraId="3ECFE8F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22" w:type="pct"/>
            <w:tcBorders>
              <w:top w:val="single" w:sz="4" w:space="0" w:color="auto"/>
              <w:left w:val="single" w:sz="4" w:space="0" w:color="auto"/>
              <w:bottom w:val="single" w:sz="4" w:space="0" w:color="auto"/>
              <w:right w:val="single" w:sz="4" w:space="0" w:color="auto"/>
            </w:tcBorders>
            <w:vAlign w:val="center"/>
          </w:tcPr>
          <w:p w14:paraId="49284FF3"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c>
          <w:tcPr>
            <w:tcW w:w="522" w:type="pct"/>
            <w:tcBorders>
              <w:top w:val="single" w:sz="4" w:space="0" w:color="auto"/>
              <w:left w:val="single" w:sz="4" w:space="0" w:color="auto"/>
              <w:bottom w:val="single" w:sz="4" w:space="0" w:color="auto"/>
              <w:right w:val="single" w:sz="4" w:space="0" w:color="auto"/>
            </w:tcBorders>
            <w:vAlign w:val="center"/>
          </w:tcPr>
          <w:p w14:paraId="2A8FF46C"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c>
          <w:tcPr>
            <w:tcW w:w="589" w:type="pct"/>
            <w:tcBorders>
              <w:top w:val="single" w:sz="4" w:space="0" w:color="auto"/>
              <w:left w:val="single" w:sz="4" w:space="0" w:color="auto"/>
              <w:bottom w:val="single" w:sz="4" w:space="0" w:color="auto"/>
              <w:right w:val="single" w:sz="4" w:space="0" w:color="auto"/>
            </w:tcBorders>
            <w:vAlign w:val="center"/>
          </w:tcPr>
          <w:p w14:paraId="6FA09039"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r>
      <w:tr w:rsidR="00245949" w:rsidRPr="00245949" w14:paraId="714F07FC" w14:textId="77777777" w:rsidTr="00F65C89">
        <w:trPr>
          <w:gridAfter w:val="1"/>
          <w:wAfter w:w="119" w:type="pct"/>
          <w:trHeight w:val="70"/>
        </w:trPr>
        <w:tc>
          <w:tcPr>
            <w:tcW w:w="1812" w:type="pct"/>
            <w:tcBorders>
              <w:top w:val="single" w:sz="4" w:space="0" w:color="auto"/>
              <w:left w:val="single" w:sz="4" w:space="0" w:color="auto"/>
              <w:bottom w:val="single" w:sz="4" w:space="0" w:color="auto"/>
              <w:right w:val="single" w:sz="4" w:space="0" w:color="auto"/>
            </w:tcBorders>
            <w:vAlign w:val="center"/>
          </w:tcPr>
          <w:p w14:paraId="430B37F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Расходы на обеспечение деятельности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в рамках подпрограммы "Поддержка создания и развития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 муниципальной программы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206EB6DB"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5269A4E8"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39E83EB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261" w:type="pct"/>
            <w:tcBorders>
              <w:top w:val="single" w:sz="4" w:space="0" w:color="auto"/>
              <w:left w:val="single" w:sz="4" w:space="0" w:color="auto"/>
              <w:bottom w:val="single" w:sz="4" w:space="0" w:color="auto"/>
              <w:right w:val="single" w:sz="4" w:space="0" w:color="auto"/>
            </w:tcBorders>
            <w:vAlign w:val="center"/>
          </w:tcPr>
          <w:p w14:paraId="1DBA8B3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87B47D9"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174 918 </w:t>
            </w:r>
          </w:p>
        </w:tc>
        <w:tc>
          <w:tcPr>
            <w:tcW w:w="522" w:type="pct"/>
            <w:tcBorders>
              <w:top w:val="single" w:sz="4" w:space="0" w:color="auto"/>
              <w:left w:val="single" w:sz="4" w:space="0" w:color="auto"/>
              <w:bottom w:val="single" w:sz="4" w:space="0" w:color="auto"/>
              <w:right w:val="single" w:sz="4" w:space="0" w:color="auto"/>
            </w:tcBorders>
            <w:vAlign w:val="center"/>
          </w:tcPr>
          <w:p w14:paraId="4C80104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97 846 </w:t>
            </w:r>
          </w:p>
        </w:tc>
        <w:tc>
          <w:tcPr>
            <w:tcW w:w="589" w:type="pct"/>
            <w:tcBorders>
              <w:top w:val="single" w:sz="4" w:space="0" w:color="auto"/>
              <w:left w:val="single" w:sz="4" w:space="0" w:color="auto"/>
              <w:bottom w:val="single" w:sz="4" w:space="0" w:color="auto"/>
              <w:right w:val="single" w:sz="4" w:space="0" w:color="auto"/>
            </w:tcBorders>
            <w:vAlign w:val="center"/>
          </w:tcPr>
          <w:p w14:paraId="67FD08F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15 252 </w:t>
            </w:r>
          </w:p>
        </w:tc>
      </w:tr>
      <w:tr w:rsidR="00245949" w:rsidRPr="00245949" w14:paraId="601F2BEF"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7FF2373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61" w:type="pct"/>
            <w:tcBorders>
              <w:top w:val="single" w:sz="4" w:space="0" w:color="auto"/>
              <w:left w:val="single" w:sz="4" w:space="0" w:color="auto"/>
              <w:bottom w:val="single" w:sz="4" w:space="0" w:color="auto"/>
              <w:right w:val="single" w:sz="4" w:space="0" w:color="auto"/>
            </w:tcBorders>
            <w:vAlign w:val="center"/>
          </w:tcPr>
          <w:p w14:paraId="0A3D561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6E1D1FE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6E5DAF7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261" w:type="pct"/>
            <w:tcBorders>
              <w:top w:val="single" w:sz="4" w:space="0" w:color="auto"/>
              <w:left w:val="single" w:sz="4" w:space="0" w:color="auto"/>
              <w:bottom w:val="single" w:sz="4" w:space="0" w:color="auto"/>
              <w:right w:val="single" w:sz="4" w:space="0" w:color="auto"/>
            </w:tcBorders>
            <w:vAlign w:val="center"/>
          </w:tcPr>
          <w:p w14:paraId="1B2069AE"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22" w:type="pct"/>
            <w:tcBorders>
              <w:top w:val="single" w:sz="4" w:space="0" w:color="auto"/>
              <w:left w:val="single" w:sz="4" w:space="0" w:color="auto"/>
              <w:bottom w:val="single" w:sz="4" w:space="0" w:color="auto"/>
              <w:right w:val="single" w:sz="4" w:space="0" w:color="auto"/>
            </w:tcBorders>
            <w:vAlign w:val="center"/>
          </w:tcPr>
          <w:p w14:paraId="4582F3C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164 918 </w:t>
            </w:r>
          </w:p>
        </w:tc>
        <w:tc>
          <w:tcPr>
            <w:tcW w:w="522" w:type="pct"/>
            <w:tcBorders>
              <w:top w:val="single" w:sz="4" w:space="0" w:color="auto"/>
              <w:left w:val="single" w:sz="4" w:space="0" w:color="auto"/>
              <w:bottom w:val="single" w:sz="4" w:space="0" w:color="auto"/>
              <w:right w:val="single" w:sz="4" w:space="0" w:color="auto"/>
            </w:tcBorders>
            <w:vAlign w:val="center"/>
          </w:tcPr>
          <w:p w14:paraId="4BCF02A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87 846 </w:t>
            </w:r>
          </w:p>
        </w:tc>
        <w:tc>
          <w:tcPr>
            <w:tcW w:w="589" w:type="pct"/>
            <w:tcBorders>
              <w:top w:val="single" w:sz="4" w:space="0" w:color="auto"/>
              <w:left w:val="single" w:sz="4" w:space="0" w:color="auto"/>
              <w:bottom w:val="single" w:sz="4" w:space="0" w:color="auto"/>
              <w:right w:val="single" w:sz="4" w:space="0" w:color="auto"/>
            </w:tcBorders>
            <w:vAlign w:val="center"/>
          </w:tcPr>
          <w:p w14:paraId="5FA5364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15 252 </w:t>
            </w:r>
          </w:p>
        </w:tc>
      </w:tr>
      <w:tr w:rsidR="00245949" w:rsidRPr="00245949" w14:paraId="1209DDF1"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6E5653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4969A0D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744C1D1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2705C68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261" w:type="pct"/>
            <w:tcBorders>
              <w:top w:val="single" w:sz="4" w:space="0" w:color="auto"/>
              <w:left w:val="single" w:sz="4" w:space="0" w:color="auto"/>
              <w:bottom w:val="single" w:sz="4" w:space="0" w:color="auto"/>
              <w:right w:val="single" w:sz="4" w:space="0" w:color="auto"/>
            </w:tcBorders>
            <w:vAlign w:val="center"/>
          </w:tcPr>
          <w:p w14:paraId="239E704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10462CF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2" w:type="pct"/>
            <w:tcBorders>
              <w:top w:val="single" w:sz="4" w:space="0" w:color="auto"/>
              <w:left w:val="single" w:sz="4" w:space="0" w:color="auto"/>
              <w:bottom w:val="single" w:sz="4" w:space="0" w:color="auto"/>
              <w:right w:val="single" w:sz="4" w:space="0" w:color="auto"/>
            </w:tcBorders>
            <w:vAlign w:val="center"/>
          </w:tcPr>
          <w:p w14:paraId="6F3792A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4203420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0B2B69F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F942BA3"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125AD1D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41305BA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7739D56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261" w:type="pct"/>
            <w:tcBorders>
              <w:top w:val="single" w:sz="4" w:space="0" w:color="auto"/>
              <w:left w:val="single" w:sz="4" w:space="0" w:color="auto"/>
              <w:bottom w:val="single" w:sz="4" w:space="0" w:color="auto"/>
              <w:right w:val="single" w:sz="4" w:space="0" w:color="auto"/>
            </w:tcBorders>
            <w:vAlign w:val="center"/>
          </w:tcPr>
          <w:p w14:paraId="00BC132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4A369CA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2" w:type="pct"/>
            <w:tcBorders>
              <w:top w:val="single" w:sz="4" w:space="0" w:color="auto"/>
              <w:left w:val="single" w:sz="4" w:space="0" w:color="auto"/>
              <w:bottom w:val="single" w:sz="4" w:space="0" w:color="auto"/>
              <w:right w:val="single" w:sz="4" w:space="0" w:color="auto"/>
            </w:tcBorders>
            <w:vAlign w:val="center"/>
          </w:tcPr>
          <w:p w14:paraId="2C2466F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0B8F152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6B25E004"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B8BDDD4"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Кредиторская задолженность</w:t>
            </w:r>
          </w:p>
        </w:tc>
        <w:tc>
          <w:tcPr>
            <w:tcW w:w="261" w:type="pct"/>
            <w:tcBorders>
              <w:top w:val="single" w:sz="4" w:space="0" w:color="auto"/>
              <w:left w:val="single" w:sz="4" w:space="0" w:color="auto"/>
              <w:bottom w:val="single" w:sz="4" w:space="0" w:color="auto"/>
              <w:right w:val="single" w:sz="4" w:space="0" w:color="auto"/>
            </w:tcBorders>
            <w:vAlign w:val="center"/>
          </w:tcPr>
          <w:p w14:paraId="5FC9C5F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5ABD48A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2A9A503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00 00000</w:t>
            </w:r>
          </w:p>
        </w:tc>
        <w:tc>
          <w:tcPr>
            <w:tcW w:w="261" w:type="pct"/>
            <w:tcBorders>
              <w:top w:val="single" w:sz="4" w:space="0" w:color="auto"/>
              <w:left w:val="single" w:sz="4" w:space="0" w:color="auto"/>
              <w:bottom w:val="single" w:sz="4" w:space="0" w:color="auto"/>
              <w:right w:val="single" w:sz="4" w:space="0" w:color="auto"/>
            </w:tcBorders>
            <w:vAlign w:val="center"/>
          </w:tcPr>
          <w:p w14:paraId="7D053F39"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D5772B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522" w:type="pct"/>
            <w:tcBorders>
              <w:top w:val="single" w:sz="4" w:space="0" w:color="auto"/>
              <w:left w:val="single" w:sz="4" w:space="0" w:color="auto"/>
              <w:bottom w:val="single" w:sz="4" w:space="0" w:color="auto"/>
              <w:right w:val="single" w:sz="4" w:space="0" w:color="auto"/>
            </w:tcBorders>
            <w:vAlign w:val="center"/>
          </w:tcPr>
          <w:p w14:paraId="2ED84D1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3B1336B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9FB74E1"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70FF0B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lastRenderedPageBreak/>
              <w:t>Кредиторская задолженность</w:t>
            </w:r>
          </w:p>
        </w:tc>
        <w:tc>
          <w:tcPr>
            <w:tcW w:w="261" w:type="pct"/>
            <w:tcBorders>
              <w:top w:val="single" w:sz="4" w:space="0" w:color="auto"/>
              <w:left w:val="single" w:sz="4" w:space="0" w:color="auto"/>
              <w:bottom w:val="single" w:sz="4" w:space="0" w:color="auto"/>
              <w:right w:val="single" w:sz="4" w:space="0" w:color="auto"/>
            </w:tcBorders>
            <w:vAlign w:val="center"/>
          </w:tcPr>
          <w:p w14:paraId="2993631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164D60C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318713C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00000</w:t>
            </w:r>
          </w:p>
        </w:tc>
        <w:tc>
          <w:tcPr>
            <w:tcW w:w="261" w:type="pct"/>
            <w:tcBorders>
              <w:top w:val="single" w:sz="4" w:space="0" w:color="auto"/>
              <w:left w:val="single" w:sz="4" w:space="0" w:color="auto"/>
              <w:bottom w:val="single" w:sz="4" w:space="0" w:color="auto"/>
              <w:right w:val="single" w:sz="4" w:space="0" w:color="auto"/>
            </w:tcBorders>
            <w:vAlign w:val="center"/>
          </w:tcPr>
          <w:p w14:paraId="260D9BF2"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73245BA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522" w:type="pct"/>
            <w:tcBorders>
              <w:top w:val="single" w:sz="4" w:space="0" w:color="auto"/>
              <w:left w:val="single" w:sz="4" w:space="0" w:color="auto"/>
              <w:bottom w:val="single" w:sz="4" w:space="0" w:color="auto"/>
              <w:right w:val="single" w:sz="4" w:space="0" w:color="auto"/>
            </w:tcBorders>
            <w:vAlign w:val="center"/>
          </w:tcPr>
          <w:p w14:paraId="54DD974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54011E7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32DC9EAB"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EBFC2EA"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lang w:eastAsia="ru-RU"/>
              </w:rPr>
              <w:t xml:space="preserve">Расходы на обеспечение деятельности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в рамках подпрограммы «Поддержка создания и развития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 муниципальной программы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 (кредиторская задолженность)</w:t>
            </w:r>
          </w:p>
        </w:tc>
        <w:tc>
          <w:tcPr>
            <w:tcW w:w="261" w:type="pct"/>
            <w:tcBorders>
              <w:top w:val="single" w:sz="4" w:space="0" w:color="auto"/>
              <w:left w:val="single" w:sz="4" w:space="0" w:color="auto"/>
              <w:bottom w:val="single" w:sz="4" w:space="0" w:color="auto"/>
              <w:right w:val="single" w:sz="4" w:space="0" w:color="auto"/>
            </w:tcBorders>
            <w:vAlign w:val="center"/>
          </w:tcPr>
          <w:p w14:paraId="2DA5696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3DCA029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09D32B9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87510</w:t>
            </w:r>
          </w:p>
        </w:tc>
        <w:tc>
          <w:tcPr>
            <w:tcW w:w="261" w:type="pct"/>
            <w:tcBorders>
              <w:top w:val="single" w:sz="4" w:space="0" w:color="auto"/>
              <w:left w:val="single" w:sz="4" w:space="0" w:color="auto"/>
              <w:bottom w:val="single" w:sz="4" w:space="0" w:color="auto"/>
              <w:right w:val="single" w:sz="4" w:space="0" w:color="auto"/>
            </w:tcBorders>
            <w:vAlign w:val="center"/>
          </w:tcPr>
          <w:p w14:paraId="053BD836"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63E2445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522" w:type="pct"/>
            <w:tcBorders>
              <w:top w:val="single" w:sz="4" w:space="0" w:color="auto"/>
              <w:left w:val="single" w:sz="4" w:space="0" w:color="auto"/>
              <w:bottom w:val="single" w:sz="4" w:space="0" w:color="auto"/>
              <w:right w:val="single" w:sz="4" w:space="0" w:color="auto"/>
            </w:tcBorders>
            <w:vAlign w:val="center"/>
          </w:tcPr>
          <w:p w14:paraId="7A659F3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2798FAD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BF599EE"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4BFCA4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61" w:type="pct"/>
            <w:tcBorders>
              <w:top w:val="single" w:sz="4" w:space="0" w:color="auto"/>
              <w:left w:val="single" w:sz="4" w:space="0" w:color="auto"/>
              <w:bottom w:val="single" w:sz="4" w:space="0" w:color="auto"/>
              <w:right w:val="single" w:sz="4" w:space="0" w:color="auto"/>
            </w:tcBorders>
            <w:vAlign w:val="center"/>
          </w:tcPr>
          <w:p w14:paraId="5CC0F76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62" w:type="pct"/>
            <w:tcBorders>
              <w:top w:val="single" w:sz="4" w:space="0" w:color="auto"/>
              <w:left w:val="single" w:sz="4" w:space="0" w:color="auto"/>
              <w:bottom w:val="single" w:sz="4" w:space="0" w:color="auto"/>
              <w:right w:val="single" w:sz="4" w:space="0" w:color="auto"/>
            </w:tcBorders>
            <w:vAlign w:val="center"/>
          </w:tcPr>
          <w:p w14:paraId="71E0789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52" w:type="pct"/>
            <w:tcBorders>
              <w:top w:val="single" w:sz="4" w:space="0" w:color="auto"/>
              <w:left w:val="single" w:sz="4" w:space="0" w:color="auto"/>
              <w:bottom w:val="single" w:sz="4" w:space="0" w:color="auto"/>
              <w:right w:val="single" w:sz="4" w:space="0" w:color="auto"/>
            </w:tcBorders>
            <w:vAlign w:val="center"/>
          </w:tcPr>
          <w:p w14:paraId="4B8040C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87510</w:t>
            </w:r>
          </w:p>
        </w:tc>
        <w:tc>
          <w:tcPr>
            <w:tcW w:w="261" w:type="pct"/>
            <w:tcBorders>
              <w:top w:val="single" w:sz="4" w:space="0" w:color="auto"/>
              <w:left w:val="single" w:sz="4" w:space="0" w:color="auto"/>
              <w:bottom w:val="single" w:sz="4" w:space="0" w:color="auto"/>
              <w:right w:val="single" w:sz="4" w:space="0" w:color="auto"/>
            </w:tcBorders>
            <w:vAlign w:val="center"/>
          </w:tcPr>
          <w:p w14:paraId="1242FEF9"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100</w:t>
            </w:r>
          </w:p>
        </w:tc>
        <w:tc>
          <w:tcPr>
            <w:tcW w:w="522" w:type="pct"/>
            <w:tcBorders>
              <w:top w:val="single" w:sz="4" w:space="0" w:color="auto"/>
              <w:left w:val="single" w:sz="4" w:space="0" w:color="auto"/>
              <w:bottom w:val="single" w:sz="4" w:space="0" w:color="auto"/>
              <w:right w:val="single" w:sz="4" w:space="0" w:color="auto"/>
            </w:tcBorders>
            <w:vAlign w:val="center"/>
          </w:tcPr>
          <w:p w14:paraId="2F3C4BA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522" w:type="pct"/>
            <w:tcBorders>
              <w:top w:val="single" w:sz="4" w:space="0" w:color="auto"/>
              <w:left w:val="single" w:sz="4" w:space="0" w:color="auto"/>
              <w:bottom w:val="single" w:sz="4" w:space="0" w:color="auto"/>
              <w:right w:val="single" w:sz="4" w:space="0" w:color="auto"/>
            </w:tcBorders>
            <w:vAlign w:val="center"/>
          </w:tcPr>
          <w:p w14:paraId="372F448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2B64900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6E9B51DE"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81F2D4F"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Национальная экономика</w:t>
            </w:r>
          </w:p>
        </w:tc>
        <w:tc>
          <w:tcPr>
            <w:tcW w:w="261" w:type="pct"/>
            <w:tcBorders>
              <w:top w:val="single" w:sz="4" w:space="0" w:color="auto"/>
              <w:left w:val="single" w:sz="4" w:space="0" w:color="auto"/>
              <w:bottom w:val="single" w:sz="4" w:space="0" w:color="auto"/>
              <w:right w:val="single" w:sz="4" w:space="0" w:color="auto"/>
            </w:tcBorders>
            <w:vAlign w:val="center"/>
          </w:tcPr>
          <w:p w14:paraId="4F19EE1D"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30D0B424"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52" w:type="pct"/>
            <w:tcBorders>
              <w:top w:val="single" w:sz="4" w:space="0" w:color="auto"/>
              <w:left w:val="single" w:sz="4" w:space="0" w:color="auto"/>
              <w:bottom w:val="single" w:sz="4" w:space="0" w:color="auto"/>
              <w:right w:val="single" w:sz="4" w:space="0" w:color="auto"/>
            </w:tcBorders>
            <w:vAlign w:val="center"/>
          </w:tcPr>
          <w:p w14:paraId="519B883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56C69115"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AB8B550"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296 955 </w:t>
            </w:r>
          </w:p>
        </w:tc>
        <w:tc>
          <w:tcPr>
            <w:tcW w:w="522" w:type="pct"/>
            <w:tcBorders>
              <w:top w:val="single" w:sz="4" w:space="0" w:color="auto"/>
              <w:left w:val="single" w:sz="4" w:space="0" w:color="auto"/>
              <w:bottom w:val="single" w:sz="4" w:space="0" w:color="auto"/>
              <w:right w:val="single" w:sz="4" w:space="0" w:color="auto"/>
            </w:tcBorders>
            <w:vAlign w:val="center"/>
          </w:tcPr>
          <w:p w14:paraId="3B107A01"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276</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670 </w:t>
            </w:r>
          </w:p>
        </w:tc>
        <w:tc>
          <w:tcPr>
            <w:tcW w:w="589" w:type="pct"/>
            <w:tcBorders>
              <w:top w:val="single" w:sz="4" w:space="0" w:color="auto"/>
              <w:left w:val="single" w:sz="4" w:space="0" w:color="auto"/>
              <w:bottom w:val="single" w:sz="4" w:space="0" w:color="auto"/>
              <w:right w:val="single" w:sz="4" w:space="0" w:color="auto"/>
            </w:tcBorders>
            <w:vAlign w:val="center"/>
          </w:tcPr>
          <w:p w14:paraId="02255E32"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294</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600 </w:t>
            </w:r>
          </w:p>
        </w:tc>
      </w:tr>
      <w:tr w:rsidR="00245949" w:rsidRPr="00245949" w14:paraId="29BD5E8B"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7A0AA3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Дорожное хозяйство (дорожные фонды)</w:t>
            </w:r>
          </w:p>
        </w:tc>
        <w:tc>
          <w:tcPr>
            <w:tcW w:w="261" w:type="pct"/>
            <w:tcBorders>
              <w:top w:val="single" w:sz="4" w:space="0" w:color="auto"/>
              <w:left w:val="single" w:sz="4" w:space="0" w:color="auto"/>
              <w:bottom w:val="single" w:sz="4" w:space="0" w:color="auto"/>
              <w:right w:val="single" w:sz="4" w:space="0" w:color="auto"/>
            </w:tcBorders>
            <w:vAlign w:val="center"/>
          </w:tcPr>
          <w:p w14:paraId="49AEAE1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4D586A7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52" w:type="pct"/>
            <w:tcBorders>
              <w:top w:val="single" w:sz="4" w:space="0" w:color="auto"/>
              <w:left w:val="single" w:sz="4" w:space="0" w:color="auto"/>
              <w:bottom w:val="single" w:sz="4" w:space="0" w:color="auto"/>
              <w:right w:val="single" w:sz="4" w:space="0" w:color="auto"/>
            </w:tcBorders>
            <w:vAlign w:val="center"/>
          </w:tcPr>
          <w:p w14:paraId="53FA0C9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3AC29649"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560C51A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256 860 </w:t>
            </w:r>
          </w:p>
        </w:tc>
        <w:tc>
          <w:tcPr>
            <w:tcW w:w="522" w:type="pct"/>
            <w:tcBorders>
              <w:top w:val="single" w:sz="4" w:space="0" w:color="auto"/>
              <w:left w:val="single" w:sz="4" w:space="0" w:color="auto"/>
              <w:bottom w:val="single" w:sz="4" w:space="0" w:color="auto"/>
              <w:right w:val="single" w:sz="4" w:space="0" w:color="auto"/>
            </w:tcBorders>
            <w:vAlign w:val="center"/>
          </w:tcPr>
          <w:p w14:paraId="31A5330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266 670 </w:t>
            </w:r>
          </w:p>
        </w:tc>
        <w:tc>
          <w:tcPr>
            <w:tcW w:w="589" w:type="pct"/>
            <w:tcBorders>
              <w:top w:val="single" w:sz="4" w:space="0" w:color="auto"/>
              <w:left w:val="single" w:sz="4" w:space="0" w:color="auto"/>
              <w:bottom w:val="single" w:sz="4" w:space="0" w:color="auto"/>
              <w:right w:val="single" w:sz="4" w:space="0" w:color="auto"/>
            </w:tcBorders>
            <w:vAlign w:val="center"/>
          </w:tcPr>
          <w:p w14:paraId="29A4938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284 600 </w:t>
            </w:r>
          </w:p>
        </w:tc>
      </w:tr>
      <w:tr w:rsidR="00245949" w:rsidRPr="00245949" w14:paraId="45E4F4A5"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60E0B79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Основное мероприятие «Развитие транспортной инфраструктуры, ремонт, капитальный ремонт и содержание дорог местного значения в границах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r w:rsidRPr="00245949">
              <w:rPr>
                <w:rFonts w:ascii="Times New Roman" w:eastAsia="Times New Roman" w:hAnsi="Times New Roman"/>
                <w:color w:val="000000"/>
                <w:lang w:eastAsia="ru-RU"/>
              </w:rPr>
              <w:t>»</w:t>
            </w:r>
          </w:p>
        </w:tc>
        <w:tc>
          <w:tcPr>
            <w:tcW w:w="261" w:type="pct"/>
            <w:tcBorders>
              <w:top w:val="single" w:sz="4" w:space="0" w:color="auto"/>
              <w:left w:val="single" w:sz="4" w:space="0" w:color="auto"/>
              <w:bottom w:val="single" w:sz="4" w:space="0" w:color="auto"/>
              <w:right w:val="single" w:sz="4" w:space="0" w:color="auto"/>
            </w:tcBorders>
            <w:vAlign w:val="center"/>
          </w:tcPr>
          <w:p w14:paraId="27EEEA9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13A9EC6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52" w:type="pct"/>
            <w:tcBorders>
              <w:top w:val="single" w:sz="4" w:space="0" w:color="auto"/>
              <w:left w:val="single" w:sz="4" w:space="0" w:color="auto"/>
              <w:bottom w:val="single" w:sz="4" w:space="0" w:color="auto"/>
              <w:right w:val="single" w:sz="4" w:space="0" w:color="auto"/>
            </w:tcBorders>
            <w:vAlign w:val="center"/>
          </w:tcPr>
          <w:p w14:paraId="78DE436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03 0 01 00000</w:t>
            </w:r>
          </w:p>
        </w:tc>
        <w:tc>
          <w:tcPr>
            <w:tcW w:w="261" w:type="pct"/>
            <w:tcBorders>
              <w:top w:val="single" w:sz="4" w:space="0" w:color="auto"/>
              <w:left w:val="single" w:sz="4" w:space="0" w:color="auto"/>
              <w:bottom w:val="single" w:sz="4" w:space="0" w:color="auto"/>
              <w:right w:val="single" w:sz="4" w:space="0" w:color="auto"/>
            </w:tcBorders>
            <w:vAlign w:val="center"/>
          </w:tcPr>
          <w:p w14:paraId="01CD3538"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387F54A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256 860 </w:t>
            </w:r>
          </w:p>
        </w:tc>
        <w:tc>
          <w:tcPr>
            <w:tcW w:w="522" w:type="pct"/>
            <w:tcBorders>
              <w:top w:val="single" w:sz="4" w:space="0" w:color="auto"/>
              <w:left w:val="single" w:sz="4" w:space="0" w:color="auto"/>
              <w:bottom w:val="single" w:sz="4" w:space="0" w:color="auto"/>
              <w:right w:val="single" w:sz="4" w:space="0" w:color="auto"/>
            </w:tcBorders>
            <w:vAlign w:val="center"/>
          </w:tcPr>
          <w:p w14:paraId="07DE493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266 670 </w:t>
            </w:r>
          </w:p>
        </w:tc>
        <w:tc>
          <w:tcPr>
            <w:tcW w:w="589" w:type="pct"/>
            <w:tcBorders>
              <w:top w:val="single" w:sz="4" w:space="0" w:color="auto"/>
              <w:left w:val="single" w:sz="4" w:space="0" w:color="auto"/>
              <w:bottom w:val="single" w:sz="4" w:space="0" w:color="auto"/>
              <w:right w:val="single" w:sz="4" w:space="0" w:color="auto"/>
            </w:tcBorders>
            <w:vAlign w:val="center"/>
          </w:tcPr>
          <w:p w14:paraId="75AB40E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284 600 </w:t>
            </w:r>
          </w:p>
        </w:tc>
      </w:tr>
      <w:tr w:rsidR="00245949" w:rsidRPr="00245949" w14:paraId="34630186"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7B8A2FF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Содержание автомобильных дорог местного значения и искусственных сооружений на них, а также других объектов транспортной инфраструктуры</w:t>
            </w:r>
          </w:p>
        </w:tc>
        <w:tc>
          <w:tcPr>
            <w:tcW w:w="261" w:type="pct"/>
            <w:tcBorders>
              <w:top w:val="single" w:sz="4" w:space="0" w:color="auto"/>
              <w:left w:val="single" w:sz="4" w:space="0" w:color="auto"/>
              <w:bottom w:val="single" w:sz="4" w:space="0" w:color="auto"/>
              <w:right w:val="single" w:sz="4" w:space="0" w:color="auto"/>
            </w:tcBorders>
            <w:vAlign w:val="center"/>
          </w:tcPr>
          <w:p w14:paraId="7F5FD2C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1A25FC6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52" w:type="pct"/>
            <w:tcBorders>
              <w:top w:val="single" w:sz="4" w:space="0" w:color="auto"/>
              <w:left w:val="single" w:sz="4" w:space="0" w:color="auto"/>
              <w:bottom w:val="single" w:sz="4" w:space="0" w:color="auto"/>
              <w:right w:val="single" w:sz="4" w:space="0" w:color="auto"/>
            </w:tcBorders>
            <w:vAlign w:val="center"/>
          </w:tcPr>
          <w:p w14:paraId="3E51BD3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261" w:type="pct"/>
            <w:tcBorders>
              <w:top w:val="single" w:sz="4" w:space="0" w:color="auto"/>
              <w:left w:val="single" w:sz="4" w:space="0" w:color="auto"/>
              <w:bottom w:val="single" w:sz="4" w:space="0" w:color="auto"/>
              <w:right w:val="single" w:sz="4" w:space="0" w:color="auto"/>
            </w:tcBorders>
            <w:vAlign w:val="center"/>
          </w:tcPr>
          <w:p w14:paraId="60D58641"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7A8C552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181 860 </w:t>
            </w:r>
          </w:p>
        </w:tc>
        <w:tc>
          <w:tcPr>
            <w:tcW w:w="522" w:type="pct"/>
            <w:tcBorders>
              <w:top w:val="single" w:sz="4" w:space="0" w:color="auto"/>
              <w:left w:val="single" w:sz="4" w:space="0" w:color="auto"/>
              <w:bottom w:val="single" w:sz="4" w:space="0" w:color="auto"/>
              <w:right w:val="single" w:sz="4" w:space="0" w:color="auto"/>
            </w:tcBorders>
            <w:vAlign w:val="center"/>
          </w:tcPr>
          <w:p w14:paraId="74ACE9A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191 670 </w:t>
            </w:r>
          </w:p>
        </w:tc>
        <w:tc>
          <w:tcPr>
            <w:tcW w:w="589" w:type="pct"/>
            <w:tcBorders>
              <w:top w:val="single" w:sz="4" w:space="0" w:color="auto"/>
              <w:left w:val="single" w:sz="4" w:space="0" w:color="auto"/>
              <w:bottom w:val="single" w:sz="4" w:space="0" w:color="auto"/>
              <w:right w:val="single" w:sz="4" w:space="0" w:color="auto"/>
            </w:tcBorders>
            <w:vAlign w:val="center"/>
          </w:tcPr>
          <w:p w14:paraId="288C95F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209 600 </w:t>
            </w:r>
          </w:p>
        </w:tc>
      </w:tr>
      <w:tr w:rsidR="00245949" w:rsidRPr="00245949" w14:paraId="682CBCFB"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53E39C2"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4F3ABDA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1B8A013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52" w:type="pct"/>
            <w:tcBorders>
              <w:top w:val="single" w:sz="4" w:space="0" w:color="auto"/>
              <w:left w:val="single" w:sz="4" w:space="0" w:color="auto"/>
              <w:bottom w:val="single" w:sz="4" w:space="0" w:color="auto"/>
              <w:right w:val="single" w:sz="4" w:space="0" w:color="auto"/>
            </w:tcBorders>
            <w:vAlign w:val="center"/>
          </w:tcPr>
          <w:p w14:paraId="185D5D2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261" w:type="pct"/>
            <w:tcBorders>
              <w:top w:val="single" w:sz="4" w:space="0" w:color="auto"/>
              <w:left w:val="single" w:sz="4" w:space="0" w:color="auto"/>
              <w:bottom w:val="single" w:sz="4" w:space="0" w:color="auto"/>
              <w:right w:val="single" w:sz="4" w:space="0" w:color="auto"/>
            </w:tcBorders>
            <w:vAlign w:val="center"/>
          </w:tcPr>
          <w:p w14:paraId="50CB16D4"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1A379A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131 860</w:t>
            </w:r>
          </w:p>
        </w:tc>
        <w:tc>
          <w:tcPr>
            <w:tcW w:w="522" w:type="pct"/>
            <w:tcBorders>
              <w:top w:val="single" w:sz="4" w:space="0" w:color="auto"/>
              <w:left w:val="single" w:sz="4" w:space="0" w:color="auto"/>
              <w:bottom w:val="single" w:sz="4" w:space="0" w:color="auto"/>
              <w:right w:val="single" w:sz="4" w:space="0" w:color="auto"/>
            </w:tcBorders>
            <w:vAlign w:val="center"/>
          </w:tcPr>
          <w:p w14:paraId="622793A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141 670</w:t>
            </w:r>
          </w:p>
        </w:tc>
        <w:tc>
          <w:tcPr>
            <w:tcW w:w="589" w:type="pct"/>
            <w:tcBorders>
              <w:top w:val="single" w:sz="4" w:space="0" w:color="auto"/>
              <w:left w:val="single" w:sz="4" w:space="0" w:color="auto"/>
              <w:bottom w:val="single" w:sz="4" w:space="0" w:color="auto"/>
              <w:right w:val="single" w:sz="4" w:space="0" w:color="auto"/>
            </w:tcBorders>
            <w:vAlign w:val="center"/>
          </w:tcPr>
          <w:p w14:paraId="2357538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159 600</w:t>
            </w:r>
          </w:p>
        </w:tc>
      </w:tr>
      <w:tr w:rsidR="00245949" w:rsidRPr="00245949" w14:paraId="75D4F928"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75ADFF3"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144E1CE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13B8C46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52" w:type="pct"/>
            <w:tcBorders>
              <w:top w:val="single" w:sz="4" w:space="0" w:color="auto"/>
              <w:left w:val="single" w:sz="4" w:space="0" w:color="auto"/>
              <w:bottom w:val="single" w:sz="4" w:space="0" w:color="auto"/>
              <w:right w:val="single" w:sz="4" w:space="0" w:color="auto"/>
            </w:tcBorders>
            <w:vAlign w:val="center"/>
          </w:tcPr>
          <w:p w14:paraId="3252A8F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261" w:type="pct"/>
            <w:tcBorders>
              <w:top w:val="single" w:sz="4" w:space="0" w:color="auto"/>
              <w:left w:val="single" w:sz="4" w:space="0" w:color="auto"/>
              <w:bottom w:val="single" w:sz="4" w:space="0" w:color="auto"/>
              <w:right w:val="single" w:sz="4" w:space="0" w:color="auto"/>
            </w:tcBorders>
            <w:vAlign w:val="center"/>
          </w:tcPr>
          <w:p w14:paraId="2829AD08"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61DFCB7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131 860</w:t>
            </w:r>
          </w:p>
        </w:tc>
        <w:tc>
          <w:tcPr>
            <w:tcW w:w="522" w:type="pct"/>
            <w:tcBorders>
              <w:top w:val="single" w:sz="4" w:space="0" w:color="auto"/>
              <w:left w:val="single" w:sz="4" w:space="0" w:color="auto"/>
              <w:bottom w:val="single" w:sz="4" w:space="0" w:color="auto"/>
              <w:right w:val="single" w:sz="4" w:space="0" w:color="auto"/>
            </w:tcBorders>
            <w:vAlign w:val="center"/>
          </w:tcPr>
          <w:p w14:paraId="618CAF7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141 670</w:t>
            </w:r>
          </w:p>
        </w:tc>
        <w:tc>
          <w:tcPr>
            <w:tcW w:w="589" w:type="pct"/>
            <w:tcBorders>
              <w:top w:val="single" w:sz="4" w:space="0" w:color="auto"/>
              <w:left w:val="single" w:sz="4" w:space="0" w:color="auto"/>
              <w:bottom w:val="single" w:sz="4" w:space="0" w:color="auto"/>
              <w:right w:val="single" w:sz="4" w:space="0" w:color="auto"/>
            </w:tcBorders>
            <w:vAlign w:val="center"/>
          </w:tcPr>
          <w:p w14:paraId="6D33C33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159 600</w:t>
            </w:r>
          </w:p>
        </w:tc>
      </w:tr>
      <w:tr w:rsidR="00245949" w:rsidRPr="00245949" w14:paraId="05EB0E07"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06676E31" w14:textId="77777777" w:rsidR="00245949" w:rsidRPr="00245949" w:rsidRDefault="00245949" w:rsidP="00245949">
            <w:pPr>
              <w:spacing w:after="0" w:line="240" w:lineRule="auto"/>
              <w:jc w:val="both"/>
              <w:rPr>
                <w:rFonts w:ascii="Times New Roman" w:eastAsia="Times New Roman" w:hAnsi="Times New Roman"/>
                <w:color w:val="000000"/>
                <w:lang w:val="en-GB" w:eastAsia="ru-RU"/>
              </w:rPr>
            </w:pPr>
            <w:r w:rsidRPr="00245949">
              <w:rPr>
                <w:rFonts w:ascii="Times New Roman" w:eastAsia="Times New Roman" w:hAnsi="Times New Roman"/>
                <w:color w:val="000000"/>
                <w:lang w:eastAsia="ru-RU"/>
              </w:rPr>
              <w:t>Иные бюджетные ассигнования</w:t>
            </w:r>
          </w:p>
        </w:tc>
        <w:tc>
          <w:tcPr>
            <w:tcW w:w="261" w:type="pct"/>
            <w:tcBorders>
              <w:top w:val="single" w:sz="4" w:space="0" w:color="auto"/>
              <w:left w:val="single" w:sz="4" w:space="0" w:color="auto"/>
              <w:bottom w:val="single" w:sz="4" w:space="0" w:color="auto"/>
              <w:right w:val="single" w:sz="4" w:space="0" w:color="auto"/>
            </w:tcBorders>
            <w:vAlign w:val="center"/>
          </w:tcPr>
          <w:p w14:paraId="48FB0E9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626C7B7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52" w:type="pct"/>
            <w:tcBorders>
              <w:top w:val="single" w:sz="4" w:space="0" w:color="auto"/>
              <w:left w:val="single" w:sz="4" w:space="0" w:color="auto"/>
              <w:bottom w:val="single" w:sz="4" w:space="0" w:color="auto"/>
              <w:right w:val="single" w:sz="4" w:space="0" w:color="auto"/>
            </w:tcBorders>
            <w:vAlign w:val="center"/>
          </w:tcPr>
          <w:p w14:paraId="76C8992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261" w:type="pct"/>
            <w:tcBorders>
              <w:top w:val="single" w:sz="4" w:space="0" w:color="auto"/>
              <w:left w:val="single" w:sz="4" w:space="0" w:color="auto"/>
              <w:bottom w:val="single" w:sz="4" w:space="0" w:color="auto"/>
              <w:right w:val="single" w:sz="4" w:space="0" w:color="auto"/>
            </w:tcBorders>
            <w:vAlign w:val="center"/>
          </w:tcPr>
          <w:p w14:paraId="08A87E15"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800</w:t>
            </w:r>
          </w:p>
        </w:tc>
        <w:tc>
          <w:tcPr>
            <w:tcW w:w="522" w:type="pct"/>
            <w:tcBorders>
              <w:top w:val="single" w:sz="4" w:space="0" w:color="auto"/>
              <w:left w:val="single" w:sz="4" w:space="0" w:color="auto"/>
              <w:bottom w:val="single" w:sz="4" w:space="0" w:color="auto"/>
              <w:right w:val="single" w:sz="4" w:space="0" w:color="auto"/>
            </w:tcBorders>
            <w:vAlign w:val="center"/>
          </w:tcPr>
          <w:p w14:paraId="42F9AA7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522" w:type="pct"/>
            <w:tcBorders>
              <w:top w:val="single" w:sz="4" w:space="0" w:color="auto"/>
              <w:left w:val="single" w:sz="4" w:space="0" w:color="auto"/>
              <w:bottom w:val="single" w:sz="4" w:space="0" w:color="auto"/>
              <w:right w:val="single" w:sz="4" w:space="0" w:color="auto"/>
            </w:tcBorders>
            <w:vAlign w:val="center"/>
          </w:tcPr>
          <w:p w14:paraId="7F0E8CD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589" w:type="pct"/>
            <w:tcBorders>
              <w:top w:val="single" w:sz="4" w:space="0" w:color="auto"/>
              <w:left w:val="single" w:sz="4" w:space="0" w:color="auto"/>
              <w:bottom w:val="single" w:sz="4" w:space="0" w:color="auto"/>
              <w:right w:val="single" w:sz="4" w:space="0" w:color="auto"/>
            </w:tcBorders>
            <w:vAlign w:val="center"/>
          </w:tcPr>
          <w:p w14:paraId="6C3D477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r>
      <w:tr w:rsidR="00245949" w:rsidRPr="00245949" w14:paraId="4D20BFB8"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585D0C7"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Уплата налогов, сборов и иных платежей</w:t>
            </w:r>
          </w:p>
        </w:tc>
        <w:tc>
          <w:tcPr>
            <w:tcW w:w="261" w:type="pct"/>
            <w:tcBorders>
              <w:top w:val="single" w:sz="4" w:space="0" w:color="auto"/>
              <w:left w:val="single" w:sz="4" w:space="0" w:color="auto"/>
              <w:bottom w:val="single" w:sz="4" w:space="0" w:color="auto"/>
              <w:right w:val="single" w:sz="4" w:space="0" w:color="auto"/>
            </w:tcBorders>
            <w:vAlign w:val="center"/>
          </w:tcPr>
          <w:p w14:paraId="19A7188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3A65537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52" w:type="pct"/>
            <w:tcBorders>
              <w:top w:val="single" w:sz="4" w:space="0" w:color="auto"/>
              <w:left w:val="single" w:sz="4" w:space="0" w:color="auto"/>
              <w:bottom w:val="single" w:sz="4" w:space="0" w:color="auto"/>
              <w:right w:val="single" w:sz="4" w:space="0" w:color="auto"/>
            </w:tcBorders>
            <w:vAlign w:val="center"/>
          </w:tcPr>
          <w:p w14:paraId="5C3F638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261" w:type="pct"/>
            <w:tcBorders>
              <w:top w:val="single" w:sz="4" w:space="0" w:color="auto"/>
              <w:left w:val="single" w:sz="4" w:space="0" w:color="auto"/>
              <w:bottom w:val="single" w:sz="4" w:space="0" w:color="auto"/>
              <w:right w:val="single" w:sz="4" w:space="0" w:color="auto"/>
            </w:tcBorders>
            <w:vAlign w:val="center"/>
          </w:tcPr>
          <w:p w14:paraId="06D927F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22" w:type="pct"/>
            <w:tcBorders>
              <w:top w:val="single" w:sz="4" w:space="0" w:color="auto"/>
              <w:left w:val="single" w:sz="4" w:space="0" w:color="auto"/>
              <w:bottom w:val="single" w:sz="4" w:space="0" w:color="auto"/>
              <w:right w:val="single" w:sz="4" w:space="0" w:color="auto"/>
            </w:tcBorders>
            <w:vAlign w:val="center"/>
          </w:tcPr>
          <w:p w14:paraId="53DE782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522" w:type="pct"/>
            <w:tcBorders>
              <w:top w:val="single" w:sz="4" w:space="0" w:color="auto"/>
              <w:left w:val="single" w:sz="4" w:space="0" w:color="auto"/>
              <w:bottom w:val="single" w:sz="4" w:space="0" w:color="auto"/>
              <w:right w:val="single" w:sz="4" w:space="0" w:color="auto"/>
            </w:tcBorders>
            <w:vAlign w:val="center"/>
          </w:tcPr>
          <w:p w14:paraId="18B573E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589" w:type="pct"/>
            <w:tcBorders>
              <w:top w:val="single" w:sz="4" w:space="0" w:color="auto"/>
              <w:left w:val="single" w:sz="4" w:space="0" w:color="auto"/>
              <w:bottom w:val="single" w:sz="4" w:space="0" w:color="auto"/>
              <w:right w:val="single" w:sz="4" w:space="0" w:color="auto"/>
            </w:tcBorders>
            <w:vAlign w:val="center"/>
          </w:tcPr>
          <w:p w14:paraId="042CFE3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r>
      <w:tr w:rsidR="00245949" w:rsidRPr="00245949" w14:paraId="3C1C212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7C67E3D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Ремонт и капитальный ремонт дорог и искусственных сооружений на них, а также других объектов транспортной инфраструктуры</w:t>
            </w:r>
          </w:p>
        </w:tc>
        <w:tc>
          <w:tcPr>
            <w:tcW w:w="261" w:type="pct"/>
            <w:tcBorders>
              <w:top w:val="single" w:sz="4" w:space="0" w:color="auto"/>
              <w:left w:val="single" w:sz="4" w:space="0" w:color="auto"/>
              <w:bottom w:val="single" w:sz="4" w:space="0" w:color="auto"/>
              <w:right w:val="single" w:sz="4" w:space="0" w:color="auto"/>
            </w:tcBorders>
            <w:vAlign w:val="center"/>
          </w:tcPr>
          <w:p w14:paraId="389C7B7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663914F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52" w:type="pct"/>
            <w:tcBorders>
              <w:top w:val="single" w:sz="4" w:space="0" w:color="auto"/>
              <w:left w:val="single" w:sz="4" w:space="0" w:color="auto"/>
              <w:bottom w:val="single" w:sz="4" w:space="0" w:color="auto"/>
              <w:right w:val="single" w:sz="4" w:space="0" w:color="auto"/>
            </w:tcBorders>
            <w:vAlign w:val="center"/>
          </w:tcPr>
          <w:p w14:paraId="36E5286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03 0 01 87622</w:t>
            </w:r>
          </w:p>
        </w:tc>
        <w:tc>
          <w:tcPr>
            <w:tcW w:w="261" w:type="pct"/>
            <w:tcBorders>
              <w:top w:val="single" w:sz="4" w:space="0" w:color="auto"/>
              <w:left w:val="single" w:sz="4" w:space="0" w:color="auto"/>
              <w:bottom w:val="single" w:sz="4" w:space="0" w:color="auto"/>
              <w:right w:val="single" w:sz="4" w:space="0" w:color="auto"/>
            </w:tcBorders>
            <w:vAlign w:val="center"/>
          </w:tcPr>
          <w:p w14:paraId="104CFDB9"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74AE5C0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522" w:type="pct"/>
            <w:tcBorders>
              <w:top w:val="single" w:sz="4" w:space="0" w:color="auto"/>
              <w:left w:val="single" w:sz="4" w:space="0" w:color="auto"/>
              <w:bottom w:val="single" w:sz="4" w:space="0" w:color="auto"/>
              <w:right w:val="single" w:sz="4" w:space="0" w:color="auto"/>
            </w:tcBorders>
            <w:vAlign w:val="center"/>
          </w:tcPr>
          <w:p w14:paraId="600E414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589" w:type="pct"/>
            <w:tcBorders>
              <w:top w:val="single" w:sz="4" w:space="0" w:color="auto"/>
              <w:left w:val="single" w:sz="4" w:space="0" w:color="auto"/>
              <w:bottom w:val="single" w:sz="4" w:space="0" w:color="auto"/>
              <w:right w:val="single" w:sz="4" w:space="0" w:color="auto"/>
            </w:tcBorders>
            <w:vAlign w:val="center"/>
          </w:tcPr>
          <w:p w14:paraId="1DEA2F0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r>
      <w:tr w:rsidR="00245949" w:rsidRPr="00245949" w14:paraId="7BEBE1F8"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E2F97D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22E0534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12E73AD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52" w:type="pct"/>
            <w:tcBorders>
              <w:top w:val="single" w:sz="4" w:space="0" w:color="auto"/>
              <w:left w:val="single" w:sz="4" w:space="0" w:color="auto"/>
              <w:bottom w:val="single" w:sz="4" w:space="0" w:color="auto"/>
              <w:right w:val="single" w:sz="4" w:space="0" w:color="auto"/>
            </w:tcBorders>
            <w:vAlign w:val="center"/>
          </w:tcPr>
          <w:p w14:paraId="4BC8E32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03 0 01 87622</w:t>
            </w:r>
          </w:p>
        </w:tc>
        <w:tc>
          <w:tcPr>
            <w:tcW w:w="261" w:type="pct"/>
            <w:tcBorders>
              <w:top w:val="single" w:sz="4" w:space="0" w:color="auto"/>
              <w:left w:val="single" w:sz="4" w:space="0" w:color="auto"/>
              <w:bottom w:val="single" w:sz="4" w:space="0" w:color="auto"/>
              <w:right w:val="single" w:sz="4" w:space="0" w:color="auto"/>
            </w:tcBorders>
            <w:vAlign w:val="center"/>
          </w:tcPr>
          <w:p w14:paraId="74BE5C73"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45EDA47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522" w:type="pct"/>
            <w:tcBorders>
              <w:top w:val="single" w:sz="4" w:space="0" w:color="auto"/>
              <w:left w:val="single" w:sz="4" w:space="0" w:color="auto"/>
              <w:bottom w:val="single" w:sz="4" w:space="0" w:color="auto"/>
              <w:right w:val="single" w:sz="4" w:space="0" w:color="auto"/>
            </w:tcBorders>
            <w:vAlign w:val="center"/>
          </w:tcPr>
          <w:p w14:paraId="48CAFFE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589" w:type="pct"/>
            <w:tcBorders>
              <w:top w:val="single" w:sz="4" w:space="0" w:color="auto"/>
              <w:left w:val="single" w:sz="4" w:space="0" w:color="auto"/>
              <w:bottom w:val="single" w:sz="4" w:space="0" w:color="auto"/>
              <w:right w:val="single" w:sz="4" w:space="0" w:color="auto"/>
            </w:tcBorders>
            <w:vAlign w:val="center"/>
          </w:tcPr>
          <w:p w14:paraId="2EC94F1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r>
      <w:tr w:rsidR="00245949" w:rsidRPr="00245949" w14:paraId="2DB1DE6C"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348E546"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3E9083C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491C187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52" w:type="pct"/>
            <w:tcBorders>
              <w:top w:val="single" w:sz="4" w:space="0" w:color="auto"/>
              <w:left w:val="single" w:sz="4" w:space="0" w:color="auto"/>
              <w:bottom w:val="single" w:sz="4" w:space="0" w:color="auto"/>
              <w:right w:val="single" w:sz="4" w:space="0" w:color="auto"/>
            </w:tcBorders>
            <w:vAlign w:val="center"/>
          </w:tcPr>
          <w:p w14:paraId="55E4AA9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03 0 01 87622</w:t>
            </w:r>
          </w:p>
        </w:tc>
        <w:tc>
          <w:tcPr>
            <w:tcW w:w="261" w:type="pct"/>
            <w:tcBorders>
              <w:top w:val="single" w:sz="4" w:space="0" w:color="auto"/>
              <w:left w:val="single" w:sz="4" w:space="0" w:color="auto"/>
              <w:bottom w:val="single" w:sz="4" w:space="0" w:color="auto"/>
              <w:right w:val="single" w:sz="4" w:space="0" w:color="auto"/>
            </w:tcBorders>
            <w:vAlign w:val="center"/>
          </w:tcPr>
          <w:p w14:paraId="407200C8"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7094D7E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522" w:type="pct"/>
            <w:tcBorders>
              <w:top w:val="single" w:sz="4" w:space="0" w:color="auto"/>
              <w:left w:val="single" w:sz="4" w:space="0" w:color="auto"/>
              <w:bottom w:val="single" w:sz="4" w:space="0" w:color="auto"/>
              <w:right w:val="single" w:sz="4" w:space="0" w:color="auto"/>
            </w:tcBorders>
            <w:vAlign w:val="center"/>
          </w:tcPr>
          <w:p w14:paraId="192B1A8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589" w:type="pct"/>
            <w:tcBorders>
              <w:top w:val="single" w:sz="4" w:space="0" w:color="auto"/>
              <w:left w:val="single" w:sz="4" w:space="0" w:color="auto"/>
              <w:bottom w:val="single" w:sz="4" w:space="0" w:color="auto"/>
              <w:right w:val="single" w:sz="4" w:space="0" w:color="auto"/>
            </w:tcBorders>
            <w:vAlign w:val="center"/>
          </w:tcPr>
          <w:p w14:paraId="25A45DD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r>
      <w:tr w:rsidR="00245949" w:rsidRPr="00245949" w14:paraId="11A9EF3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BAEA7B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Другие вопросы в области национальной экономики</w:t>
            </w:r>
          </w:p>
        </w:tc>
        <w:tc>
          <w:tcPr>
            <w:tcW w:w="261" w:type="pct"/>
            <w:tcBorders>
              <w:top w:val="single" w:sz="4" w:space="0" w:color="auto"/>
              <w:left w:val="single" w:sz="4" w:space="0" w:color="auto"/>
              <w:bottom w:val="single" w:sz="4" w:space="0" w:color="auto"/>
              <w:right w:val="single" w:sz="4" w:space="0" w:color="auto"/>
            </w:tcBorders>
            <w:vAlign w:val="center"/>
          </w:tcPr>
          <w:p w14:paraId="16658A4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5075808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52" w:type="pct"/>
            <w:tcBorders>
              <w:top w:val="single" w:sz="4" w:space="0" w:color="auto"/>
              <w:left w:val="single" w:sz="4" w:space="0" w:color="auto"/>
              <w:bottom w:val="single" w:sz="4" w:space="0" w:color="auto"/>
              <w:right w:val="single" w:sz="4" w:space="0" w:color="auto"/>
            </w:tcBorders>
            <w:vAlign w:val="center"/>
          </w:tcPr>
          <w:p w14:paraId="46CFCB1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2CAF700D"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616A60C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522" w:type="pct"/>
            <w:tcBorders>
              <w:top w:val="single" w:sz="4" w:space="0" w:color="auto"/>
              <w:left w:val="single" w:sz="4" w:space="0" w:color="auto"/>
              <w:bottom w:val="single" w:sz="4" w:space="0" w:color="auto"/>
              <w:right w:val="single" w:sz="4" w:space="0" w:color="auto"/>
            </w:tcBorders>
            <w:vAlign w:val="center"/>
          </w:tcPr>
          <w:p w14:paraId="490F01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5FCB348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3B4E2743"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F49D25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lastRenderedPageBreak/>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0E18100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4C2BB90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52" w:type="pct"/>
            <w:tcBorders>
              <w:top w:val="single" w:sz="4" w:space="0" w:color="auto"/>
              <w:left w:val="single" w:sz="4" w:space="0" w:color="auto"/>
              <w:bottom w:val="single" w:sz="4" w:space="0" w:color="auto"/>
              <w:right w:val="single" w:sz="4" w:space="0" w:color="auto"/>
            </w:tcBorders>
            <w:vAlign w:val="center"/>
          </w:tcPr>
          <w:p w14:paraId="44653AB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61" w:type="pct"/>
            <w:tcBorders>
              <w:top w:val="single" w:sz="4" w:space="0" w:color="auto"/>
              <w:left w:val="single" w:sz="4" w:space="0" w:color="auto"/>
              <w:bottom w:val="single" w:sz="4" w:space="0" w:color="auto"/>
              <w:right w:val="single" w:sz="4" w:space="0" w:color="auto"/>
            </w:tcBorders>
            <w:vAlign w:val="center"/>
          </w:tcPr>
          <w:p w14:paraId="7A8B93FD"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57B9529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522" w:type="pct"/>
            <w:tcBorders>
              <w:top w:val="single" w:sz="4" w:space="0" w:color="auto"/>
              <w:left w:val="single" w:sz="4" w:space="0" w:color="auto"/>
              <w:bottom w:val="single" w:sz="4" w:space="0" w:color="auto"/>
              <w:right w:val="single" w:sz="4" w:space="0" w:color="auto"/>
            </w:tcBorders>
            <w:vAlign w:val="center"/>
          </w:tcPr>
          <w:p w14:paraId="7BA314B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3A5DCB5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2205E3EB"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04515B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«Градостроительная политика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355E3E2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7B826A7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52" w:type="pct"/>
            <w:tcBorders>
              <w:top w:val="single" w:sz="4" w:space="0" w:color="auto"/>
              <w:left w:val="single" w:sz="4" w:space="0" w:color="auto"/>
              <w:bottom w:val="single" w:sz="4" w:space="0" w:color="auto"/>
              <w:right w:val="single" w:sz="4" w:space="0" w:color="auto"/>
            </w:tcBorders>
            <w:vAlign w:val="center"/>
          </w:tcPr>
          <w:p w14:paraId="553BB92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02 5 00 00000</w:t>
            </w:r>
          </w:p>
        </w:tc>
        <w:tc>
          <w:tcPr>
            <w:tcW w:w="261" w:type="pct"/>
            <w:tcBorders>
              <w:top w:val="single" w:sz="4" w:space="0" w:color="auto"/>
              <w:left w:val="single" w:sz="4" w:space="0" w:color="auto"/>
              <w:bottom w:val="single" w:sz="4" w:space="0" w:color="auto"/>
              <w:right w:val="single" w:sz="4" w:space="0" w:color="auto"/>
            </w:tcBorders>
            <w:vAlign w:val="center"/>
          </w:tcPr>
          <w:p w14:paraId="6F3A666D"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2E78675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522" w:type="pct"/>
            <w:tcBorders>
              <w:top w:val="single" w:sz="4" w:space="0" w:color="auto"/>
              <w:left w:val="single" w:sz="4" w:space="0" w:color="auto"/>
              <w:bottom w:val="single" w:sz="4" w:space="0" w:color="auto"/>
              <w:right w:val="single" w:sz="4" w:space="0" w:color="auto"/>
            </w:tcBorders>
            <w:vAlign w:val="center"/>
          </w:tcPr>
          <w:p w14:paraId="5C209B3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69EF726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7534B0FE"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7056EC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Основное мероприятие «Градостроительное развитие и зонирование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0678DD2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65C8245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52" w:type="pct"/>
            <w:tcBorders>
              <w:top w:val="single" w:sz="4" w:space="0" w:color="auto"/>
              <w:left w:val="single" w:sz="4" w:space="0" w:color="auto"/>
              <w:bottom w:val="single" w:sz="4" w:space="0" w:color="auto"/>
              <w:right w:val="single" w:sz="4" w:space="0" w:color="auto"/>
            </w:tcBorders>
            <w:vAlign w:val="center"/>
          </w:tcPr>
          <w:p w14:paraId="4A26DFE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02 5 01 00000</w:t>
            </w:r>
          </w:p>
        </w:tc>
        <w:tc>
          <w:tcPr>
            <w:tcW w:w="261" w:type="pct"/>
            <w:tcBorders>
              <w:top w:val="single" w:sz="4" w:space="0" w:color="auto"/>
              <w:left w:val="single" w:sz="4" w:space="0" w:color="auto"/>
              <w:bottom w:val="single" w:sz="4" w:space="0" w:color="auto"/>
              <w:right w:val="single" w:sz="4" w:space="0" w:color="auto"/>
            </w:tcBorders>
            <w:vAlign w:val="center"/>
          </w:tcPr>
          <w:p w14:paraId="50690AB2"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68CC1DB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522" w:type="pct"/>
            <w:tcBorders>
              <w:top w:val="single" w:sz="4" w:space="0" w:color="auto"/>
              <w:left w:val="single" w:sz="4" w:space="0" w:color="auto"/>
              <w:bottom w:val="single" w:sz="4" w:space="0" w:color="auto"/>
              <w:right w:val="single" w:sz="4" w:space="0" w:color="auto"/>
            </w:tcBorders>
            <w:vAlign w:val="center"/>
          </w:tcPr>
          <w:p w14:paraId="799CC12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0DAB06E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15FC4067"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017701C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NewRomanPSMT" w:hAnsi="Times New Roman"/>
                <w:lang w:eastAsia="ru-RU"/>
              </w:rPr>
              <w:t xml:space="preserve">Реализация отдельных мероприятий в рамках основного мероприятия подпрограммы муниципальной программы </w:t>
            </w:r>
            <w:proofErr w:type="spellStart"/>
            <w:r w:rsidRPr="00245949">
              <w:rPr>
                <w:rFonts w:ascii="Times New Roman" w:eastAsia="TimesNewRomanPSMT" w:hAnsi="Times New Roman"/>
                <w:lang w:eastAsia="ru-RU"/>
              </w:rPr>
              <w:t>Карамальского</w:t>
            </w:r>
            <w:proofErr w:type="spellEnd"/>
            <w:r w:rsidRPr="00245949">
              <w:rPr>
                <w:rFonts w:ascii="Times New Roman" w:eastAsia="TimesNewRomanPSMT" w:hAnsi="Times New Roman"/>
                <w:lang w:eastAsia="ru-RU"/>
              </w:rPr>
              <w:t xml:space="preserve"> сельсовета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4D8AF7C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675106C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52" w:type="pct"/>
            <w:tcBorders>
              <w:top w:val="single" w:sz="4" w:space="0" w:color="auto"/>
              <w:left w:val="single" w:sz="4" w:space="0" w:color="auto"/>
              <w:bottom w:val="single" w:sz="4" w:space="0" w:color="auto"/>
              <w:right w:val="single" w:sz="4" w:space="0" w:color="auto"/>
            </w:tcBorders>
            <w:vAlign w:val="center"/>
          </w:tcPr>
          <w:p w14:paraId="2A7EECE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02 5 01 87520</w:t>
            </w:r>
          </w:p>
        </w:tc>
        <w:tc>
          <w:tcPr>
            <w:tcW w:w="261" w:type="pct"/>
            <w:tcBorders>
              <w:top w:val="single" w:sz="4" w:space="0" w:color="auto"/>
              <w:left w:val="single" w:sz="4" w:space="0" w:color="auto"/>
              <w:bottom w:val="single" w:sz="4" w:space="0" w:color="auto"/>
              <w:right w:val="single" w:sz="4" w:space="0" w:color="auto"/>
            </w:tcBorders>
            <w:vAlign w:val="center"/>
          </w:tcPr>
          <w:p w14:paraId="6252E1C9"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20ACB8A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522" w:type="pct"/>
            <w:tcBorders>
              <w:top w:val="single" w:sz="4" w:space="0" w:color="auto"/>
              <w:left w:val="single" w:sz="4" w:space="0" w:color="auto"/>
              <w:bottom w:val="single" w:sz="4" w:space="0" w:color="auto"/>
              <w:right w:val="single" w:sz="4" w:space="0" w:color="auto"/>
            </w:tcBorders>
            <w:vAlign w:val="center"/>
          </w:tcPr>
          <w:p w14:paraId="1D33E5D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6B04108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733BB1C7"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093F6C0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61206D1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3405BA5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52" w:type="pct"/>
            <w:tcBorders>
              <w:top w:val="single" w:sz="4" w:space="0" w:color="auto"/>
              <w:left w:val="single" w:sz="4" w:space="0" w:color="auto"/>
              <w:bottom w:val="single" w:sz="4" w:space="0" w:color="auto"/>
              <w:right w:val="single" w:sz="4" w:space="0" w:color="auto"/>
            </w:tcBorders>
            <w:vAlign w:val="center"/>
          </w:tcPr>
          <w:p w14:paraId="5ACA4AC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02 5 01 87520</w:t>
            </w:r>
          </w:p>
        </w:tc>
        <w:tc>
          <w:tcPr>
            <w:tcW w:w="261" w:type="pct"/>
            <w:tcBorders>
              <w:top w:val="single" w:sz="4" w:space="0" w:color="auto"/>
              <w:left w:val="single" w:sz="4" w:space="0" w:color="auto"/>
              <w:bottom w:val="single" w:sz="4" w:space="0" w:color="auto"/>
              <w:right w:val="single" w:sz="4" w:space="0" w:color="auto"/>
            </w:tcBorders>
            <w:vAlign w:val="center"/>
          </w:tcPr>
          <w:p w14:paraId="1DA4D1AD"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570C919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522" w:type="pct"/>
            <w:tcBorders>
              <w:top w:val="single" w:sz="4" w:space="0" w:color="auto"/>
              <w:left w:val="single" w:sz="4" w:space="0" w:color="auto"/>
              <w:bottom w:val="single" w:sz="4" w:space="0" w:color="auto"/>
              <w:right w:val="single" w:sz="4" w:space="0" w:color="auto"/>
            </w:tcBorders>
            <w:vAlign w:val="center"/>
          </w:tcPr>
          <w:p w14:paraId="183A537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10A05DD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1E5DAD41"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420087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6BF2A48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62" w:type="pct"/>
            <w:tcBorders>
              <w:top w:val="single" w:sz="4" w:space="0" w:color="auto"/>
              <w:left w:val="single" w:sz="4" w:space="0" w:color="auto"/>
              <w:bottom w:val="single" w:sz="4" w:space="0" w:color="auto"/>
              <w:right w:val="single" w:sz="4" w:space="0" w:color="auto"/>
            </w:tcBorders>
            <w:vAlign w:val="center"/>
          </w:tcPr>
          <w:p w14:paraId="569E0E2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52" w:type="pct"/>
            <w:tcBorders>
              <w:top w:val="single" w:sz="4" w:space="0" w:color="auto"/>
              <w:left w:val="single" w:sz="4" w:space="0" w:color="auto"/>
              <w:bottom w:val="single" w:sz="4" w:space="0" w:color="auto"/>
              <w:right w:val="single" w:sz="4" w:space="0" w:color="auto"/>
            </w:tcBorders>
            <w:vAlign w:val="center"/>
          </w:tcPr>
          <w:p w14:paraId="0891E2F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02 5 01 87520</w:t>
            </w:r>
          </w:p>
        </w:tc>
        <w:tc>
          <w:tcPr>
            <w:tcW w:w="261" w:type="pct"/>
            <w:tcBorders>
              <w:top w:val="single" w:sz="4" w:space="0" w:color="auto"/>
              <w:left w:val="single" w:sz="4" w:space="0" w:color="auto"/>
              <w:bottom w:val="single" w:sz="4" w:space="0" w:color="auto"/>
              <w:right w:val="single" w:sz="4" w:space="0" w:color="auto"/>
            </w:tcBorders>
            <w:vAlign w:val="center"/>
          </w:tcPr>
          <w:p w14:paraId="5FBD97D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0776F91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522" w:type="pct"/>
            <w:tcBorders>
              <w:top w:val="single" w:sz="4" w:space="0" w:color="auto"/>
              <w:left w:val="single" w:sz="4" w:space="0" w:color="auto"/>
              <w:bottom w:val="single" w:sz="4" w:space="0" w:color="auto"/>
              <w:right w:val="single" w:sz="4" w:space="0" w:color="auto"/>
            </w:tcBorders>
            <w:vAlign w:val="center"/>
          </w:tcPr>
          <w:p w14:paraId="7A3E7CA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89" w:type="pct"/>
            <w:tcBorders>
              <w:top w:val="single" w:sz="4" w:space="0" w:color="auto"/>
              <w:left w:val="single" w:sz="4" w:space="0" w:color="auto"/>
              <w:bottom w:val="single" w:sz="4" w:space="0" w:color="auto"/>
              <w:right w:val="single" w:sz="4" w:space="0" w:color="auto"/>
            </w:tcBorders>
            <w:vAlign w:val="center"/>
          </w:tcPr>
          <w:p w14:paraId="4A40432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661A5D28"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0ACC47EB"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Жилищно-коммунальное хозяйство</w:t>
            </w:r>
          </w:p>
        </w:tc>
        <w:tc>
          <w:tcPr>
            <w:tcW w:w="261" w:type="pct"/>
            <w:tcBorders>
              <w:top w:val="single" w:sz="4" w:space="0" w:color="auto"/>
              <w:left w:val="single" w:sz="4" w:space="0" w:color="auto"/>
              <w:bottom w:val="single" w:sz="4" w:space="0" w:color="auto"/>
              <w:right w:val="single" w:sz="4" w:space="0" w:color="auto"/>
            </w:tcBorders>
            <w:vAlign w:val="center"/>
          </w:tcPr>
          <w:p w14:paraId="59EFC9C7"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5F1CB51A"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52" w:type="pct"/>
            <w:tcBorders>
              <w:top w:val="single" w:sz="4" w:space="0" w:color="auto"/>
              <w:left w:val="single" w:sz="4" w:space="0" w:color="auto"/>
              <w:bottom w:val="single" w:sz="4" w:space="0" w:color="auto"/>
              <w:right w:val="single" w:sz="4" w:space="0" w:color="auto"/>
            </w:tcBorders>
            <w:vAlign w:val="center"/>
          </w:tcPr>
          <w:p w14:paraId="6B5C902B"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5913A6C6" w14:textId="77777777" w:rsidR="00245949" w:rsidRPr="00245949" w:rsidRDefault="00245949" w:rsidP="00245949">
            <w:pPr>
              <w:spacing w:after="0" w:line="240" w:lineRule="auto"/>
              <w:rPr>
                <w:rFonts w:ascii="Times New Roman" w:eastAsia="Times New Roman" w:hAnsi="Times New Roman"/>
                <w:b/>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61F1DC29"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226 036 </w:t>
            </w:r>
          </w:p>
        </w:tc>
        <w:tc>
          <w:tcPr>
            <w:tcW w:w="522" w:type="pct"/>
            <w:tcBorders>
              <w:top w:val="single" w:sz="4" w:space="0" w:color="auto"/>
              <w:left w:val="single" w:sz="4" w:space="0" w:color="auto"/>
              <w:bottom w:val="single" w:sz="4" w:space="0" w:color="auto"/>
              <w:right w:val="single" w:sz="4" w:space="0" w:color="auto"/>
            </w:tcBorders>
            <w:vAlign w:val="center"/>
          </w:tcPr>
          <w:p w14:paraId="1697EFC2"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2 259 780</w:t>
            </w:r>
          </w:p>
        </w:tc>
        <w:tc>
          <w:tcPr>
            <w:tcW w:w="589" w:type="pct"/>
            <w:tcBorders>
              <w:top w:val="single" w:sz="4" w:space="0" w:color="auto"/>
              <w:left w:val="single" w:sz="4" w:space="0" w:color="auto"/>
              <w:bottom w:val="single" w:sz="4" w:space="0" w:color="auto"/>
              <w:right w:val="single" w:sz="4" w:space="0" w:color="auto"/>
            </w:tcBorders>
            <w:vAlign w:val="center"/>
          </w:tcPr>
          <w:p w14:paraId="5DD5974D"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9 780</w:t>
            </w:r>
          </w:p>
        </w:tc>
      </w:tr>
      <w:tr w:rsidR="00245949" w:rsidRPr="00245949" w14:paraId="77E4FCC7"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C74AEDC"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Коммунальное хозяйство</w:t>
            </w:r>
          </w:p>
        </w:tc>
        <w:tc>
          <w:tcPr>
            <w:tcW w:w="261" w:type="pct"/>
            <w:tcBorders>
              <w:top w:val="single" w:sz="4" w:space="0" w:color="auto"/>
              <w:left w:val="single" w:sz="4" w:space="0" w:color="auto"/>
              <w:bottom w:val="single" w:sz="4" w:space="0" w:color="auto"/>
              <w:right w:val="single" w:sz="4" w:space="0" w:color="auto"/>
            </w:tcBorders>
            <w:vAlign w:val="center"/>
          </w:tcPr>
          <w:p w14:paraId="4364F3E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12EDD7C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497BFEF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34F0B4AD"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150291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522" w:type="pct"/>
            <w:tcBorders>
              <w:top w:val="single" w:sz="4" w:space="0" w:color="auto"/>
              <w:left w:val="single" w:sz="4" w:space="0" w:color="auto"/>
              <w:bottom w:val="single" w:sz="4" w:space="0" w:color="auto"/>
              <w:right w:val="single" w:sz="4" w:space="0" w:color="auto"/>
            </w:tcBorders>
            <w:vAlign w:val="center"/>
          </w:tcPr>
          <w:p w14:paraId="4B46165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2 254 780</w:t>
            </w:r>
          </w:p>
        </w:tc>
        <w:tc>
          <w:tcPr>
            <w:tcW w:w="589" w:type="pct"/>
            <w:tcBorders>
              <w:top w:val="single" w:sz="4" w:space="0" w:color="auto"/>
              <w:left w:val="single" w:sz="4" w:space="0" w:color="auto"/>
              <w:bottom w:val="single" w:sz="4" w:space="0" w:color="auto"/>
              <w:right w:val="single" w:sz="4" w:space="0" w:color="auto"/>
            </w:tcBorders>
            <w:vAlign w:val="center"/>
          </w:tcPr>
          <w:p w14:paraId="5AD3515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35A3BBA2"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6C24DA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2014-2022 годы»</w:t>
            </w:r>
          </w:p>
        </w:tc>
        <w:tc>
          <w:tcPr>
            <w:tcW w:w="261" w:type="pct"/>
            <w:tcBorders>
              <w:top w:val="single" w:sz="4" w:space="0" w:color="auto"/>
              <w:left w:val="single" w:sz="4" w:space="0" w:color="auto"/>
              <w:bottom w:val="single" w:sz="4" w:space="0" w:color="auto"/>
              <w:right w:val="single" w:sz="4" w:space="0" w:color="auto"/>
            </w:tcBorders>
            <w:vAlign w:val="center"/>
          </w:tcPr>
          <w:p w14:paraId="07293D0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54182FE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3EF3A23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61" w:type="pct"/>
            <w:tcBorders>
              <w:top w:val="single" w:sz="4" w:space="0" w:color="auto"/>
              <w:left w:val="single" w:sz="4" w:space="0" w:color="auto"/>
              <w:bottom w:val="single" w:sz="4" w:space="0" w:color="auto"/>
              <w:right w:val="single" w:sz="4" w:space="0" w:color="auto"/>
            </w:tcBorders>
            <w:vAlign w:val="center"/>
          </w:tcPr>
          <w:p w14:paraId="23A3E3C4"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6165955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2" w:type="pct"/>
            <w:tcBorders>
              <w:top w:val="single" w:sz="4" w:space="0" w:color="auto"/>
              <w:left w:val="single" w:sz="4" w:space="0" w:color="auto"/>
              <w:bottom w:val="single" w:sz="4" w:space="0" w:color="auto"/>
              <w:right w:val="single" w:sz="4" w:space="0" w:color="auto"/>
            </w:tcBorders>
            <w:vAlign w:val="center"/>
          </w:tcPr>
          <w:p w14:paraId="112015B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89" w:type="pct"/>
            <w:tcBorders>
              <w:top w:val="single" w:sz="4" w:space="0" w:color="auto"/>
              <w:left w:val="single" w:sz="4" w:space="0" w:color="auto"/>
              <w:bottom w:val="single" w:sz="4" w:space="0" w:color="auto"/>
              <w:right w:val="single" w:sz="4" w:space="0" w:color="auto"/>
            </w:tcBorders>
            <w:vAlign w:val="center"/>
          </w:tcPr>
          <w:p w14:paraId="16EDA37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1A2744D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6561F55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Подпрограмма «Развитие материально-технической базы муниципального образования </w:t>
            </w:r>
            <w:proofErr w:type="spellStart"/>
            <w:r w:rsidRPr="00245949">
              <w:rPr>
                <w:rFonts w:ascii="Times New Roman" w:eastAsia="Times New Roman" w:hAnsi="Times New Roman"/>
                <w:color w:val="000000"/>
                <w:lang w:eastAsia="ru-RU"/>
              </w:rPr>
              <w:t>Карамальский</w:t>
            </w:r>
            <w:proofErr w:type="spellEnd"/>
            <w:r w:rsidRPr="00245949">
              <w:rPr>
                <w:rFonts w:ascii="Times New Roman" w:eastAsia="Times New Roman" w:hAnsi="Times New Roman"/>
                <w:color w:val="000000"/>
                <w:lang w:eastAsia="ru-RU"/>
              </w:rPr>
              <w:t xml:space="preserve"> сельсовет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7A0CF87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5EA5F25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1F4E8AC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02 4 00 00000</w:t>
            </w:r>
          </w:p>
        </w:tc>
        <w:tc>
          <w:tcPr>
            <w:tcW w:w="261" w:type="pct"/>
            <w:tcBorders>
              <w:top w:val="single" w:sz="4" w:space="0" w:color="auto"/>
              <w:left w:val="single" w:sz="4" w:space="0" w:color="auto"/>
              <w:bottom w:val="single" w:sz="4" w:space="0" w:color="auto"/>
              <w:right w:val="single" w:sz="4" w:space="0" w:color="auto"/>
            </w:tcBorders>
            <w:vAlign w:val="center"/>
          </w:tcPr>
          <w:p w14:paraId="232E1330"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39A2E2B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2" w:type="pct"/>
            <w:tcBorders>
              <w:top w:val="single" w:sz="4" w:space="0" w:color="auto"/>
              <w:left w:val="single" w:sz="4" w:space="0" w:color="auto"/>
              <w:bottom w:val="single" w:sz="4" w:space="0" w:color="auto"/>
              <w:right w:val="single" w:sz="4" w:space="0" w:color="auto"/>
            </w:tcBorders>
            <w:vAlign w:val="center"/>
          </w:tcPr>
          <w:p w14:paraId="38DF7A5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89" w:type="pct"/>
            <w:tcBorders>
              <w:top w:val="single" w:sz="4" w:space="0" w:color="auto"/>
              <w:left w:val="single" w:sz="4" w:space="0" w:color="auto"/>
              <w:bottom w:val="single" w:sz="4" w:space="0" w:color="auto"/>
              <w:right w:val="single" w:sz="4" w:space="0" w:color="auto"/>
            </w:tcBorders>
            <w:vAlign w:val="center"/>
          </w:tcPr>
          <w:p w14:paraId="7066285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28001AF7"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6F87AEE9"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Основное мероприятие «Развитие материально-технической базы»</w:t>
            </w:r>
          </w:p>
        </w:tc>
        <w:tc>
          <w:tcPr>
            <w:tcW w:w="261" w:type="pct"/>
            <w:tcBorders>
              <w:top w:val="single" w:sz="4" w:space="0" w:color="auto"/>
              <w:left w:val="single" w:sz="4" w:space="0" w:color="auto"/>
              <w:bottom w:val="single" w:sz="4" w:space="0" w:color="auto"/>
              <w:right w:val="single" w:sz="4" w:space="0" w:color="auto"/>
            </w:tcBorders>
            <w:vAlign w:val="center"/>
          </w:tcPr>
          <w:p w14:paraId="434E083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239D413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62DB35F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02 4 01 0000</w:t>
            </w:r>
          </w:p>
        </w:tc>
        <w:tc>
          <w:tcPr>
            <w:tcW w:w="261" w:type="pct"/>
            <w:tcBorders>
              <w:top w:val="single" w:sz="4" w:space="0" w:color="auto"/>
              <w:left w:val="single" w:sz="4" w:space="0" w:color="auto"/>
              <w:bottom w:val="single" w:sz="4" w:space="0" w:color="auto"/>
              <w:right w:val="single" w:sz="4" w:space="0" w:color="auto"/>
            </w:tcBorders>
            <w:vAlign w:val="center"/>
          </w:tcPr>
          <w:p w14:paraId="0EB228EA"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63D846D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2" w:type="pct"/>
            <w:tcBorders>
              <w:top w:val="single" w:sz="4" w:space="0" w:color="auto"/>
              <w:left w:val="single" w:sz="4" w:space="0" w:color="auto"/>
              <w:bottom w:val="single" w:sz="4" w:space="0" w:color="auto"/>
              <w:right w:val="single" w:sz="4" w:space="0" w:color="auto"/>
            </w:tcBorders>
            <w:vAlign w:val="center"/>
          </w:tcPr>
          <w:p w14:paraId="7B236C6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89" w:type="pct"/>
            <w:tcBorders>
              <w:top w:val="single" w:sz="4" w:space="0" w:color="auto"/>
              <w:left w:val="single" w:sz="4" w:space="0" w:color="auto"/>
              <w:bottom w:val="single" w:sz="4" w:space="0" w:color="auto"/>
              <w:right w:val="single" w:sz="4" w:space="0" w:color="auto"/>
            </w:tcBorders>
            <w:vAlign w:val="center"/>
          </w:tcPr>
          <w:p w14:paraId="1903207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3F0EDDFC"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7174B0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закупку коммунальной техники</w:t>
            </w:r>
          </w:p>
        </w:tc>
        <w:tc>
          <w:tcPr>
            <w:tcW w:w="261" w:type="pct"/>
            <w:tcBorders>
              <w:top w:val="single" w:sz="4" w:space="0" w:color="auto"/>
              <w:left w:val="single" w:sz="4" w:space="0" w:color="auto"/>
              <w:bottom w:val="single" w:sz="4" w:space="0" w:color="auto"/>
              <w:right w:val="single" w:sz="4" w:space="0" w:color="auto"/>
            </w:tcBorders>
            <w:vAlign w:val="center"/>
          </w:tcPr>
          <w:p w14:paraId="43A50D9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2E07952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73F2BD1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02 4 01 </w:t>
            </w:r>
            <w:r w:rsidRPr="00245949">
              <w:rPr>
                <w:rFonts w:ascii="Times New Roman" w:eastAsia="Times New Roman" w:hAnsi="Times New Roman"/>
                <w:lang w:val="en-US" w:eastAsia="ru-RU"/>
              </w:rPr>
              <w:t>S1380</w:t>
            </w:r>
          </w:p>
        </w:tc>
        <w:tc>
          <w:tcPr>
            <w:tcW w:w="261" w:type="pct"/>
            <w:tcBorders>
              <w:top w:val="single" w:sz="4" w:space="0" w:color="auto"/>
              <w:left w:val="single" w:sz="4" w:space="0" w:color="auto"/>
              <w:bottom w:val="single" w:sz="4" w:space="0" w:color="auto"/>
              <w:right w:val="single" w:sz="4" w:space="0" w:color="auto"/>
            </w:tcBorders>
            <w:vAlign w:val="center"/>
          </w:tcPr>
          <w:p w14:paraId="424CB162"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33DE60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2" w:type="pct"/>
            <w:tcBorders>
              <w:top w:val="single" w:sz="4" w:space="0" w:color="auto"/>
              <w:left w:val="single" w:sz="4" w:space="0" w:color="auto"/>
              <w:bottom w:val="single" w:sz="4" w:space="0" w:color="auto"/>
              <w:right w:val="single" w:sz="4" w:space="0" w:color="auto"/>
            </w:tcBorders>
            <w:vAlign w:val="center"/>
          </w:tcPr>
          <w:p w14:paraId="48AE63D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89" w:type="pct"/>
            <w:tcBorders>
              <w:top w:val="single" w:sz="4" w:space="0" w:color="auto"/>
              <w:left w:val="single" w:sz="4" w:space="0" w:color="auto"/>
              <w:bottom w:val="single" w:sz="4" w:space="0" w:color="auto"/>
              <w:right w:val="single" w:sz="4" w:space="0" w:color="auto"/>
            </w:tcBorders>
            <w:vAlign w:val="center"/>
          </w:tcPr>
          <w:p w14:paraId="653861D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58EC5866"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866D4B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5BFAD42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40A9E96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516C23A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02 4 01 </w:t>
            </w:r>
            <w:r w:rsidRPr="00245949">
              <w:rPr>
                <w:rFonts w:ascii="Times New Roman" w:eastAsia="Times New Roman" w:hAnsi="Times New Roman"/>
                <w:lang w:val="en-US" w:eastAsia="ru-RU"/>
              </w:rPr>
              <w:t>S1380</w:t>
            </w:r>
          </w:p>
        </w:tc>
        <w:tc>
          <w:tcPr>
            <w:tcW w:w="261" w:type="pct"/>
            <w:tcBorders>
              <w:top w:val="single" w:sz="4" w:space="0" w:color="auto"/>
              <w:left w:val="single" w:sz="4" w:space="0" w:color="auto"/>
              <w:bottom w:val="single" w:sz="4" w:space="0" w:color="auto"/>
              <w:right w:val="single" w:sz="4" w:space="0" w:color="auto"/>
            </w:tcBorders>
            <w:vAlign w:val="center"/>
          </w:tcPr>
          <w:p w14:paraId="3CA1AF7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21D444B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2" w:type="pct"/>
            <w:tcBorders>
              <w:top w:val="single" w:sz="4" w:space="0" w:color="auto"/>
              <w:left w:val="single" w:sz="4" w:space="0" w:color="auto"/>
              <w:bottom w:val="single" w:sz="4" w:space="0" w:color="auto"/>
              <w:right w:val="single" w:sz="4" w:space="0" w:color="auto"/>
            </w:tcBorders>
            <w:vAlign w:val="center"/>
          </w:tcPr>
          <w:p w14:paraId="675DD37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89" w:type="pct"/>
            <w:tcBorders>
              <w:top w:val="single" w:sz="4" w:space="0" w:color="auto"/>
              <w:left w:val="single" w:sz="4" w:space="0" w:color="auto"/>
              <w:bottom w:val="single" w:sz="4" w:space="0" w:color="auto"/>
              <w:right w:val="single" w:sz="4" w:space="0" w:color="auto"/>
            </w:tcBorders>
            <w:vAlign w:val="center"/>
          </w:tcPr>
          <w:p w14:paraId="158636A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5BB69495"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7E081AD1"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17F9B4F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61A151D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04CE39B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02 4 01 </w:t>
            </w:r>
            <w:r w:rsidRPr="00245949">
              <w:rPr>
                <w:rFonts w:ascii="Times New Roman" w:eastAsia="Times New Roman" w:hAnsi="Times New Roman"/>
                <w:lang w:val="en-US" w:eastAsia="ru-RU"/>
              </w:rPr>
              <w:t>S1380</w:t>
            </w:r>
          </w:p>
        </w:tc>
        <w:tc>
          <w:tcPr>
            <w:tcW w:w="261" w:type="pct"/>
            <w:tcBorders>
              <w:top w:val="single" w:sz="4" w:space="0" w:color="auto"/>
              <w:left w:val="single" w:sz="4" w:space="0" w:color="auto"/>
              <w:bottom w:val="single" w:sz="4" w:space="0" w:color="auto"/>
              <w:right w:val="single" w:sz="4" w:space="0" w:color="auto"/>
            </w:tcBorders>
            <w:vAlign w:val="center"/>
          </w:tcPr>
          <w:p w14:paraId="7689F92C"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262914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2" w:type="pct"/>
            <w:tcBorders>
              <w:top w:val="single" w:sz="4" w:space="0" w:color="auto"/>
              <w:left w:val="single" w:sz="4" w:space="0" w:color="auto"/>
              <w:bottom w:val="single" w:sz="4" w:space="0" w:color="auto"/>
              <w:right w:val="single" w:sz="4" w:space="0" w:color="auto"/>
            </w:tcBorders>
            <w:vAlign w:val="center"/>
          </w:tcPr>
          <w:p w14:paraId="10FCCFF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89" w:type="pct"/>
            <w:tcBorders>
              <w:top w:val="single" w:sz="4" w:space="0" w:color="auto"/>
              <w:left w:val="single" w:sz="4" w:space="0" w:color="auto"/>
              <w:bottom w:val="single" w:sz="4" w:space="0" w:color="auto"/>
              <w:right w:val="single" w:sz="4" w:space="0" w:color="auto"/>
            </w:tcBorders>
            <w:vAlign w:val="center"/>
          </w:tcPr>
          <w:p w14:paraId="4DC362E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687EC68B"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066EEF59"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lang w:eastAsia="ru-RU"/>
              </w:rPr>
              <w:t xml:space="preserve">Программа комплексного развития систем коммунальной инфраструктуры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w:t>
            </w:r>
            <w:r w:rsidRPr="00245949">
              <w:rPr>
                <w:rFonts w:ascii="Times New Roman" w:eastAsia="Times New Roman" w:hAnsi="Times New Roman"/>
                <w:bCs/>
                <w:lang w:eastAsia="ru-RU"/>
              </w:rPr>
              <w:t xml:space="preserve"> Никольского района Пензенской </w:t>
            </w:r>
            <w:proofErr w:type="gramStart"/>
            <w:r w:rsidRPr="00245949">
              <w:rPr>
                <w:rFonts w:ascii="Times New Roman" w:eastAsia="Times New Roman" w:hAnsi="Times New Roman"/>
                <w:bCs/>
                <w:lang w:eastAsia="ru-RU"/>
              </w:rPr>
              <w:t xml:space="preserve">области </w:t>
            </w:r>
            <w:r w:rsidRPr="00245949">
              <w:rPr>
                <w:rFonts w:ascii="Times New Roman" w:eastAsia="Times New Roman" w:hAnsi="Times New Roman"/>
                <w:lang w:eastAsia="ru-RU"/>
              </w:rPr>
              <w:t xml:space="preserve"> на</w:t>
            </w:r>
            <w:proofErr w:type="gramEnd"/>
            <w:r w:rsidRPr="00245949">
              <w:rPr>
                <w:rFonts w:ascii="Times New Roman" w:eastAsia="Times New Roman" w:hAnsi="Times New Roman"/>
                <w:lang w:eastAsia="ru-RU"/>
              </w:rPr>
              <w:t xml:space="preserve"> 2016-2030 годы</w:t>
            </w:r>
          </w:p>
        </w:tc>
        <w:tc>
          <w:tcPr>
            <w:tcW w:w="261" w:type="pct"/>
            <w:tcBorders>
              <w:top w:val="single" w:sz="4" w:space="0" w:color="auto"/>
              <w:left w:val="single" w:sz="4" w:space="0" w:color="auto"/>
              <w:bottom w:val="single" w:sz="4" w:space="0" w:color="auto"/>
              <w:right w:val="single" w:sz="4" w:space="0" w:color="auto"/>
            </w:tcBorders>
            <w:vAlign w:val="center"/>
          </w:tcPr>
          <w:p w14:paraId="68E0ED4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17FC266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3F5ABE5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04 0 00 00000</w:t>
            </w:r>
          </w:p>
        </w:tc>
        <w:tc>
          <w:tcPr>
            <w:tcW w:w="261" w:type="pct"/>
            <w:tcBorders>
              <w:top w:val="single" w:sz="4" w:space="0" w:color="auto"/>
              <w:left w:val="single" w:sz="4" w:space="0" w:color="auto"/>
              <w:bottom w:val="single" w:sz="4" w:space="0" w:color="auto"/>
              <w:right w:val="single" w:sz="4" w:space="0" w:color="auto"/>
            </w:tcBorders>
            <w:vAlign w:val="center"/>
          </w:tcPr>
          <w:p w14:paraId="17453041"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5458F1D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522" w:type="pct"/>
            <w:tcBorders>
              <w:top w:val="single" w:sz="4" w:space="0" w:color="auto"/>
              <w:left w:val="single" w:sz="4" w:space="0" w:color="auto"/>
              <w:bottom w:val="single" w:sz="4" w:space="0" w:color="auto"/>
              <w:right w:val="single" w:sz="4" w:space="0" w:color="auto"/>
            </w:tcBorders>
            <w:vAlign w:val="center"/>
          </w:tcPr>
          <w:p w14:paraId="7343E40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c>
          <w:tcPr>
            <w:tcW w:w="589" w:type="pct"/>
            <w:tcBorders>
              <w:top w:val="single" w:sz="4" w:space="0" w:color="auto"/>
              <w:left w:val="single" w:sz="4" w:space="0" w:color="auto"/>
              <w:bottom w:val="single" w:sz="4" w:space="0" w:color="auto"/>
              <w:right w:val="single" w:sz="4" w:space="0" w:color="auto"/>
            </w:tcBorders>
            <w:vAlign w:val="center"/>
          </w:tcPr>
          <w:p w14:paraId="0E90EA7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037E726F"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6293A60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«Водоснабжение»</w:t>
            </w:r>
          </w:p>
        </w:tc>
        <w:tc>
          <w:tcPr>
            <w:tcW w:w="261" w:type="pct"/>
            <w:tcBorders>
              <w:top w:val="single" w:sz="4" w:space="0" w:color="auto"/>
              <w:left w:val="single" w:sz="4" w:space="0" w:color="auto"/>
              <w:bottom w:val="single" w:sz="4" w:space="0" w:color="auto"/>
              <w:right w:val="single" w:sz="4" w:space="0" w:color="auto"/>
            </w:tcBorders>
            <w:vAlign w:val="center"/>
          </w:tcPr>
          <w:p w14:paraId="5554303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19CB26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2188E37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04 0 01 00000</w:t>
            </w:r>
          </w:p>
        </w:tc>
        <w:tc>
          <w:tcPr>
            <w:tcW w:w="261" w:type="pct"/>
            <w:tcBorders>
              <w:top w:val="single" w:sz="4" w:space="0" w:color="auto"/>
              <w:left w:val="single" w:sz="4" w:space="0" w:color="auto"/>
              <w:bottom w:val="single" w:sz="4" w:space="0" w:color="auto"/>
              <w:right w:val="single" w:sz="4" w:space="0" w:color="auto"/>
            </w:tcBorders>
            <w:vAlign w:val="center"/>
          </w:tcPr>
          <w:p w14:paraId="1B8A1183"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ACE8F8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522" w:type="pct"/>
            <w:tcBorders>
              <w:top w:val="single" w:sz="4" w:space="0" w:color="auto"/>
              <w:left w:val="single" w:sz="4" w:space="0" w:color="auto"/>
              <w:bottom w:val="single" w:sz="4" w:space="0" w:color="auto"/>
              <w:right w:val="single" w:sz="4" w:space="0" w:color="auto"/>
            </w:tcBorders>
            <w:vAlign w:val="center"/>
          </w:tcPr>
          <w:p w14:paraId="0166009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c>
          <w:tcPr>
            <w:tcW w:w="589" w:type="pct"/>
            <w:tcBorders>
              <w:top w:val="single" w:sz="4" w:space="0" w:color="auto"/>
              <w:left w:val="single" w:sz="4" w:space="0" w:color="auto"/>
              <w:bottom w:val="single" w:sz="4" w:space="0" w:color="auto"/>
              <w:right w:val="single" w:sz="4" w:space="0" w:color="auto"/>
            </w:tcBorders>
            <w:vAlign w:val="center"/>
          </w:tcPr>
          <w:p w14:paraId="4130AD8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06397DEA"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4F8CF7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Текущий и капитальный ремонт сетей и сооружений водоснабжения на </w:t>
            </w:r>
            <w:r w:rsidRPr="00245949">
              <w:rPr>
                <w:rFonts w:ascii="Times New Roman" w:eastAsia="Times New Roman" w:hAnsi="Times New Roman"/>
                <w:lang w:eastAsia="ru-RU"/>
              </w:rPr>
              <w:lastRenderedPageBreak/>
              <w:t xml:space="preserve">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783BB21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05</w:t>
            </w:r>
          </w:p>
        </w:tc>
        <w:tc>
          <w:tcPr>
            <w:tcW w:w="262" w:type="pct"/>
            <w:tcBorders>
              <w:top w:val="single" w:sz="4" w:space="0" w:color="auto"/>
              <w:left w:val="single" w:sz="4" w:space="0" w:color="auto"/>
              <w:bottom w:val="single" w:sz="4" w:space="0" w:color="auto"/>
              <w:right w:val="single" w:sz="4" w:space="0" w:color="auto"/>
            </w:tcBorders>
            <w:vAlign w:val="center"/>
          </w:tcPr>
          <w:p w14:paraId="252CF0F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48259D2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04 0 01 65130</w:t>
            </w:r>
          </w:p>
        </w:tc>
        <w:tc>
          <w:tcPr>
            <w:tcW w:w="261" w:type="pct"/>
            <w:tcBorders>
              <w:top w:val="single" w:sz="4" w:space="0" w:color="auto"/>
              <w:left w:val="single" w:sz="4" w:space="0" w:color="auto"/>
              <w:bottom w:val="single" w:sz="4" w:space="0" w:color="auto"/>
              <w:right w:val="single" w:sz="4" w:space="0" w:color="auto"/>
            </w:tcBorders>
            <w:vAlign w:val="center"/>
          </w:tcPr>
          <w:p w14:paraId="6609F3EC"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26DF850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522" w:type="pct"/>
            <w:tcBorders>
              <w:top w:val="single" w:sz="4" w:space="0" w:color="auto"/>
              <w:left w:val="single" w:sz="4" w:space="0" w:color="auto"/>
              <w:bottom w:val="single" w:sz="4" w:space="0" w:color="auto"/>
              <w:right w:val="single" w:sz="4" w:space="0" w:color="auto"/>
            </w:tcBorders>
            <w:vAlign w:val="center"/>
          </w:tcPr>
          <w:p w14:paraId="67FED3F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c>
          <w:tcPr>
            <w:tcW w:w="589" w:type="pct"/>
            <w:tcBorders>
              <w:top w:val="single" w:sz="4" w:space="0" w:color="auto"/>
              <w:left w:val="single" w:sz="4" w:space="0" w:color="auto"/>
              <w:bottom w:val="single" w:sz="4" w:space="0" w:color="auto"/>
              <w:right w:val="single" w:sz="4" w:space="0" w:color="auto"/>
            </w:tcBorders>
            <w:vAlign w:val="center"/>
          </w:tcPr>
          <w:p w14:paraId="361607E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32A3CD81"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66A02371" w14:textId="77777777" w:rsidR="00245949" w:rsidRPr="00245949" w:rsidRDefault="00245949" w:rsidP="00245949">
            <w:pPr>
              <w:spacing w:after="0" w:line="240" w:lineRule="auto"/>
              <w:jc w:val="both"/>
              <w:rPr>
                <w:rFonts w:ascii="Times New Roman" w:eastAsia="Times New Roman" w:hAnsi="Times New Roman"/>
                <w:color w:val="000000"/>
                <w:lang w:val="en-GB" w:eastAsia="ru-RU"/>
              </w:rPr>
            </w:pPr>
            <w:r w:rsidRPr="00245949">
              <w:rPr>
                <w:rFonts w:ascii="Times New Roman" w:eastAsia="Times New Roman" w:hAnsi="Times New Roman"/>
                <w:color w:val="000000"/>
                <w:lang w:eastAsia="ru-RU"/>
              </w:rPr>
              <w:t>Иные бюджетные ассигнования</w:t>
            </w:r>
          </w:p>
        </w:tc>
        <w:tc>
          <w:tcPr>
            <w:tcW w:w="261" w:type="pct"/>
            <w:tcBorders>
              <w:top w:val="single" w:sz="4" w:space="0" w:color="auto"/>
              <w:left w:val="single" w:sz="4" w:space="0" w:color="auto"/>
              <w:bottom w:val="single" w:sz="4" w:space="0" w:color="auto"/>
              <w:right w:val="single" w:sz="4" w:space="0" w:color="auto"/>
            </w:tcBorders>
            <w:vAlign w:val="center"/>
          </w:tcPr>
          <w:p w14:paraId="287C910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4DD561E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0E1903D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04 0 01 65130</w:t>
            </w:r>
          </w:p>
        </w:tc>
        <w:tc>
          <w:tcPr>
            <w:tcW w:w="261" w:type="pct"/>
            <w:tcBorders>
              <w:top w:val="single" w:sz="4" w:space="0" w:color="auto"/>
              <w:left w:val="single" w:sz="4" w:space="0" w:color="auto"/>
              <w:bottom w:val="single" w:sz="4" w:space="0" w:color="auto"/>
              <w:right w:val="single" w:sz="4" w:space="0" w:color="auto"/>
            </w:tcBorders>
            <w:vAlign w:val="center"/>
          </w:tcPr>
          <w:p w14:paraId="70B5997C"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8</w:t>
            </w:r>
            <w:r w:rsidRPr="00245949">
              <w:rPr>
                <w:rFonts w:ascii="Times New Roman" w:eastAsia="Times New Roman" w:hAnsi="Times New Roman"/>
                <w:lang w:val="en-US" w:eastAsia="ru-RU"/>
              </w:rPr>
              <w:t>00</w:t>
            </w:r>
          </w:p>
        </w:tc>
        <w:tc>
          <w:tcPr>
            <w:tcW w:w="522" w:type="pct"/>
            <w:tcBorders>
              <w:top w:val="single" w:sz="4" w:space="0" w:color="auto"/>
              <w:left w:val="single" w:sz="4" w:space="0" w:color="auto"/>
              <w:bottom w:val="single" w:sz="4" w:space="0" w:color="auto"/>
              <w:right w:val="single" w:sz="4" w:space="0" w:color="auto"/>
            </w:tcBorders>
            <w:vAlign w:val="center"/>
          </w:tcPr>
          <w:p w14:paraId="01CE1B5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522" w:type="pct"/>
            <w:tcBorders>
              <w:top w:val="single" w:sz="4" w:space="0" w:color="auto"/>
              <w:left w:val="single" w:sz="4" w:space="0" w:color="auto"/>
              <w:bottom w:val="single" w:sz="4" w:space="0" w:color="auto"/>
              <w:right w:val="single" w:sz="4" w:space="0" w:color="auto"/>
            </w:tcBorders>
            <w:vAlign w:val="center"/>
          </w:tcPr>
          <w:p w14:paraId="5AFBA4A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c>
          <w:tcPr>
            <w:tcW w:w="589" w:type="pct"/>
            <w:tcBorders>
              <w:top w:val="single" w:sz="4" w:space="0" w:color="auto"/>
              <w:left w:val="single" w:sz="4" w:space="0" w:color="auto"/>
              <w:bottom w:val="single" w:sz="4" w:space="0" w:color="auto"/>
              <w:right w:val="single" w:sz="4" w:space="0" w:color="auto"/>
            </w:tcBorders>
            <w:vAlign w:val="center"/>
          </w:tcPr>
          <w:p w14:paraId="02E8A8E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5D5916DE"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10F9AD1"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Уплата налогов, сборов и иных платежей</w:t>
            </w:r>
          </w:p>
        </w:tc>
        <w:tc>
          <w:tcPr>
            <w:tcW w:w="261" w:type="pct"/>
            <w:tcBorders>
              <w:top w:val="single" w:sz="4" w:space="0" w:color="auto"/>
              <w:left w:val="single" w:sz="4" w:space="0" w:color="auto"/>
              <w:bottom w:val="single" w:sz="4" w:space="0" w:color="auto"/>
              <w:right w:val="single" w:sz="4" w:space="0" w:color="auto"/>
            </w:tcBorders>
            <w:vAlign w:val="center"/>
          </w:tcPr>
          <w:p w14:paraId="5EB323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195E70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52" w:type="pct"/>
            <w:tcBorders>
              <w:top w:val="single" w:sz="4" w:space="0" w:color="auto"/>
              <w:left w:val="single" w:sz="4" w:space="0" w:color="auto"/>
              <w:bottom w:val="single" w:sz="4" w:space="0" w:color="auto"/>
              <w:right w:val="single" w:sz="4" w:space="0" w:color="auto"/>
            </w:tcBorders>
            <w:vAlign w:val="center"/>
          </w:tcPr>
          <w:p w14:paraId="57073BA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04 0 01 65130</w:t>
            </w:r>
          </w:p>
        </w:tc>
        <w:tc>
          <w:tcPr>
            <w:tcW w:w="261" w:type="pct"/>
            <w:tcBorders>
              <w:top w:val="single" w:sz="4" w:space="0" w:color="auto"/>
              <w:left w:val="single" w:sz="4" w:space="0" w:color="auto"/>
              <w:bottom w:val="single" w:sz="4" w:space="0" w:color="auto"/>
              <w:right w:val="single" w:sz="4" w:space="0" w:color="auto"/>
            </w:tcBorders>
            <w:vAlign w:val="center"/>
          </w:tcPr>
          <w:p w14:paraId="4B891F6F" w14:textId="77777777" w:rsidR="00245949" w:rsidRPr="00245949" w:rsidRDefault="00245949" w:rsidP="00245949">
            <w:pPr>
              <w:spacing w:after="0" w:line="240" w:lineRule="auto"/>
              <w:rPr>
                <w:rFonts w:ascii="Times New Roman" w:eastAsia="Times New Roman" w:hAnsi="Times New Roman"/>
                <w:lang w:val="en-US" w:eastAsia="ru-RU"/>
              </w:rPr>
            </w:pPr>
            <w:r w:rsidRPr="00245949">
              <w:rPr>
                <w:rFonts w:ascii="Times New Roman" w:eastAsia="Times New Roman" w:hAnsi="Times New Roman"/>
                <w:lang w:eastAsia="ru-RU"/>
              </w:rPr>
              <w:t>850</w:t>
            </w:r>
          </w:p>
        </w:tc>
        <w:tc>
          <w:tcPr>
            <w:tcW w:w="522" w:type="pct"/>
            <w:tcBorders>
              <w:top w:val="single" w:sz="4" w:space="0" w:color="auto"/>
              <w:left w:val="single" w:sz="4" w:space="0" w:color="auto"/>
              <w:bottom w:val="single" w:sz="4" w:space="0" w:color="auto"/>
              <w:right w:val="single" w:sz="4" w:space="0" w:color="auto"/>
            </w:tcBorders>
            <w:vAlign w:val="center"/>
          </w:tcPr>
          <w:p w14:paraId="6687B90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522" w:type="pct"/>
            <w:tcBorders>
              <w:top w:val="single" w:sz="4" w:space="0" w:color="auto"/>
              <w:left w:val="single" w:sz="4" w:space="0" w:color="auto"/>
              <w:bottom w:val="single" w:sz="4" w:space="0" w:color="auto"/>
              <w:right w:val="single" w:sz="4" w:space="0" w:color="auto"/>
            </w:tcBorders>
            <w:vAlign w:val="center"/>
          </w:tcPr>
          <w:p w14:paraId="7FD1CA8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c>
          <w:tcPr>
            <w:tcW w:w="589" w:type="pct"/>
            <w:tcBorders>
              <w:top w:val="single" w:sz="4" w:space="0" w:color="auto"/>
              <w:left w:val="single" w:sz="4" w:space="0" w:color="auto"/>
              <w:bottom w:val="single" w:sz="4" w:space="0" w:color="auto"/>
              <w:right w:val="single" w:sz="4" w:space="0" w:color="auto"/>
            </w:tcBorders>
            <w:vAlign w:val="center"/>
          </w:tcPr>
          <w:p w14:paraId="2E53BBD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342A47F4"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DCF299A"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Благоустройство</w:t>
            </w:r>
          </w:p>
        </w:tc>
        <w:tc>
          <w:tcPr>
            <w:tcW w:w="261" w:type="pct"/>
            <w:tcBorders>
              <w:top w:val="single" w:sz="4" w:space="0" w:color="auto"/>
              <w:left w:val="single" w:sz="4" w:space="0" w:color="auto"/>
              <w:bottom w:val="single" w:sz="4" w:space="0" w:color="auto"/>
              <w:right w:val="single" w:sz="4" w:space="0" w:color="auto"/>
            </w:tcBorders>
            <w:vAlign w:val="center"/>
          </w:tcPr>
          <w:p w14:paraId="4F7BC27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59DF96E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71AC458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78F41552"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6E2DD81"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r w:rsidRPr="00245949">
              <w:rPr>
                <w:rFonts w:ascii="Times New Roman" w:eastAsia="Times New Roman" w:hAnsi="Times New Roman"/>
                <w:lang w:eastAsia="ru-RU"/>
              </w:rPr>
              <w:t>209 988</w:t>
            </w:r>
          </w:p>
        </w:tc>
        <w:tc>
          <w:tcPr>
            <w:tcW w:w="522" w:type="pct"/>
            <w:tcBorders>
              <w:top w:val="single" w:sz="4" w:space="0" w:color="auto"/>
              <w:left w:val="single" w:sz="4" w:space="0" w:color="auto"/>
              <w:bottom w:val="single" w:sz="4" w:space="0" w:color="auto"/>
              <w:right w:val="single" w:sz="4" w:space="0" w:color="auto"/>
            </w:tcBorders>
            <w:vAlign w:val="center"/>
          </w:tcPr>
          <w:p w14:paraId="08587B4D"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r w:rsidRPr="00245949">
              <w:rPr>
                <w:rFonts w:ascii="Times New Roman" w:eastAsia="Times New Roman" w:hAnsi="Times New Roman"/>
                <w:lang w:eastAsia="ru-RU"/>
              </w:rPr>
              <w:t>5 000</w:t>
            </w:r>
          </w:p>
        </w:tc>
        <w:tc>
          <w:tcPr>
            <w:tcW w:w="589" w:type="pct"/>
            <w:tcBorders>
              <w:top w:val="single" w:sz="4" w:space="0" w:color="auto"/>
              <w:left w:val="single" w:sz="4" w:space="0" w:color="auto"/>
              <w:bottom w:val="single" w:sz="4" w:space="0" w:color="auto"/>
              <w:right w:val="single" w:sz="4" w:space="0" w:color="auto"/>
            </w:tcBorders>
            <w:vAlign w:val="center"/>
          </w:tcPr>
          <w:p w14:paraId="457EFFDB"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r w:rsidRPr="00245949">
              <w:rPr>
                <w:rFonts w:ascii="Times New Roman" w:eastAsia="Times New Roman" w:hAnsi="Times New Roman"/>
                <w:lang w:eastAsia="ru-RU"/>
              </w:rPr>
              <w:t>5 000</w:t>
            </w:r>
          </w:p>
        </w:tc>
      </w:tr>
      <w:tr w:rsidR="00245949" w:rsidRPr="00245949" w14:paraId="2B2B0169"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5173BD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775FD65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32AF822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1221006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61" w:type="pct"/>
            <w:tcBorders>
              <w:top w:val="single" w:sz="4" w:space="0" w:color="auto"/>
              <w:left w:val="single" w:sz="4" w:space="0" w:color="auto"/>
              <w:bottom w:val="single" w:sz="4" w:space="0" w:color="auto"/>
              <w:right w:val="single" w:sz="4" w:space="0" w:color="auto"/>
            </w:tcBorders>
            <w:vAlign w:val="center"/>
          </w:tcPr>
          <w:p w14:paraId="1718B739"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2A39D6B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132 588</w:t>
            </w:r>
          </w:p>
        </w:tc>
        <w:tc>
          <w:tcPr>
            <w:tcW w:w="522" w:type="pct"/>
            <w:tcBorders>
              <w:top w:val="single" w:sz="4" w:space="0" w:color="auto"/>
              <w:left w:val="single" w:sz="4" w:space="0" w:color="auto"/>
              <w:bottom w:val="single" w:sz="4" w:space="0" w:color="auto"/>
              <w:right w:val="single" w:sz="4" w:space="0" w:color="auto"/>
            </w:tcBorders>
            <w:vAlign w:val="center"/>
          </w:tcPr>
          <w:p w14:paraId="07EE9EC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684E9EB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1657404E"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BE1DE7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«Благоустройство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131FE2A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49470AB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457202F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02 2 00 00000</w:t>
            </w:r>
          </w:p>
        </w:tc>
        <w:tc>
          <w:tcPr>
            <w:tcW w:w="261" w:type="pct"/>
            <w:tcBorders>
              <w:top w:val="single" w:sz="4" w:space="0" w:color="auto"/>
              <w:left w:val="single" w:sz="4" w:space="0" w:color="auto"/>
              <w:bottom w:val="single" w:sz="4" w:space="0" w:color="auto"/>
              <w:right w:val="single" w:sz="4" w:space="0" w:color="auto"/>
            </w:tcBorders>
            <w:vAlign w:val="center"/>
          </w:tcPr>
          <w:p w14:paraId="41E88F54"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1CF5BF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22" w:type="pct"/>
            <w:tcBorders>
              <w:top w:val="single" w:sz="4" w:space="0" w:color="auto"/>
              <w:left w:val="single" w:sz="4" w:space="0" w:color="auto"/>
              <w:bottom w:val="single" w:sz="4" w:space="0" w:color="auto"/>
              <w:right w:val="single" w:sz="4" w:space="0" w:color="auto"/>
            </w:tcBorders>
            <w:vAlign w:val="center"/>
          </w:tcPr>
          <w:p w14:paraId="5B06D88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30ADCB2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0B0B5D02"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C4ABF7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«Организация благоустройства»</w:t>
            </w:r>
          </w:p>
        </w:tc>
        <w:tc>
          <w:tcPr>
            <w:tcW w:w="261" w:type="pct"/>
            <w:tcBorders>
              <w:top w:val="single" w:sz="4" w:space="0" w:color="auto"/>
              <w:left w:val="single" w:sz="4" w:space="0" w:color="auto"/>
              <w:bottom w:val="single" w:sz="4" w:space="0" w:color="auto"/>
              <w:right w:val="single" w:sz="4" w:space="0" w:color="auto"/>
            </w:tcBorders>
            <w:vAlign w:val="center"/>
          </w:tcPr>
          <w:p w14:paraId="4A9FE48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730E5CD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090C897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02 2 03 00000</w:t>
            </w:r>
          </w:p>
        </w:tc>
        <w:tc>
          <w:tcPr>
            <w:tcW w:w="261" w:type="pct"/>
            <w:tcBorders>
              <w:top w:val="single" w:sz="4" w:space="0" w:color="auto"/>
              <w:left w:val="single" w:sz="4" w:space="0" w:color="auto"/>
              <w:bottom w:val="single" w:sz="4" w:space="0" w:color="auto"/>
              <w:right w:val="single" w:sz="4" w:space="0" w:color="auto"/>
            </w:tcBorders>
            <w:vAlign w:val="center"/>
          </w:tcPr>
          <w:p w14:paraId="41032ABF"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318BACE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22" w:type="pct"/>
            <w:tcBorders>
              <w:top w:val="single" w:sz="4" w:space="0" w:color="auto"/>
              <w:left w:val="single" w:sz="4" w:space="0" w:color="auto"/>
              <w:bottom w:val="single" w:sz="4" w:space="0" w:color="auto"/>
              <w:right w:val="single" w:sz="4" w:space="0" w:color="auto"/>
            </w:tcBorders>
            <w:vAlign w:val="center"/>
          </w:tcPr>
          <w:p w14:paraId="56756A7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71815E4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B041AD5"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DFBCFA5"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NewRomanPSMT" w:hAnsi="Times New Roman"/>
                <w:lang w:eastAsia="ru-RU"/>
              </w:rPr>
              <w:t xml:space="preserve">Реализация отдельных мероприятий в рамках основного мероприятия подпрограммы муниципальной программы </w:t>
            </w:r>
            <w:proofErr w:type="spellStart"/>
            <w:r w:rsidRPr="00245949">
              <w:rPr>
                <w:rFonts w:ascii="Times New Roman" w:eastAsia="TimesNewRomanPSMT" w:hAnsi="Times New Roman"/>
                <w:lang w:eastAsia="ru-RU"/>
              </w:rPr>
              <w:t>Карамальского</w:t>
            </w:r>
            <w:proofErr w:type="spellEnd"/>
            <w:r w:rsidRPr="00245949">
              <w:rPr>
                <w:rFonts w:ascii="Times New Roman" w:eastAsia="TimesNewRomanPSMT" w:hAnsi="Times New Roman"/>
                <w:lang w:eastAsia="ru-RU"/>
              </w:rPr>
              <w:t xml:space="preserve"> сельсовета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5059D67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21847D4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72C7BB0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02 2 03 87660</w:t>
            </w:r>
          </w:p>
        </w:tc>
        <w:tc>
          <w:tcPr>
            <w:tcW w:w="261" w:type="pct"/>
            <w:tcBorders>
              <w:top w:val="single" w:sz="4" w:space="0" w:color="auto"/>
              <w:left w:val="single" w:sz="4" w:space="0" w:color="auto"/>
              <w:bottom w:val="single" w:sz="4" w:space="0" w:color="auto"/>
              <w:right w:val="single" w:sz="4" w:space="0" w:color="auto"/>
            </w:tcBorders>
            <w:vAlign w:val="center"/>
          </w:tcPr>
          <w:p w14:paraId="735FD7E2"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3EE9E42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22" w:type="pct"/>
            <w:tcBorders>
              <w:top w:val="single" w:sz="4" w:space="0" w:color="auto"/>
              <w:left w:val="single" w:sz="4" w:space="0" w:color="auto"/>
              <w:bottom w:val="single" w:sz="4" w:space="0" w:color="auto"/>
              <w:right w:val="single" w:sz="4" w:space="0" w:color="auto"/>
            </w:tcBorders>
            <w:vAlign w:val="center"/>
          </w:tcPr>
          <w:p w14:paraId="2DE35B8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063C1BD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605AC4A8"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77864B85"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760C2D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4C4C584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27E3D69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02 2 03 87660</w:t>
            </w:r>
          </w:p>
        </w:tc>
        <w:tc>
          <w:tcPr>
            <w:tcW w:w="261" w:type="pct"/>
            <w:tcBorders>
              <w:top w:val="single" w:sz="4" w:space="0" w:color="auto"/>
              <w:left w:val="single" w:sz="4" w:space="0" w:color="auto"/>
              <w:bottom w:val="single" w:sz="4" w:space="0" w:color="auto"/>
              <w:right w:val="single" w:sz="4" w:space="0" w:color="auto"/>
            </w:tcBorders>
            <w:vAlign w:val="center"/>
          </w:tcPr>
          <w:p w14:paraId="6AAC322C"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6B0DC19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22" w:type="pct"/>
            <w:tcBorders>
              <w:top w:val="single" w:sz="4" w:space="0" w:color="auto"/>
              <w:left w:val="single" w:sz="4" w:space="0" w:color="auto"/>
              <w:bottom w:val="single" w:sz="4" w:space="0" w:color="auto"/>
              <w:right w:val="single" w:sz="4" w:space="0" w:color="auto"/>
            </w:tcBorders>
            <w:vAlign w:val="center"/>
          </w:tcPr>
          <w:p w14:paraId="09C87E2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6B9C259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57CC5AA3"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53740D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03C0445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020A803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67E5AA2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02 2 03 87660</w:t>
            </w:r>
          </w:p>
        </w:tc>
        <w:tc>
          <w:tcPr>
            <w:tcW w:w="261" w:type="pct"/>
            <w:tcBorders>
              <w:top w:val="single" w:sz="4" w:space="0" w:color="auto"/>
              <w:left w:val="single" w:sz="4" w:space="0" w:color="auto"/>
              <w:bottom w:val="single" w:sz="4" w:space="0" w:color="auto"/>
              <w:right w:val="single" w:sz="4" w:space="0" w:color="auto"/>
            </w:tcBorders>
            <w:vAlign w:val="center"/>
          </w:tcPr>
          <w:p w14:paraId="70BE654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534038F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22" w:type="pct"/>
            <w:tcBorders>
              <w:top w:val="single" w:sz="4" w:space="0" w:color="auto"/>
              <w:left w:val="single" w:sz="4" w:space="0" w:color="auto"/>
              <w:bottom w:val="single" w:sz="4" w:space="0" w:color="auto"/>
              <w:right w:val="single" w:sz="4" w:space="0" w:color="auto"/>
            </w:tcBorders>
            <w:vAlign w:val="center"/>
          </w:tcPr>
          <w:p w14:paraId="61D67CC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7C7CB8D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1091B391"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5BDF827"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Подпрограмма «Создание и развитие инфраструктуры на сельской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2020-2024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73E5E1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5501782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346C468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02 9 00 00000</w:t>
            </w:r>
          </w:p>
        </w:tc>
        <w:tc>
          <w:tcPr>
            <w:tcW w:w="261" w:type="pct"/>
            <w:tcBorders>
              <w:top w:val="single" w:sz="4" w:space="0" w:color="auto"/>
              <w:left w:val="single" w:sz="4" w:space="0" w:color="auto"/>
              <w:bottom w:val="single" w:sz="4" w:space="0" w:color="auto"/>
              <w:right w:val="single" w:sz="4" w:space="0" w:color="auto"/>
            </w:tcBorders>
            <w:vAlign w:val="center"/>
          </w:tcPr>
          <w:p w14:paraId="38DA0C92"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202115F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127 588</w:t>
            </w:r>
          </w:p>
        </w:tc>
        <w:tc>
          <w:tcPr>
            <w:tcW w:w="522" w:type="pct"/>
            <w:tcBorders>
              <w:top w:val="single" w:sz="4" w:space="0" w:color="auto"/>
              <w:left w:val="single" w:sz="4" w:space="0" w:color="auto"/>
              <w:bottom w:val="single" w:sz="4" w:space="0" w:color="auto"/>
              <w:right w:val="single" w:sz="4" w:space="0" w:color="auto"/>
            </w:tcBorders>
            <w:vAlign w:val="center"/>
          </w:tcPr>
          <w:p w14:paraId="305508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4945A9D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29444573"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0A26AF6"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Основное мероприятие «Обустройство площадок накопления твердых коммунальных отходов»</w:t>
            </w:r>
          </w:p>
        </w:tc>
        <w:tc>
          <w:tcPr>
            <w:tcW w:w="261" w:type="pct"/>
            <w:tcBorders>
              <w:top w:val="single" w:sz="4" w:space="0" w:color="auto"/>
              <w:left w:val="single" w:sz="4" w:space="0" w:color="auto"/>
              <w:bottom w:val="single" w:sz="4" w:space="0" w:color="auto"/>
              <w:right w:val="single" w:sz="4" w:space="0" w:color="auto"/>
            </w:tcBorders>
            <w:vAlign w:val="center"/>
          </w:tcPr>
          <w:p w14:paraId="31EE3C6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1B91125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277A61C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02 9 01 00000</w:t>
            </w:r>
          </w:p>
        </w:tc>
        <w:tc>
          <w:tcPr>
            <w:tcW w:w="261" w:type="pct"/>
            <w:tcBorders>
              <w:top w:val="single" w:sz="4" w:space="0" w:color="auto"/>
              <w:left w:val="single" w:sz="4" w:space="0" w:color="auto"/>
              <w:bottom w:val="single" w:sz="4" w:space="0" w:color="auto"/>
              <w:right w:val="single" w:sz="4" w:space="0" w:color="auto"/>
            </w:tcBorders>
            <w:vAlign w:val="center"/>
          </w:tcPr>
          <w:p w14:paraId="1D063A5B"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2F982D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127 588</w:t>
            </w:r>
          </w:p>
        </w:tc>
        <w:tc>
          <w:tcPr>
            <w:tcW w:w="522" w:type="pct"/>
            <w:tcBorders>
              <w:top w:val="single" w:sz="4" w:space="0" w:color="auto"/>
              <w:left w:val="single" w:sz="4" w:space="0" w:color="auto"/>
              <w:bottom w:val="single" w:sz="4" w:space="0" w:color="auto"/>
              <w:right w:val="single" w:sz="4" w:space="0" w:color="auto"/>
            </w:tcBorders>
            <w:vAlign w:val="center"/>
          </w:tcPr>
          <w:p w14:paraId="091D140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3B96F51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BCDCD0D"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B29101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обустройство площадок накопления твердых коммунальных отходов</w:t>
            </w:r>
          </w:p>
        </w:tc>
        <w:tc>
          <w:tcPr>
            <w:tcW w:w="261" w:type="pct"/>
            <w:tcBorders>
              <w:top w:val="single" w:sz="4" w:space="0" w:color="auto"/>
              <w:left w:val="single" w:sz="4" w:space="0" w:color="auto"/>
              <w:bottom w:val="single" w:sz="4" w:space="0" w:color="auto"/>
              <w:right w:val="single" w:sz="4" w:space="0" w:color="auto"/>
            </w:tcBorders>
            <w:vAlign w:val="center"/>
          </w:tcPr>
          <w:p w14:paraId="315A140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67BE03D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7FA61FA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02 9 01 87670</w:t>
            </w:r>
          </w:p>
        </w:tc>
        <w:tc>
          <w:tcPr>
            <w:tcW w:w="261" w:type="pct"/>
            <w:tcBorders>
              <w:top w:val="single" w:sz="4" w:space="0" w:color="auto"/>
              <w:left w:val="single" w:sz="4" w:space="0" w:color="auto"/>
              <w:bottom w:val="single" w:sz="4" w:space="0" w:color="auto"/>
              <w:right w:val="single" w:sz="4" w:space="0" w:color="auto"/>
            </w:tcBorders>
            <w:vAlign w:val="center"/>
          </w:tcPr>
          <w:p w14:paraId="23192DA0"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7F8129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20 400</w:t>
            </w:r>
          </w:p>
        </w:tc>
        <w:tc>
          <w:tcPr>
            <w:tcW w:w="522" w:type="pct"/>
            <w:tcBorders>
              <w:top w:val="single" w:sz="4" w:space="0" w:color="auto"/>
              <w:left w:val="single" w:sz="4" w:space="0" w:color="auto"/>
              <w:bottom w:val="single" w:sz="4" w:space="0" w:color="auto"/>
              <w:right w:val="single" w:sz="4" w:space="0" w:color="auto"/>
            </w:tcBorders>
            <w:vAlign w:val="center"/>
          </w:tcPr>
          <w:p w14:paraId="22EDFEE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1F599C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739BB56D"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1404377"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0968FA9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1B62E60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3C1E51B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02 9 01 87670</w:t>
            </w:r>
          </w:p>
        </w:tc>
        <w:tc>
          <w:tcPr>
            <w:tcW w:w="261" w:type="pct"/>
            <w:tcBorders>
              <w:top w:val="single" w:sz="4" w:space="0" w:color="auto"/>
              <w:left w:val="single" w:sz="4" w:space="0" w:color="auto"/>
              <w:bottom w:val="single" w:sz="4" w:space="0" w:color="auto"/>
              <w:right w:val="single" w:sz="4" w:space="0" w:color="auto"/>
            </w:tcBorders>
            <w:vAlign w:val="center"/>
          </w:tcPr>
          <w:p w14:paraId="72327AED"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15A2C9F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20 400</w:t>
            </w:r>
          </w:p>
        </w:tc>
        <w:tc>
          <w:tcPr>
            <w:tcW w:w="522" w:type="pct"/>
            <w:tcBorders>
              <w:top w:val="single" w:sz="4" w:space="0" w:color="auto"/>
              <w:left w:val="single" w:sz="4" w:space="0" w:color="auto"/>
              <w:bottom w:val="single" w:sz="4" w:space="0" w:color="auto"/>
              <w:right w:val="single" w:sz="4" w:space="0" w:color="auto"/>
            </w:tcBorders>
            <w:vAlign w:val="center"/>
          </w:tcPr>
          <w:p w14:paraId="2129CF2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5BFC281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03469E2E"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78C0F15"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132B757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0546321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70FC90B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02 9 01 87670</w:t>
            </w:r>
          </w:p>
        </w:tc>
        <w:tc>
          <w:tcPr>
            <w:tcW w:w="261" w:type="pct"/>
            <w:tcBorders>
              <w:top w:val="single" w:sz="4" w:space="0" w:color="auto"/>
              <w:left w:val="single" w:sz="4" w:space="0" w:color="auto"/>
              <w:bottom w:val="single" w:sz="4" w:space="0" w:color="auto"/>
              <w:right w:val="single" w:sz="4" w:space="0" w:color="auto"/>
            </w:tcBorders>
            <w:vAlign w:val="center"/>
          </w:tcPr>
          <w:p w14:paraId="2448C00E"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15FCB16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20 400</w:t>
            </w:r>
          </w:p>
        </w:tc>
        <w:tc>
          <w:tcPr>
            <w:tcW w:w="522" w:type="pct"/>
            <w:tcBorders>
              <w:top w:val="single" w:sz="4" w:space="0" w:color="auto"/>
              <w:left w:val="single" w:sz="4" w:space="0" w:color="auto"/>
              <w:bottom w:val="single" w:sz="4" w:space="0" w:color="auto"/>
              <w:right w:val="single" w:sz="4" w:space="0" w:color="auto"/>
            </w:tcBorders>
            <w:vAlign w:val="center"/>
          </w:tcPr>
          <w:p w14:paraId="1A2F825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2BA8BC2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3EEF6705"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72EE9C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обустройство площадок накопления твердых коммунальных отходов</w:t>
            </w:r>
          </w:p>
        </w:tc>
        <w:tc>
          <w:tcPr>
            <w:tcW w:w="261" w:type="pct"/>
            <w:tcBorders>
              <w:top w:val="single" w:sz="4" w:space="0" w:color="auto"/>
              <w:left w:val="single" w:sz="4" w:space="0" w:color="auto"/>
              <w:bottom w:val="single" w:sz="4" w:space="0" w:color="auto"/>
              <w:right w:val="single" w:sz="4" w:space="0" w:color="auto"/>
            </w:tcBorders>
            <w:vAlign w:val="center"/>
          </w:tcPr>
          <w:p w14:paraId="6DCC6C4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5663254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349AF3AF" w14:textId="77777777" w:rsidR="00245949" w:rsidRPr="00245949" w:rsidRDefault="00245949" w:rsidP="00245949">
            <w:pPr>
              <w:spacing w:after="0" w:line="240" w:lineRule="auto"/>
              <w:ind w:left="-127" w:right="-148"/>
              <w:jc w:val="center"/>
              <w:rPr>
                <w:rFonts w:ascii="Times New Roman" w:eastAsia="Times New Roman" w:hAnsi="Times New Roman"/>
                <w:lang w:val="en-US" w:eastAsia="ru-RU"/>
              </w:rPr>
            </w:pPr>
            <w:r w:rsidRPr="00245949">
              <w:rPr>
                <w:rFonts w:ascii="Times New Roman" w:eastAsia="Times New Roman" w:hAnsi="Times New Roman"/>
                <w:lang w:eastAsia="ru-RU"/>
              </w:rPr>
              <w:t xml:space="preserve">02 9 01 </w:t>
            </w:r>
            <w:r w:rsidRPr="00245949">
              <w:rPr>
                <w:rFonts w:ascii="Times New Roman" w:eastAsia="Times New Roman" w:hAnsi="Times New Roman"/>
                <w:lang w:val="en-US" w:eastAsia="ru-RU"/>
              </w:rPr>
              <w:t>L5765</w:t>
            </w:r>
          </w:p>
        </w:tc>
        <w:tc>
          <w:tcPr>
            <w:tcW w:w="261" w:type="pct"/>
            <w:tcBorders>
              <w:top w:val="single" w:sz="4" w:space="0" w:color="auto"/>
              <w:left w:val="single" w:sz="4" w:space="0" w:color="auto"/>
              <w:bottom w:val="single" w:sz="4" w:space="0" w:color="auto"/>
              <w:right w:val="single" w:sz="4" w:space="0" w:color="auto"/>
            </w:tcBorders>
            <w:vAlign w:val="center"/>
          </w:tcPr>
          <w:p w14:paraId="37834BF4"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3059F24"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107 188</w:t>
            </w:r>
          </w:p>
        </w:tc>
        <w:tc>
          <w:tcPr>
            <w:tcW w:w="522" w:type="pct"/>
            <w:tcBorders>
              <w:top w:val="single" w:sz="4" w:space="0" w:color="auto"/>
              <w:left w:val="single" w:sz="4" w:space="0" w:color="auto"/>
              <w:bottom w:val="single" w:sz="4" w:space="0" w:color="auto"/>
              <w:right w:val="single" w:sz="4" w:space="0" w:color="auto"/>
            </w:tcBorders>
            <w:vAlign w:val="center"/>
          </w:tcPr>
          <w:p w14:paraId="49B6F734"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0B36588A"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r>
      <w:tr w:rsidR="00245949" w:rsidRPr="00245949" w14:paraId="3985F13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0150103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778A1EC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08CBEFF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12C0DDB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L5765</w:t>
            </w:r>
          </w:p>
        </w:tc>
        <w:tc>
          <w:tcPr>
            <w:tcW w:w="261" w:type="pct"/>
            <w:tcBorders>
              <w:top w:val="single" w:sz="4" w:space="0" w:color="auto"/>
              <w:left w:val="single" w:sz="4" w:space="0" w:color="auto"/>
              <w:bottom w:val="single" w:sz="4" w:space="0" w:color="auto"/>
              <w:right w:val="single" w:sz="4" w:space="0" w:color="auto"/>
            </w:tcBorders>
            <w:vAlign w:val="center"/>
          </w:tcPr>
          <w:p w14:paraId="0C06CEA3"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7C32012D"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107 188</w:t>
            </w:r>
          </w:p>
        </w:tc>
        <w:tc>
          <w:tcPr>
            <w:tcW w:w="522" w:type="pct"/>
            <w:tcBorders>
              <w:top w:val="single" w:sz="4" w:space="0" w:color="auto"/>
              <w:left w:val="single" w:sz="4" w:space="0" w:color="auto"/>
              <w:bottom w:val="single" w:sz="4" w:space="0" w:color="auto"/>
              <w:right w:val="single" w:sz="4" w:space="0" w:color="auto"/>
            </w:tcBorders>
            <w:vAlign w:val="center"/>
          </w:tcPr>
          <w:p w14:paraId="256423DE"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0DC0D3B1"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r>
      <w:tr w:rsidR="00245949" w:rsidRPr="00245949" w14:paraId="0909D8B3"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628287A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449A8A2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77B3B3E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44091FF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L5765</w:t>
            </w:r>
          </w:p>
        </w:tc>
        <w:tc>
          <w:tcPr>
            <w:tcW w:w="261" w:type="pct"/>
            <w:tcBorders>
              <w:top w:val="single" w:sz="4" w:space="0" w:color="auto"/>
              <w:left w:val="single" w:sz="4" w:space="0" w:color="auto"/>
              <w:bottom w:val="single" w:sz="4" w:space="0" w:color="auto"/>
              <w:right w:val="single" w:sz="4" w:space="0" w:color="auto"/>
            </w:tcBorders>
            <w:vAlign w:val="center"/>
          </w:tcPr>
          <w:p w14:paraId="2D1C6DE6"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36B0CD3F"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107 188</w:t>
            </w:r>
          </w:p>
        </w:tc>
        <w:tc>
          <w:tcPr>
            <w:tcW w:w="522" w:type="pct"/>
            <w:tcBorders>
              <w:top w:val="single" w:sz="4" w:space="0" w:color="auto"/>
              <w:left w:val="single" w:sz="4" w:space="0" w:color="auto"/>
              <w:bottom w:val="single" w:sz="4" w:space="0" w:color="auto"/>
              <w:right w:val="single" w:sz="4" w:space="0" w:color="auto"/>
            </w:tcBorders>
            <w:vAlign w:val="center"/>
          </w:tcPr>
          <w:p w14:paraId="37BEC8AC"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2D253FB5"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r>
      <w:tr w:rsidR="00245949" w:rsidRPr="00245949" w14:paraId="756C998A"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9CB0B9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«Усовершенствование систем наружного освещения муниципального образования </w:t>
            </w:r>
            <w:proofErr w:type="spellStart"/>
            <w:r w:rsidRPr="00245949">
              <w:rPr>
                <w:rFonts w:ascii="Times New Roman" w:eastAsia="Times New Roman" w:hAnsi="Times New Roman"/>
                <w:lang w:eastAsia="ru-RU"/>
              </w:rPr>
              <w:lastRenderedPageBreak/>
              <w:t>Карамальский</w:t>
            </w:r>
            <w:proofErr w:type="spellEnd"/>
            <w:r w:rsidRPr="00245949">
              <w:rPr>
                <w:rFonts w:ascii="Times New Roman" w:eastAsia="Times New Roman" w:hAnsi="Times New Roman"/>
                <w:lang w:eastAsia="ru-RU"/>
              </w:rPr>
              <w:t xml:space="preserve"> сельсовет Никольского района Пензенской области на 2017-2024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5D8975E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05</w:t>
            </w:r>
          </w:p>
        </w:tc>
        <w:tc>
          <w:tcPr>
            <w:tcW w:w="262" w:type="pct"/>
            <w:tcBorders>
              <w:top w:val="single" w:sz="4" w:space="0" w:color="auto"/>
              <w:left w:val="single" w:sz="4" w:space="0" w:color="auto"/>
              <w:bottom w:val="single" w:sz="4" w:space="0" w:color="auto"/>
              <w:right w:val="single" w:sz="4" w:space="0" w:color="auto"/>
            </w:tcBorders>
            <w:vAlign w:val="center"/>
          </w:tcPr>
          <w:p w14:paraId="7D7D000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3F76CF9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06 0 00 00000</w:t>
            </w:r>
          </w:p>
        </w:tc>
        <w:tc>
          <w:tcPr>
            <w:tcW w:w="261" w:type="pct"/>
            <w:tcBorders>
              <w:top w:val="single" w:sz="4" w:space="0" w:color="auto"/>
              <w:left w:val="single" w:sz="4" w:space="0" w:color="auto"/>
              <w:bottom w:val="single" w:sz="4" w:space="0" w:color="auto"/>
              <w:right w:val="single" w:sz="4" w:space="0" w:color="auto"/>
            </w:tcBorders>
            <w:vAlign w:val="center"/>
          </w:tcPr>
          <w:p w14:paraId="4C0736AA"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BC8EAE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22" w:type="pct"/>
            <w:tcBorders>
              <w:top w:val="single" w:sz="4" w:space="0" w:color="auto"/>
              <w:left w:val="single" w:sz="4" w:space="0" w:color="auto"/>
              <w:bottom w:val="single" w:sz="4" w:space="0" w:color="auto"/>
              <w:right w:val="single" w:sz="4" w:space="0" w:color="auto"/>
            </w:tcBorders>
            <w:vAlign w:val="center"/>
          </w:tcPr>
          <w:p w14:paraId="75E977C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89" w:type="pct"/>
            <w:tcBorders>
              <w:top w:val="single" w:sz="4" w:space="0" w:color="auto"/>
              <w:left w:val="single" w:sz="4" w:space="0" w:color="auto"/>
              <w:bottom w:val="single" w:sz="4" w:space="0" w:color="auto"/>
              <w:right w:val="single" w:sz="4" w:space="0" w:color="auto"/>
            </w:tcBorders>
            <w:vAlign w:val="center"/>
          </w:tcPr>
          <w:p w14:paraId="18A462B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r>
      <w:tr w:rsidR="00245949" w:rsidRPr="00245949" w14:paraId="23FCBAF6"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624B3BC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«Содержание уличного освещения»</w:t>
            </w:r>
          </w:p>
        </w:tc>
        <w:tc>
          <w:tcPr>
            <w:tcW w:w="261" w:type="pct"/>
            <w:tcBorders>
              <w:top w:val="single" w:sz="4" w:space="0" w:color="auto"/>
              <w:left w:val="single" w:sz="4" w:space="0" w:color="auto"/>
              <w:bottom w:val="single" w:sz="4" w:space="0" w:color="auto"/>
              <w:right w:val="single" w:sz="4" w:space="0" w:color="auto"/>
            </w:tcBorders>
            <w:vAlign w:val="center"/>
          </w:tcPr>
          <w:p w14:paraId="7B40B91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7D0AE22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2593EBB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06 0 01 00000</w:t>
            </w:r>
          </w:p>
        </w:tc>
        <w:tc>
          <w:tcPr>
            <w:tcW w:w="261" w:type="pct"/>
            <w:tcBorders>
              <w:top w:val="single" w:sz="4" w:space="0" w:color="auto"/>
              <w:left w:val="single" w:sz="4" w:space="0" w:color="auto"/>
              <w:bottom w:val="single" w:sz="4" w:space="0" w:color="auto"/>
              <w:right w:val="single" w:sz="4" w:space="0" w:color="auto"/>
            </w:tcBorders>
            <w:vAlign w:val="center"/>
          </w:tcPr>
          <w:p w14:paraId="36C749DD"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669707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22" w:type="pct"/>
            <w:tcBorders>
              <w:top w:val="single" w:sz="4" w:space="0" w:color="auto"/>
              <w:left w:val="single" w:sz="4" w:space="0" w:color="auto"/>
              <w:bottom w:val="single" w:sz="4" w:space="0" w:color="auto"/>
              <w:right w:val="single" w:sz="4" w:space="0" w:color="auto"/>
            </w:tcBorders>
            <w:vAlign w:val="center"/>
          </w:tcPr>
          <w:p w14:paraId="660C3C2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89" w:type="pct"/>
            <w:tcBorders>
              <w:top w:val="single" w:sz="4" w:space="0" w:color="auto"/>
              <w:left w:val="single" w:sz="4" w:space="0" w:color="auto"/>
              <w:bottom w:val="single" w:sz="4" w:space="0" w:color="auto"/>
              <w:right w:val="single" w:sz="4" w:space="0" w:color="auto"/>
            </w:tcBorders>
            <w:vAlign w:val="center"/>
          </w:tcPr>
          <w:p w14:paraId="7E6C837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r>
      <w:tr w:rsidR="00245949" w:rsidRPr="00245949" w14:paraId="005669E3"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19D288A"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содержание уличного освещения</w:t>
            </w:r>
          </w:p>
        </w:tc>
        <w:tc>
          <w:tcPr>
            <w:tcW w:w="261" w:type="pct"/>
            <w:tcBorders>
              <w:top w:val="single" w:sz="4" w:space="0" w:color="auto"/>
              <w:left w:val="single" w:sz="4" w:space="0" w:color="auto"/>
              <w:bottom w:val="single" w:sz="4" w:space="0" w:color="auto"/>
              <w:right w:val="single" w:sz="4" w:space="0" w:color="auto"/>
            </w:tcBorders>
            <w:vAlign w:val="center"/>
          </w:tcPr>
          <w:p w14:paraId="752900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40FDD02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6427794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06 0 01 87610</w:t>
            </w:r>
          </w:p>
        </w:tc>
        <w:tc>
          <w:tcPr>
            <w:tcW w:w="261" w:type="pct"/>
            <w:tcBorders>
              <w:top w:val="single" w:sz="4" w:space="0" w:color="auto"/>
              <w:left w:val="single" w:sz="4" w:space="0" w:color="auto"/>
              <w:bottom w:val="single" w:sz="4" w:space="0" w:color="auto"/>
              <w:right w:val="single" w:sz="4" w:space="0" w:color="auto"/>
            </w:tcBorders>
            <w:vAlign w:val="center"/>
          </w:tcPr>
          <w:p w14:paraId="596578F4"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24DE1DC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22" w:type="pct"/>
            <w:tcBorders>
              <w:top w:val="single" w:sz="4" w:space="0" w:color="auto"/>
              <w:left w:val="single" w:sz="4" w:space="0" w:color="auto"/>
              <w:bottom w:val="single" w:sz="4" w:space="0" w:color="auto"/>
              <w:right w:val="single" w:sz="4" w:space="0" w:color="auto"/>
            </w:tcBorders>
            <w:vAlign w:val="center"/>
          </w:tcPr>
          <w:p w14:paraId="78284B4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89" w:type="pct"/>
            <w:tcBorders>
              <w:top w:val="single" w:sz="4" w:space="0" w:color="auto"/>
              <w:left w:val="single" w:sz="4" w:space="0" w:color="auto"/>
              <w:bottom w:val="single" w:sz="4" w:space="0" w:color="auto"/>
              <w:right w:val="single" w:sz="4" w:space="0" w:color="auto"/>
            </w:tcBorders>
            <w:vAlign w:val="center"/>
          </w:tcPr>
          <w:p w14:paraId="3CDCDEA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r>
      <w:tr w:rsidR="00245949" w:rsidRPr="00245949" w14:paraId="617C41A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0E28EC4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52FE20B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7A39CD0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167C3D1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06 0 01 87610</w:t>
            </w:r>
          </w:p>
        </w:tc>
        <w:tc>
          <w:tcPr>
            <w:tcW w:w="261" w:type="pct"/>
            <w:tcBorders>
              <w:top w:val="single" w:sz="4" w:space="0" w:color="auto"/>
              <w:left w:val="single" w:sz="4" w:space="0" w:color="auto"/>
              <w:bottom w:val="single" w:sz="4" w:space="0" w:color="auto"/>
              <w:right w:val="single" w:sz="4" w:space="0" w:color="auto"/>
            </w:tcBorders>
            <w:vAlign w:val="center"/>
          </w:tcPr>
          <w:p w14:paraId="3740A5C0"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46237D0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22" w:type="pct"/>
            <w:tcBorders>
              <w:top w:val="single" w:sz="4" w:space="0" w:color="auto"/>
              <w:left w:val="single" w:sz="4" w:space="0" w:color="auto"/>
              <w:bottom w:val="single" w:sz="4" w:space="0" w:color="auto"/>
              <w:right w:val="single" w:sz="4" w:space="0" w:color="auto"/>
            </w:tcBorders>
            <w:vAlign w:val="center"/>
          </w:tcPr>
          <w:p w14:paraId="5A80844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89" w:type="pct"/>
            <w:tcBorders>
              <w:top w:val="single" w:sz="4" w:space="0" w:color="auto"/>
              <w:left w:val="single" w:sz="4" w:space="0" w:color="auto"/>
              <w:bottom w:val="single" w:sz="4" w:space="0" w:color="auto"/>
              <w:right w:val="single" w:sz="4" w:space="0" w:color="auto"/>
            </w:tcBorders>
            <w:vAlign w:val="center"/>
          </w:tcPr>
          <w:p w14:paraId="0F5F98F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r>
      <w:tr w:rsidR="00245949" w:rsidRPr="00245949" w14:paraId="6937F4A9"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76EE87AA"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37D77E3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62" w:type="pct"/>
            <w:tcBorders>
              <w:top w:val="single" w:sz="4" w:space="0" w:color="auto"/>
              <w:left w:val="single" w:sz="4" w:space="0" w:color="auto"/>
              <w:bottom w:val="single" w:sz="4" w:space="0" w:color="auto"/>
              <w:right w:val="single" w:sz="4" w:space="0" w:color="auto"/>
            </w:tcBorders>
            <w:vAlign w:val="center"/>
          </w:tcPr>
          <w:p w14:paraId="6111EEC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52" w:type="pct"/>
            <w:tcBorders>
              <w:top w:val="single" w:sz="4" w:space="0" w:color="auto"/>
              <w:left w:val="single" w:sz="4" w:space="0" w:color="auto"/>
              <w:bottom w:val="single" w:sz="4" w:space="0" w:color="auto"/>
              <w:right w:val="single" w:sz="4" w:space="0" w:color="auto"/>
            </w:tcBorders>
            <w:vAlign w:val="center"/>
          </w:tcPr>
          <w:p w14:paraId="080135B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06 0 01 87610</w:t>
            </w:r>
          </w:p>
        </w:tc>
        <w:tc>
          <w:tcPr>
            <w:tcW w:w="261" w:type="pct"/>
            <w:tcBorders>
              <w:top w:val="single" w:sz="4" w:space="0" w:color="auto"/>
              <w:left w:val="single" w:sz="4" w:space="0" w:color="auto"/>
              <w:bottom w:val="single" w:sz="4" w:space="0" w:color="auto"/>
              <w:right w:val="single" w:sz="4" w:space="0" w:color="auto"/>
            </w:tcBorders>
            <w:vAlign w:val="center"/>
          </w:tcPr>
          <w:p w14:paraId="31773C0C"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46476E8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22" w:type="pct"/>
            <w:tcBorders>
              <w:top w:val="single" w:sz="4" w:space="0" w:color="auto"/>
              <w:left w:val="single" w:sz="4" w:space="0" w:color="auto"/>
              <w:bottom w:val="single" w:sz="4" w:space="0" w:color="auto"/>
              <w:right w:val="single" w:sz="4" w:space="0" w:color="auto"/>
            </w:tcBorders>
            <w:vAlign w:val="center"/>
          </w:tcPr>
          <w:p w14:paraId="3D68068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89" w:type="pct"/>
            <w:tcBorders>
              <w:top w:val="single" w:sz="4" w:space="0" w:color="auto"/>
              <w:left w:val="single" w:sz="4" w:space="0" w:color="auto"/>
              <w:bottom w:val="single" w:sz="4" w:space="0" w:color="auto"/>
              <w:right w:val="single" w:sz="4" w:space="0" w:color="auto"/>
            </w:tcBorders>
            <w:vAlign w:val="center"/>
          </w:tcPr>
          <w:p w14:paraId="5ACF994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r>
      <w:tr w:rsidR="00245949" w:rsidRPr="00245949" w14:paraId="3139D6DB"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2B1D642" w14:textId="77777777" w:rsidR="00245949" w:rsidRPr="00245949" w:rsidRDefault="00245949" w:rsidP="00245949">
            <w:pPr>
              <w:spacing w:after="0" w:line="240" w:lineRule="auto"/>
              <w:jc w:val="both"/>
              <w:rPr>
                <w:rFonts w:ascii="Times New Roman" w:eastAsia="Times New Roman" w:hAnsi="Times New Roman"/>
                <w:b/>
                <w:color w:val="000000"/>
                <w:lang w:eastAsia="ru-RU"/>
              </w:rPr>
            </w:pPr>
            <w:r w:rsidRPr="00245949">
              <w:rPr>
                <w:rFonts w:ascii="Times New Roman" w:eastAsia="Times New Roman" w:hAnsi="Times New Roman"/>
                <w:b/>
                <w:color w:val="000000"/>
                <w:lang w:eastAsia="ru-RU"/>
              </w:rPr>
              <w:t>Культура и кинематография</w:t>
            </w:r>
          </w:p>
        </w:tc>
        <w:tc>
          <w:tcPr>
            <w:tcW w:w="261" w:type="pct"/>
            <w:tcBorders>
              <w:top w:val="single" w:sz="4" w:space="0" w:color="auto"/>
              <w:left w:val="single" w:sz="4" w:space="0" w:color="auto"/>
              <w:bottom w:val="single" w:sz="4" w:space="0" w:color="auto"/>
              <w:right w:val="single" w:sz="4" w:space="0" w:color="auto"/>
            </w:tcBorders>
            <w:vAlign w:val="center"/>
          </w:tcPr>
          <w:p w14:paraId="1B7553CE"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7F1CD7A7"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52" w:type="pct"/>
            <w:tcBorders>
              <w:top w:val="single" w:sz="4" w:space="0" w:color="auto"/>
              <w:left w:val="single" w:sz="4" w:space="0" w:color="auto"/>
              <w:bottom w:val="single" w:sz="4" w:space="0" w:color="auto"/>
              <w:right w:val="single" w:sz="4" w:space="0" w:color="auto"/>
            </w:tcBorders>
            <w:vAlign w:val="center"/>
          </w:tcPr>
          <w:p w14:paraId="108A2F5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2047A27B"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77311C27"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93 428</w:t>
            </w:r>
          </w:p>
        </w:tc>
        <w:tc>
          <w:tcPr>
            <w:tcW w:w="522" w:type="pct"/>
            <w:tcBorders>
              <w:top w:val="single" w:sz="4" w:space="0" w:color="auto"/>
              <w:left w:val="single" w:sz="4" w:space="0" w:color="auto"/>
              <w:bottom w:val="single" w:sz="4" w:space="0" w:color="auto"/>
              <w:right w:val="single" w:sz="4" w:space="0" w:color="auto"/>
            </w:tcBorders>
            <w:vAlign w:val="center"/>
          </w:tcPr>
          <w:p w14:paraId="3211EB58"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50 000</w:t>
            </w:r>
          </w:p>
        </w:tc>
        <w:tc>
          <w:tcPr>
            <w:tcW w:w="589" w:type="pct"/>
            <w:tcBorders>
              <w:top w:val="single" w:sz="4" w:space="0" w:color="auto"/>
              <w:left w:val="single" w:sz="4" w:space="0" w:color="auto"/>
              <w:bottom w:val="single" w:sz="4" w:space="0" w:color="auto"/>
              <w:right w:val="single" w:sz="4" w:space="0" w:color="auto"/>
            </w:tcBorders>
            <w:vAlign w:val="center"/>
          </w:tcPr>
          <w:p w14:paraId="747E6D73"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50 000</w:t>
            </w:r>
          </w:p>
        </w:tc>
      </w:tr>
      <w:tr w:rsidR="00245949" w:rsidRPr="00245949" w14:paraId="30DD26E7"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2F44FA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Культура</w:t>
            </w:r>
          </w:p>
        </w:tc>
        <w:tc>
          <w:tcPr>
            <w:tcW w:w="261" w:type="pct"/>
            <w:tcBorders>
              <w:top w:val="single" w:sz="4" w:space="0" w:color="auto"/>
              <w:left w:val="single" w:sz="4" w:space="0" w:color="auto"/>
              <w:bottom w:val="single" w:sz="4" w:space="0" w:color="auto"/>
              <w:right w:val="single" w:sz="4" w:space="0" w:color="auto"/>
            </w:tcBorders>
            <w:vAlign w:val="center"/>
          </w:tcPr>
          <w:p w14:paraId="419F6C3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1C07519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5FD134D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77E4FE09"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26F2889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93 428 </w:t>
            </w:r>
          </w:p>
        </w:tc>
        <w:tc>
          <w:tcPr>
            <w:tcW w:w="522" w:type="pct"/>
            <w:tcBorders>
              <w:top w:val="single" w:sz="4" w:space="0" w:color="auto"/>
              <w:left w:val="single" w:sz="4" w:space="0" w:color="auto"/>
              <w:bottom w:val="single" w:sz="4" w:space="0" w:color="auto"/>
              <w:right w:val="single" w:sz="4" w:space="0" w:color="auto"/>
            </w:tcBorders>
            <w:vAlign w:val="center"/>
          </w:tcPr>
          <w:p w14:paraId="416FFE3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50 000 </w:t>
            </w:r>
          </w:p>
        </w:tc>
        <w:tc>
          <w:tcPr>
            <w:tcW w:w="589" w:type="pct"/>
            <w:tcBorders>
              <w:top w:val="single" w:sz="4" w:space="0" w:color="auto"/>
              <w:left w:val="single" w:sz="4" w:space="0" w:color="auto"/>
              <w:bottom w:val="single" w:sz="4" w:space="0" w:color="auto"/>
              <w:right w:val="single" w:sz="4" w:space="0" w:color="auto"/>
            </w:tcBorders>
            <w:vAlign w:val="center"/>
          </w:tcPr>
          <w:p w14:paraId="0078AEF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50 000 </w:t>
            </w:r>
          </w:p>
        </w:tc>
      </w:tr>
      <w:tr w:rsidR="00245949" w:rsidRPr="00245949" w14:paraId="2971AFEA"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F2A385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01C077C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4FC0BDE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3042925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61" w:type="pct"/>
            <w:tcBorders>
              <w:top w:val="single" w:sz="4" w:space="0" w:color="auto"/>
              <w:left w:val="single" w:sz="4" w:space="0" w:color="auto"/>
              <w:bottom w:val="single" w:sz="4" w:space="0" w:color="auto"/>
              <w:right w:val="single" w:sz="4" w:space="0" w:color="auto"/>
            </w:tcBorders>
            <w:vAlign w:val="center"/>
          </w:tcPr>
          <w:p w14:paraId="04F3E720"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BF664D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93 028 </w:t>
            </w:r>
          </w:p>
        </w:tc>
        <w:tc>
          <w:tcPr>
            <w:tcW w:w="522" w:type="pct"/>
            <w:tcBorders>
              <w:top w:val="single" w:sz="4" w:space="0" w:color="auto"/>
              <w:left w:val="single" w:sz="4" w:space="0" w:color="auto"/>
              <w:bottom w:val="single" w:sz="4" w:space="0" w:color="auto"/>
              <w:right w:val="single" w:sz="4" w:space="0" w:color="auto"/>
            </w:tcBorders>
            <w:vAlign w:val="center"/>
          </w:tcPr>
          <w:p w14:paraId="5688022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49 600 </w:t>
            </w:r>
          </w:p>
        </w:tc>
        <w:tc>
          <w:tcPr>
            <w:tcW w:w="589" w:type="pct"/>
            <w:tcBorders>
              <w:top w:val="single" w:sz="4" w:space="0" w:color="auto"/>
              <w:left w:val="single" w:sz="4" w:space="0" w:color="auto"/>
              <w:bottom w:val="single" w:sz="4" w:space="0" w:color="auto"/>
              <w:right w:val="single" w:sz="4" w:space="0" w:color="auto"/>
            </w:tcBorders>
            <w:vAlign w:val="center"/>
          </w:tcPr>
          <w:p w14:paraId="3AC818F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49 600 </w:t>
            </w:r>
          </w:p>
        </w:tc>
      </w:tr>
      <w:tr w:rsidR="00245949" w:rsidRPr="00245949" w14:paraId="3E12EFD5"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0976801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 xml:space="preserve">Подпрограмма «Обеспечение услугами организации культуры на территории муниципального образования </w:t>
            </w:r>
            <w:proofErr w:type="spellStart"/>
            <w:r w:rsidRPr="00245949">
              <w:rPr>
                <w:rFonts w:ascii="Times New Roman" w:eastAsia="Times New Roman" w:hAnsi="Times New Roman"/>
                <w:color w:val="000000"/>
                <w:lang w:eastAsia="ru-RU"/>
              </w:rPr>
              <w:t>Карамальский</w:t>
            </w:r>
            <w:proofErr w:type="spellEnd"/>
            <w:r w:rsidRPr="00245949">
              <w:rPr>
                <w:rFonts w:ascii="Times New Roman" w:eastAsia="Times New Roman" w:hAnsi="Times New Roman"/>
                <w:color w:val="000000"/>
                <w:lang w:eastAsia="ru-RU"/>
              </w:rPr>
              <w:t xml:space="preserve"> сельсовет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221CFBA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4CEDF9F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609B9EE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02 7 00 00000</w:t>
            </w:r>
          </w:p>
        </w:tc>
        <w:tc>
          <w:tcPr>
            <w:tcW w:w="261" w:type="pct"/>
            <w:tcBorders>
              <w:top w:val="single" w:sz="4" w:space="0" w:color="auto"/>
              <w:left w:val="single" w:sz="4" w:space="0" w:color="auto"/>
              <w:bottom w:val="single" w:sz="4" w:space="0" w:color="auto"/>
              <w:right w:val="single" w:sz="4" w:space="0" w:color="auto"/>
            </w:tcBorders>
            <w:vAlign w:val="center"/>
          </w:tcPr>
          <w:p w14:paraId="4D2C98ED"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2F3AA1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83 632</w:t>
            </w:r>
          </w:p>
        </w:tc>
        <w:tc>
          <w:tcPr>
            <w:tcW w:w="522" w:type="pct"/>
            <w:tcBorders>
              <w:top w:val="single" w:sz="4" w:space="0" w:color="auto"/>
              <w:left w:val="single" w:sz="4" w:space="0" w:color="auto"/>
              <w:bottom w:val="single" w:sz="4" w:space="0" w:color="auto"/>
              <w:right w:val="single" w:sz="4" w:space="0" w:color="auto"/>
            </w:tcBorders>
            <w:vAlign w:val="center"/>
          </w:tcPr>
          <w:p w14:paraId="18D1271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589" w:type="pct"/>
            <w:tcBorders>
              <w:top w:val="single" w:sz="4" w:space="0" w:color="auto"/>
              <w:left w:val="single" w:sz="4" w:space="0" w:color="auto"/>
              <w:bottom w:val="single" w:sz="4" w:space="0" w:color="auto"/>
              <w:right w:val="single" w:sz="4" w:space="0" w:color="auto"/>
            </w:tcBorders>
            <w:vAlign w:val="center"/>
          </w:tcPr>
          <w:p w14:paraId="2AD4BAE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3E0DAC11"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778795E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Основное направление «Обеспечение услугами организации культуры»</w:t>
            </w:r>
          </w:p>
        </w:tc>
        <w:tc>
          <w:tcPr>
            <w:tcW w:w="261" w:type="pct"/>
            <w:tcBorders>
              <w:top w:val="single" w:sz="4" w:space="0" w:color="auto"/>
              <w:left w:val="single" w:sz="4" w:space="0" w:color="auto"/>
              <w:bottom w:val="single" w:sz="4" w:space="0" w:color="auto"/>
              <w:right w:val="single" w:sz="4" w:space="0" w:color="auto"/>
            </w:tcBorders>
            <w:vAlign w:val="center"/>
          </w:tcPr>
          <w:p w14:paraId="278E520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19ED96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4AAC1E4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02 7 01 00000</w:t>
            </w:r>
          </w:p>
        </w:tc>
        <w:tc>
          <w:tcPr>
            <w:tcW w:w="261" w:type="pct"/>
            <w:tcBorders>
              <w:top w:val="single" w:sz="4" w:space="0" w:color="auto"/>
              <w:left w:val="single" w:sz="4" w:space="0" w:color="auto"/>
              <w:bottom w:val="single" w:sz="4" w:space="0" w:color="auto"/>
              <w:right w:val="single" w:sz="4" w:space="0" w:color="auto"/>
            </w:tcBorders>
            <w:vAlign w:val="center"/>
          </w:tcPr>
          <w:p w14:paraId="481271DE"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06A736F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83 632</w:t>
            </w:r>
          </w:p>
        </w:tc>
        <w:tc>
          <w:tcPr>
            <w:tcW w:w="522" w:type="pct"/>
            <w:tcBorders>
              <w:top w:val="single" w:sz="4" w:space="0" w:color="auto"/>
              <w:left w:val="single" w:sz="4" w:space="0" w:color="auto"/>
              <w:bottom w:val="single" w:sz="4" w:space="0" w:color="auto"/>
              <w:right w:val="single" w:sz="4" w:space="0" w:color="auto"/>
            </w:tcBorders>
            <w:vAlign w:val="center"/>
          </w:tcPr>
          <w:p w14:paraId="57F3F84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589" w:type="pct"/>
            <w:tcBorders>
              <w:top w:val="single" w:sz="4" w:space="0" w:color="auto"/>
              <w:left w:val="single" w:sz="4" w:space="0" w:color="auto"/>
              <w:bottom w:val="single" w:sz="4" w:space="0" w:color="auto"/>
              <w:right w:val="single" w:sz="4" w:space="0" w:color="auto"/>
            </w:tcBorders>
            <w:vAlign w:val="center"/>
          </w:tcPr>
          <w:p w14:paraId="4589444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0CB62B5D"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D8ED235"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lang w:eastAsia="ru-RU"/>
              </w:rPr>
              <w:t>Содержание и обслуживание зданий</w:t>
            </w:r>
            <w:r w:rsidRPr="00245949">
              <w:rPr>
                <w:rFonts w:ascii="Times New Roman" w:eastAsia="Times New Roman" w:hAnsi="Times New Roman"/>
                <w:color w:val="000000"/>
                <w:lang w:eastAsia="ru-RU"/>
              </w:rPr>
              <w:t xml:space="preserve"> для организации досуга и обеспечение жителей услугами организаций культуры</w:t>
            </w:r>
          </w:p>
        </w:tc>
        <w:tc>
          <w:tcPr>
            <w:tcW w:w="261" w:type="pct"/>
            <w:tcBorders>
              <w:top w:val="single" w:sz="4" w:space="0" w:color="auto"/>
              <w:left w:val="single" w:sz="4" w:space="0" w:color="auto"/>
              <w:bottom w:val="single" w:sz="4" w:space="0" w:color="auto"/>
              <w:right w:val="single" w:sz="4" w:space="0" w:color="auto"/>
            </w:tcBorders>
            <w:vAlign w:val="center"/>
          </w:tcPr>
          <w:p w14:paraId="5B23006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68D3AF1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1BF0AAE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261" w:type="pct"/>
            <w:tcBorders>
              <w:top w:val="single" w:sz="4" w:space="0" w:color="auto"/>
              <w:left w:val="single" w:sz="4" w:space="0" w:color="auto"/>
              <w:bottom w:val="single" w:sz="4" w:space="0" w:color="auto"/>
              <w:right w:val="single" w:sz="4" w:space="0" w:color="auto"/>
            </w:tcBorders>
            <w:vAlign w:val="center"/>
          </w:tcPr>
          <w:p w14:paraId="7AD8ED1A"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6F0CFD7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83 632</w:t>
            </w:r>
          </w:p>
        </w:tc>
        <w:tc>
          <w:tcPr>
            <w:tcW w:w="522" w:type="pct"/>
            <w:tcBorders>
              <w:top w:val="single" w:sz="4" w:space="0" w:color="auto"/>
              <w:left w:val="single" w:sz="4" w:space="0" w:color="auto"/>
              <w:bottom w:val="single" w:sz="4" w:space="0" w:color="auto"/>
              <w:right w:val="single" w:sz="4" w:space="0" w:color="auto"/>
            </w:tcBorders>
            <w:vAlign w:val="center"/>
          </w:tcPr>
          <w:p w14:paraId="6063FA1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589" w:type="pct"/>
            <w:tcBorders>
              <w:top w:val="single" w:sz="4" w:space="0" w:color="auto"/>
              <w:left w:val="single" w:sz="4" w:space="0" w:color="auto"/>
              <w:bottom w:val="single" w:sz="4" w:space="0" w:color="auto"/>
              <w:right w:val="single" w:sz="4" w:space="0" w:color="auto"/>
            </w:tcBorders>
            <w:vAlign w:val="center"/>
          </w:tcPr>
          <w:p w14:paraId="767F4CE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742BD2A8"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3AA429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75C8557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2184B20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7AAF1FC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261" w:type="pct"/>
            <w:tcBorders>
              <w:top w:val="single" w:sz="4" w:space="0" w:color="auto"/>
              <w:left w:val="single" w:sz="4" w:space="0" w:color="auto"/>
              <w:bottom w:val="single" w:sz="4" w:space="0" w:color="auto"/>
              <w:right w:val="single" w:sz="4" w:space="0" w:color="auto"/>
            </w:tcBorders>
            <w:vAlign w:val="center"/>
          </w:tcPr>
          <w:p w14:paraId="2B6399BF"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270DF68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79 008 </w:t>
            </w:r>
          </w:p>
        </w:tc>
        <w:tc>
          <w:tcPr>
            <w:tcW w:w="522" w:type="pct"/>
            <w:tcBorders>
              <w:top w:val="single" w:sz="4" w:space="0" w:color="auto"/>
              <w:left w:val="single" w:sz="4" w:space="0" w:color="auto"/>
              <w:bottom w:val="single" w:sz="4" w:space="0" w:color="auto"/>
              <w:right w:val="single" w:sz="4" w:space="0" w:color="auto"/>
            </w:tcBorders>
            <w:vAlign w:val="center"/>
          </w:tcPr>
          <w:p w14:paraId="5DB8419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589" w:type="pct"/>
            <w:tcBorders>
              <w:top w:val="single" w:sz="4" w:space="0" w:color="auto"/>
              <w:left w:val="single" w:sz="4" w:space="0" w:color="auto"/>
              <w:bottom w:val="single" w:sz="4" w:space="0" w:color="auto"/>
              <w:right w:val="single" w:sz="4" w:space="0" w:color="auto"/>
            </w:tcBorders>
            <w:vAlign w:val="center"/>
          </w:tcPr>
          <w:p w14:paraId="00B9D4F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68E1E97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03D6973"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5F032DE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1803E70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68C3E78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261" w:type="pct"/>
            <w:tcBorders>
              <w:top w:val="single" w:sz="4" w:space="0" w:color="auto"/>
              <w:left w:val="single" w:sz="4" w:space="0" w:color="auto"/>
              <w:bottom w:val="single" w:sz="4" w:space="0" w:color="auto"/>
              <w:right w:val="single" w:sz="4" w:space="0" w:color="auto"/>
            </w:tcBorders>
            <w:vAlign w:val="center"/>
          </w:tcPr>
          <w:p w14:paraId="3E958E3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0A7DB6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79 008 </w:t>
            </w:r>
          </w:p>
        </w:tc>
        <w:tc>
          <w:tcPr>
            <w:tcW w:w="522" w:type="pct"/>
            <w:tcBorders>
              <w:top w:val="single" w:sz="4" w:space="0" w:color="auto"/>
              <w:left w:val="single" w:sz="4" w:space="0" w:color="auto"/>
              <w:bottom w:val="single" w:sz="4" w:space="0" w:color="auto"/>
              <w:right w:val="single" w:sz="4" w:space="0" w:color="auto"/>
            </w:tcBorders>
            <w:vAlign w:val="center"/>
          </w:tcPr>
          <w:p w14:paraId="13E0D33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589" w:type="pct"/>
            <w:tcBorders>
              <w:top w:val="single" w:sz="4" w:space="0" w:color="auto"/>
              <w:left w:val="single" w:sz="4" w:space="0" w:color="auto"/>
              <w:bottom w:val="single" w:sz="4" w:space="0" w:color="auto"/>
              <w:right w:val="single" w:sz="4" w:space="0" w:color="auto"/>
            </w:tcBorders>
            <w:vAlign w:val="center"/>
          </w:tcPr>
          <w:p w14:paraId="3312876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12F4EF99"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DC55829"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бюджетные ассигнования</w:t>
            </w:r>
          </w:p>
        </w:tc>
        <w:tc>
          <w:tcPr>
            <w:tcW w:w="261" w:type="pct"/>
            <w:tcBorders>
              <w:top w:val="single" w:sz="4" w:space="0" w:color="auto"/>
              <w:left w:val="single" w:sz="4" w:space="0" w:color="auto"/>
              <w:bottom w:val="single" w:sz="4" w:space="0" w:color="auto"/>
              <w:right w:val="single" w:sz="4" w:space="0" w:color="auto"/>
            </w:tcBorders>
            <w:vAlign w:val="center"/>
          </w:tcPr>
          <w:p w14:paraId="56D3FB01"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1D513499"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4F5BA64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261" w:type="pct"/>
            <w:tcBorders>
              <w:top w:val="single" w:sz="4" w:space="0" w:color="auto"/>
              <w:left w:val="single" w:sz="4" w:space="0" w:color="auto"/>
              <w:bottom w:val="single" w:sz="4" w:space="0" w:color="auto"/>
              <w:right w:val="single" w:sz="4" w:space="0" w:color="auto"/>
            </w:tcBorders>
            <w:vAlign w:val="center"/>
          </w:tcPr>
          <w:p w14:paraId="0A05C8D5"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800</w:t>
            </w:r>
          </w:p>
        </w:tc>
        <w:tc>
          <w:tcPr>
            <w:tcW w:w="522" w:type="pct"/>
            <w:tcBorders>
              <w:top w:val="single" w:sz="4" w:space="0" w:color="auto"/>
              <w:left w:val="single" w:sz="4" w:space="0" w:color="auto"/>
              <w:bottom w:val="single" w:sz="4" w:space="0" w:color="auto"/>
              <w:right w:val="single" w:sz="4" w:space="0" w:color="auto"/>
            </w:tcBorders>
            <w:vAlign w:val="center"/>
          </w:tcPr>
          <w:p w14:paraId="1AF6563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624 </w:t>
            </w:r>
          </w:p>
        </w:tc>
        <w:tc>
          <w:tcPr>
            <w:tcW w:w="522" w:type="pct"/>
            <w:tcBorders>
              <w:top w:val="single" w:sz="4" w:space="0" w:color="auto"/>
              <w:left w:val="single" w:sz="4" w:space="0" w:color="auto"/>
              <w:bottom w:val="single" w:sz="4" w:space="0" w:color="auto"/>
              <w:right w:val="single" w:sz="4" w:space="0" w:color="auto"/>
            </w:tcBorders>
            <w:vAlign w:val="center"/>
          </w:tcPr>
          <w:p w14:paraId="775656B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900 </w:t>
            </w:r>
          </w:p>
        </w:tc>
        <w:tc>
          <w:tcPr>
            <w:tcW w:w="589" w:type="pct"/>
            <w:tcBorders>
              <w:top w:val="single" w:sz="4" w:space="0" w:color="auto"/>
              <w:left w:val="single" w:sz="4" w:space="0" w:color="auto"/>
              <w:bottom w:val="single" w:sz="4" w:space="0" w:color="auto"/>
              <w:right w:val="single" w:sz="4" w:space="0" w:color="auto"/>
            </w:tcBorders>
            <w:vAlign w:val="center"/>
          </w:tcPr>
          <w:p w14:paraId="4649A96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900 </w:t>
            </w:r>
          </w:p>
        </w:tc>
      </w:tr>
      <w:tr w:rsidR="00245949" w:rsidRPr="00245949" w14:paraId="3C151976"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9987AE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Уплата налогов, сборов и иных платежей</w:t>
            </w:r>
          </w:p>
        </w:tc>
        <w:tc>
          <w:tcPr>
            <w:tcW w:w="261" w:type="pct"/>
            <w:tcBorders>
              <w:top w:val="single" w:sz="4" w:space="0" w:color="auto"/>
              <w:left w:val="single" w:sz="4" w:space="0" w:color="auto"/>
              <w:bottom w:val="single" w:sz="4" w:space="0" w:color="auto"/>
              <w:right w:val="single" w:sz="4" w:space="0" w:color="auto"/>
            </w:tcBorders>
            <w:vAlign w:val="center"/>
          </w:tcPr>
          <w:p w14:paraId="49AEC95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516F63B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3950BA5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261" w:type="pct"/>
            <w:tcBorders>
              <w:top w:val="single" w:sz="4" w:space="0" w:color="auto"/>
              <w:left w:val="single" w:sz="4" w:space="0" w:color="auto"/>
              <w:bottom w:val="single" w:sz="4" w:space="0" w:color="auto"/>
              <w:right w:val="single" w:sz="4" w:space="0" w:color="auto"/>
            </w:tcBorders>
            <w:vAlign w:val="center"/>
          </w:tcPr>
          <w:p w14:paraId="6909A685"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850</w:t>
            </w:r>
          </w:p>
        </w:tc>
        <w:tc>
          <w:tcPr>
            <w:tcW w:w="522" w:type="pct"/>
            <w:tcBorders>
              <w:top w:val="single" w:sz="4" w:space="0" w:color="auto"/>
              <w:left w:val="single" w:sz="4" w:space="0" w:color="auto"/>
              <w:bottom w:val="single" w:sz="4" w:space="0" w:color="auto"/>
              <w:right w:val="single" w:sz="4" w:space="0" w:color="auto"/>
            </w:tcBorders>
            <w:vAlign w:val="center"/>
          </w:tcPr>
          <w:p w14:paraId="3246336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624 </w:t>
            </w:r>
          </w:p>
        </w:tc>
        <w:tc>
          <w:tcPr>
            <w:tcW w:w="522" w:type="pct"/>
            <w:tcBorders>
              <w:top w:val="single" w:sz="4" w:space="0" w:color="auto"/>
              <w:left w:val="single" w:sz="4" w:space="0" w:color="auto"/>
              <w:bottom w:val="single" w:sz="4" w:space="0" w:color="auto"/>
              <w:right w:val="single" w:sz="4" w:space="0" w:color="auto"/>
            </w:tcBorders>
            <w:vAlign w:val="center"/>
          </w:tcPr>
          <w:p w14:paraId="4A2DDBC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900 </w:t>
            </w:r>
          </w:p>
        </w:tc>
        <w:tc>
          <w:tcPr>
            <w:tcW w:w="589" w:type="pct"/>
            <w:tcBorders>
              <w:top w:val="single" w:sz="4" w:space="0" w:color="auto"/>
              <w:left w:val="single" w:sz="4" w:space="0" w:color="auto"/>
              <w:bottom w:val="single" w:sz="4" w:space="0" w:color="auto"/>
              <w:right w:val="single" w:sz="4" w:space="0" w:color="auto"/>
            </w:tcBorders>
            <w:vAlign w:val="center"/>
          </w:tcPr>
          <w:p w14:paraId="5C54CBA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900 </w:t>
            </w:r>
          </w:p>
        </w:tc>
      </w:tr>
      <w:tr w:rsidR="00245949" w:rsidRPr="00245949" w14:paraId="43083753"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07E974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Кредиторская задолженность</w:t>
            </w:r>
          </w:p>
        </w:tc>
        <w:tc>
          <w:tcPr>
            <w:tcW w:w="261" w:type="pct"/>
            <w:tcBorders>
              <w:top w:val="single" w:sz="4" w:space="0" w:color="auto"/>
              <w:left w:val="single" w:sz="4" w:space="0" w:color="auto"/>
              <w:bottom w:val="single" w:sz="4" w:space="0" w:color="auto"/>
              <w:right w:val="single" w:sz="4" w:space="0" w:color="auto"/>
            </w:tcBorders>
            <w:vAlign w:val="center"/>
          </w:tcPr>
          <w:p w14:paraId="637DC58C"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6B106E6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7067C6B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00 00000</w:t>
            </w:r>
          </w:p>
        </w:tc>
        <w:tc>
          <w:tcPr>
            <w:tcW w:w="261" w:type="pct"/>
            <w:tcBorders>
              <w:top w:val="single" w:sz="4" w:space="0" w:color="auto"/>
              <w:left w:val="single" w:sz="4" w:space="0" w:color="auto"/>
              <w:bottom w:val="single" w:sz="4" w:space="0" w:color="auto"/>
              <w:right w:val="single" w:sz="4" w:space="0" w:color="auto"/>
            </w:tcBorders>
            <w:vAlign w:val="center"/>
          </w:tcPr>
          <w:p w14:paraId="583E88E2"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7216276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522" w:type="pct"/>
            <w:tcBorders>
              <w:top w:val="single" w:sz="4" w:space="0" w:color="auto"/>
              <w:left w:val="single" w:sz="4" w:space="0" w:color="auto"/>
              <w:bottom w:val="single" w:sz="4" w:space="0" w:color="auto"/>
              <w:right w:val="single" w:sz="4" w:space="0" w:color="auto"/>
            </w:tcBorders>
            <w:vAlign w:val="center"/>
          </w:tcPr>
          <w:p w14:paraId="56F3A54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5C18EB5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6E9DDED0"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D3F4E22"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Кредиторская задолженность</w:t>
            </w:r>
          </w:p>
        </w:tc>
        <w:tc>
          <w:tcPr>
            <w:tcW w:w="261" w:type="pct"/>
            <w:tcBorders>
              <w:top w:val="single" w:sz="4" w:space="0" w:color="auto"/>
              <w:left w:val="single" w:sz="4" w:space="0" w:color="auto"/>
              <w:bottom w:val="single" w:sz="4" w:space="0" w:color="auto"/>
              <w:right w:val="single" w:sz="4" w:space="0" w:color="auto"/>
            </w:tcBorders>
            <w:vAlign w:val="center"/>
          </w:tcPr>
          <w:p w14:paraId="70A5462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0F81B4F8"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7E083D5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00000</w:t>
            </w:r>
          </w:p>
        </w:tc>
        <w:tc>
          <w:tcPr>
            <w:tcW w:w="261" w:type="pct"/>
            <w:tcBorders>
              <w:top w:val="single" w:sz="4" w:space="0" w:color="auto"/>
              <w:left w:val="single" w:sz="4" w:space="0" w:color="auto"/>
              <w:bottom w:val="single" w:sz="4" w:space="0" w:color="auto"/>
              <w:right w:val="single" w:sz="4" w:space="0" w:color="auto"/>
            </w:tcBorders>
            <w:vAlign w:val="center"/>
          </w:tcPr>
          <w:p w14:paraId="1D2756F5"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093FA8C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522" w:type="pct"/>
            <w:tcBorders>
              <w:top w:val="single" w:sz="4" w:space="0" w:color="auto"/>
              <w:left w:val="single" w:sz="4" w:space="0" w:color="auto"/>
              <w:bottom w:val="single" w:sz="4" w:space="0" w:color="auto"/>
              <w:right w:val="single" w:sz="4" w:space="0" w:color="auto"/>
            </w:tcBorders>
            <w:vAlign w:val="center"/>
          </w:tcPr>
          <w:p w14:paraId="6A3AC7D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6C114C0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086739B5"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3979B598"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lang w:eastAsia="ru-RU"/>
              </w:rPr>
              <w:t>Содержание и обслуживание зданий</w:t>
            </w:r>
            <w:r w:rsidRPr="00245949">
              <w:rPr>
                <w:rFonts w:ascii="Times New Roman" w:eastAsia="Times New Roman" w:hAnsi="Times New Roman"/>
                <w:color w:val="000000"/>
                <w:lang w:eastAsia="ru-RU"/>
              </w:rPr>
              <w:t xml:space="preserve"> для организации досуга и обеспечение жителей услугами организаций культуры (кредиторская задолженность)</w:t>
            </w:r>
          </w:p>
        </w:tc>
        <w:tc>
          <w:tcPr>
            <w:tcW w:w="261" w:type="pct"/>
            <w:tcBorders>
              <w:top w:val="single" w:sz="4" w:space="0" w:color="auto"/>
              <w:left w:val="single" w:sz="4" w:space="0" w:color="auto"/>
              <w:bottom w:val="single" w:sz="4" w:space="0" w:color="auto"/>
              <w:right w:val="single" w:sz="4" w:space="0" w:color="auto"/>
            </w:tcBorders>
            <w:vAlign w:val="center"/>
          </w:tcPr>
          <w:p w14:paraId="0D384E94"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442B4CBF"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4C2C121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87230</w:t>
            </w:r>
          </w:p>
        </w:tc>
        <w:tc>
          <w:tcPr>
            <w:tcW w:w="261" w:type="pct"/>
            <w:tcBorders>
              <w:top w:val="single" w:sz="4" w:space="0" w:color="auto"/>
              <w:left w:val="single" w:sz="4" w:space="0" w:color="auto"/>
              <w:bottom w:val="single" w:sz="4" w:space="0" w:color="auto"/>
              <w:right w:val="single" w:sz="4" w:space="0" w:color="auto"/>
            </w:tcBorders>
            <w:vAlign w:val="center"/>
          </w:tcPr>
          <w:p w14:paraId="51BE692C"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10D5AA0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522" w:type="pct"/>
            <w:tcBorders>
              <w:top w:val="single" w:sz="4" w:space="0" w:color="auto"/>
              <w:left w:val="single" w:sz="4" w:space="0" w:color="auto"/>
              <w:bottom w:val="single" w:sz="4" w:space="0" w:color="auto"/>
              <w:right w:val="single" w:sz="4" w:space="0" w:color="auto"/>
            </w:tcBorders>
            <w:vAlign w:val="center"/>
          </w:tcPr>
          <w:p w14:paraId="6FE7CD3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2AB8A38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26217E14"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7B1D944A"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38CEDC49"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72E5AAA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6FD14D4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87230</w:t>
            </w:r>
          </w:p>
        </w:tc>
        <w:tc>
          <w:tcPr>
            <w:tcW w:w="261" w:type="pct"/>
            <w:tcBorders>
              <w:top w:val="single" w:sz="4" w:space="0" w:color="auto"/>
              <w:left w:val="single" w:sz="4" w:space="0" w:color="auto"/>
              <w:bottom w:val="single" w:sz="4" w:space="0" w:color="auto"/>
              <w:right w:val="single" w:sz="4" w:space="0" w:color="auto"/>
            </w:tcBorders>
            <w:vAlign w:val="center"/>
          </w:tcPr>
          <w:p w14:paraId="4B8E2050"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22" w:type="pct"/>
            <w:tcBorders>
              <w:top w:val="single" w:sz="4" w:space="0" w:color="auto"/>
              <w:left w:val="single" w:sz="4" w:space="0" w:color="auto"/>
              <w:bottom w:val="single" w:sz="4" w:space="0" w:color="auto"/>
              <w:right w:val="single" w:sz="4" w:space="0" w:color="auto"/>
            </w:tcBorders>
            <w:vAlign w:val="center"/>
          </w:tcPr>
          <w:p w14:paraId="267A8B9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522" w:type="pct"/>
            <w:tcBorders>
              <w:top w:val="single" w:sz="4" w:space="0" w:color="auto"/>
              <w:left w:val="single" w:sz="4" w:space="0" w:color="auto"/>
              <w:bottom w:val="single" w:sz="4" w:space="0" w:color="auto"/>
              <w:right w:val="single" w:sz="4" w:space="0" w:color="auto"/>
            </w:tcBorders>
            <w:vAlign w:val="center"/>
          </w:tcPr>
          <w:p w14:paraId="4649A9E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13079D1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7F4C0FC4"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6DEE8421"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61" w:type="pct"/>
            <w:tcBorders>
              <w:top w:val="single" w:sz="4" w:space="0" w:color="auto"/>
              <w:left w:val="single" w:sz="4" w:space="0" w:color="auto"/>
              <w:bottom w:val="single" w:sz="4" w:space="0" w:color="auto"/>
              <w:right w:val="single" w:sz="4" w:space="0" w:color="auto"/>
            </w:tcBorders>
            <w:vAlign w:val="center"/>
          </w:tcPr>
          <w:p w14:paraId="724FCF09"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7AC67F95"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2C1965F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87230</w:t>
            </w:r>
          </w:p>
        </w:tc>
        <w:tc>
          <w:tcPr>
            <w:tcW w:w="261" w:type="pct"/>
            <w:tcBorders>
              <w:top w:val="single" w:sz="4" w:space="0" w:color="auto"/>
              <w:left w:val="single" w:sz="4" w:space="0" w:color="auto"/>
              <w:bottom w:val="single" w:sz="4" w:space="0" w:color="auto"/>
              <w:right w:val="single" w:sz="4" w:space="0" w:color="auto"/>
            </w:tcBorders>
            <w:vAlign w:val="center"/>
          </w:tcPr>
          <w:p w14:paraId="6568E7A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22" w:type="pct"/>
            <w:tcBorders>
              <w:top w:val="single" w:sz="4" w:space="0" w:color="auto"/>
              <w:left w:val="single" w:sz="4" w:space="0" w:color="auto"/>
              <w:bottom w:val="single" w:sz="4" w:space="0" w:color="auto"/>
              <w:right w:val="single" w:sz="4" w:space="0" w:color="auto"/>
            </w:tcBorders>
            <w:vAlign w:val="center"/>
          </w:tcPr>
          <w:p w14:paraId="048AE8D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522" w:type="pct"/>
            <w:tcBorders>
              <w:top w:val="single" w:sz="4" w:space="0" w:color="auto"/>
              <w:left w:val="single" w:sz="4" w:space="0" w:color="auto"/>
              <w:bottom w:val="single" w:sz="4" w:space="0" w:color="auto"/>
              <w:right w:val="single" w:sz="4" w:space="0" w:color="auto"/>
            </w:tcBorders>
            <w:vAlign w:val="center"/>
          </w:tcPr>
          <w:p w14:paraId="6013B31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89" w:type="pct"/>
            <w:tcBorders>
              <w:top w:val="single" w:sz="4" w:space="0" w:color="auto"/>
              <w:left w:val="single" w:sz="4" w:space="0" w:color="auto"/>
              <w:bottom w:val="single" w:sz="4" w:space="0" w:color="auto"/>
              <w:right w:val="single" w:sz="4" w:space="0" w:color="auto"/>
            </w:tcBorders>
            <w:vAlign w:val="center"/>
          </w:tcPr>
          <w:p w14:paraId="6ECB10B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23F6BB99"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2405DEB2"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Соглашение между администрацией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color w:val="000000"/>
                <w:lang w:eastAsia="ru-RU"/>
              </w:rPr>
              <w:t xml:space="preserve"> сельсовета Никольского района Пензенской области и администрацией Никольского района Пензенской </w:t>
            </w:r>
            <w:r w:rsidRPr="00245949">
              <w:rPr>
                <w:rFonts w:ascii="Times New Roman" w:eastAsia="Times New Roman" w:hAnsi="Times New Roman"/>
                <w:color w:val="000000"/>
                <w:lang w:eastAsia="ru-RU"/>
              </w:rPr>
              <w:lastRenderedPageBreak/>
              <w:t>области о передаче осуществления части полномочий по вопросам местного значения: «Создание условий для организации досуга и обеспечения жителей поселения услугами организации культуры»</w:t>
            </w:r>
          </w:p>
        </w:tc>
        <w:tc>
          <w:tcPr>
            <w:tcW w:w="261" w:type="pct"/>
            <w:tcBorders>
              <w:top w:val="single" w:sz="4" w:space="0" w:color="auto"/>
              <w:left w:val="single" w:sz="4" w:space="0" w:color="auto"/>
              <w:bottom w:val="single" w:sz="4" w:space="0" w:color="auto"/>
              <w:right w:val="single" w:sz="4" w:space="0" w:color="auto"/>
            </w:tcBorders>
            <w:vAlign w:val="center"/>
          </w:tcPr>
          <w:p w14:paraId="103D1C5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08</w:t>
            </w:r>
          </w:p>
        </w:tc>
        <w:tc>
          <w:tcPr>
            <w:tcW w:w="262" w:type="pct"/>
            <w:tcBorders>
              <w:top w:val="single" w:sz="4" w:space="0" w:color="auto"/>
              <w:left w:val="single" w:sz="4" w:space="0" w:color="auto"/>
              <w:bottom w:val="single" w:sz="4" w:space="0" w:color="auto"/>
              <w:right w:val="single" w:sz="4" w:space="0" w:color="auto"/>
            </w:tcBorders>
            <w:vAlign w:val="center"/>
          </w:tcPr>
          <w:p w14:paraId="13743E7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6D8D62C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99 2 00 06100</w:t>
            </w:r>
          </w:p>
        </w:tc>
        <w:tc>
          <w:tcPr>
            <w:tcW w:w="261" w:type="pct"/>
            <w:tcBorders>
              <w:top w:val="single" w:sz="4" w:space="0" w:color="auto"/>
              <w:left w:val="single" w:sz="4" w:space="0" w:color="auto"/>
              <w:bottom w:val="single" w:sz="4" w:space="0" w:color="auto"/>
              <w:right w:val="single" w:sz="4" w:space="0" w:color="auto"/>
            </w:tcBorders>
            <w:vAlign w:val="center"/>
          </w:tcPr>
          <w:p w14:paraId="64133652"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5017D3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522" w:type="pct"/>
            <w:tcBorders>
              <w:top w:val="single" w:sz="4" w:space="0" w:color="auto"/>
              <w:left w:val="single" w:sz="4" w:space="0" w:color="auto"/>
              <w:bottom w:val="single" w:sz="4" w:space="0" w:color="auto"/>
              <w:right w:val="single" w:sz="4" w:space="0" w:color="auto"/>
            </w:tcBorders>
            <w:vAlign w:val="center"/>
          </w:tcPr>
          <w:p w14:paraId="3D1270A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589" w:type="pct"/>
            <w:tcBorders>
              <w:top w:val="single" w:sz="4" w:space="0" w:color="auto"/>
              <w:left w:val="single" w:sz="4" w:space="0" w:color="auto"/>
              <w:bottom w:val="single" w:sz="4" w:space="0" w:color="auto"/>
              <w:right w:val="single" w:sz="4" w:space="0" w:color="auto"/>
            </w:tcBorders>
            <w:vAlign w:val="center"/>
          </w:tcPr>
          <w:p w14:paraId="07780F7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r>
      <w:tr w:rsidR="00245949" w:rsidRPr="00245949" w14:paraId="6A0D4194"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B87B53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261" w:type="pct"/>
            <w:tcBorders>
              <w:top w:val="single" w:sz="4" w:space="0" w:color="auto"/>
              <w:left w:val="single" w:sz="4" w:space="0" w:color="auto"/>
              <w:bottom w:val="single" w:sz="4" w:space="0" w:color="auto"/>
              <w:right w:val="single" w:sz="4" w:space="0" w:color="auto"/>
            </w:tcBorders>
            <w:vAlign w:val="center"/>
          </w:tcPr>
          <w:p w14:paraId="304020F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62" w:type="pct"/>
            <w:tcBorders>
              <w:top w:val="single" w:sz="4" w:space="0" w:color="auto"/>
              <w:left w:val="single" w:sz="4" w:space="0" w:color="auto"/>
              <w:bottom w:val="single" w:sz="4" w:space="0" w:color="auto"/>
              <w:right w:val="single" w:sz="4" w:space="0" w:color="auto"/>
            </w:tcBorders>
            <w:vAlign w:val="center"/>
          </w:tcPr>
          <w:p w14:paraId="273DE56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0C97287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99 2 00 06100</w:t>
            </w:r>
          </w:p>
        </w:tc>
        <w:tc>
          <w:tcPr>
            <w:tcW w:w="261" w:type="pct"/>
            <w:tcBorders>
              <w:top w:val="single" w:sz="4" w:space="0" w:color="auto"/>
              <w:left w:val="single" w:sz="4" w:space="0" w:color="auto"/>
              <w:bottom w:val="single" w:sz="4" w:space="0" w:color="auto"/>
              <w:right w:val="single" w:sz="4" w:space="0" w:color="auto"/>
            </w:tcBorders>
            <w:vAlign w:val="center"/>
          </w:tcPr>
          <w:p w14:paraId="1DF83AF8"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540</w:t>
            </w:r>
          </w:p>
        </w:tc>
        <w:tc>
          <w:tcPr>
            <w:tcW w:w="522" w:type="pct"/>
            <w:tcBorders>
              <w:top w:val="single" w:sz="4" w:space="0" w:color="auto"/>
              <w:left w:val="single" w:sz="4" w:space="0" w:color="auto"/>
              <w:bottom w:val="single" w:sz="4" w:space="0" w:color="auto"/>
              <w:right w:val="single" w:sz="4" w:space="0" w:color="auto"/>
            </w:tcBorders>
            <w:vAlign w:val="center"/>
          </w:tcPr>
          <w:p w14:paraId="56FAF87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522" w:type="pct"/>
            <w:tcBorders>
              <w:top w:val="single" w:sz="4" w:space="0" w:color="auto"/>
              <w:left w:val="single" w:sz="4" w:space="0" w:color="auto"/>
              <w:bottom w:val="single" w:sz="4" w:space="0" w:color="auto"/>
              <w:right w:val="single" w:sz="4" w:space="0" w:color="auto"/>
            </w:tcBorders>
            <w:vAlign w:val="center"/>
          </w:tcPr>
          <w:p w14:paraId="751B965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589" w:type="pct"/>
            <w:tcBorders>
              <w:top w:val="single" w:sz="4" w:space="0" w:color="auto"/>
              <w:left w:val="single" w:sz="4" w:space="0" w:color="auto"/>
              <w:bottom w:val="single" w:sz="4" w:space="0" w:color="auto"/>
              <w:right w:val="single" w:sz="4" w:space="0" w:color="auto"/>
            </w:tcBorders>
            <w:vAlign w:val="center"/>
          </w:tcPr>
          <w:p w14:paraId="3E62A97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r>
      <w:tr w:rsidR="00245949" w:rsidRPr="00245949" w14:paraId="3BC38AEC"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1999BFCE" w14:textId="77777777" w:rsidR="00245949" w:rsidRPr="00245949" w:rsidRDefault="00245949" w:rsidP="00245949">
            <w:pPr>
              <w:spacing w:after="0" w:line="240" w:lineRule="auto"/>
              <w:jc w:val="both"/>
              <w:rPr>
                <w:rFonts w:ascii="Times New Roman" w:eastAsia="Times New Roman" w:hAnsi="Times New Roman"/>
                <w:b/>
                <w:color w:val="000000"/>
                <w:lang w:eastAsia="ru-RU"/>
              </w:rPr>
            </w:pPr>
            <w:r w:rsidRPr="00245949">
              <w:rPr>
                <w:rFonts w:ascii="Times New Roman" w:eastAsia="Times New Roman" w:hAnsi="Times New Roman"/>
                <w:b/>
                <w:color w:val="000000"/>
                <w:lang w:eastAsia="ru-RU"/>
              </w:rPr>
              <w:t>Социальная политика</w:t>
            </w:r>
          </w:p>
        </w:tc>
        <w:tc>
          <w:tcPr>
            <w:tcW w:w="261" w:type="pct"/>
            <w:tcBorders>
              <w:top w:val="single" w:sz="4" w:space="0" w:color="auto"/>
              <w:left w:val="single" w:sz="4" w:space="0" w:color="auto"/>
              <w:bottom w:val="single" w:sz="4" w:space="0" w:color="auto"/>
              <w:right w:val="single" w:sz="4" w:space="0" w:color="auto"/>
            </w:tcBorders>
            <w:vAlign w:val="center"/>
          </w:tcPr>
          <w:p w14:paraId="3A601109"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10</w:t>
            </w:r>
          </w:p>
        </w:tc>
        <w:tc>
          <w:tcPr>
            <w:tcW w:w="262" w:type="pct"/>
            <w:tcBorders>
              <w:top w:val="single" w:sz="4" w:space="0" w:color="auto"/>
              <w:left w:val="single" w:sz="4" w:space="0" w:color="auto"/>
              <w:bottom w:val="single" w:sz="4" w:space="0" w:color="auto"/>
              <w:right w:val="single" w:sz="4" w:space="0" w:color="auto"/>
            </w:tcBorders>
            <w:vAlign w:val="center"/>
          </w:tcPr>
          <w:p w14:paraId="127A5FE3"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52" w:type="pct"/>
            <w:tcBorders>
              <w:top w:val="single" w:sz="4" w:space="0" w:color="auto"/>
              <w:left w:val="single" w:sz="4" w:space="0" w:color="auto"/>
              <w:bottom w:val="single" w:sz="4" w:space="0" w:color="auto"/>
              <w:right w:val="single" w:sz="4" w:space="0" w:color="auto"/>
            </w:tcBorders>
            <w:vAlign w:val="center"/>
          </w:tcPr>
          <w:p w14:paraId="7BBD443A"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26EF7130" w14:textId="77777777" w:rsidR="00245949" w:rsidRPr="00245949" w:rsidRDefault="00245949" w:rsidP="00245949">
            <w:pPr>
              <w:spacing w:after="0" w:line="240" w:lineRule="auto"/>
              <w:rPr>
                <w:rFonts w:ascii="Times New Roman" w:eastAsia="Times New Roman" w:hAnsi="Times New Roman"/>
                <w:b/>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AD60BB0"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val="en-US" w:eastAsia="ru-RU"/>
              </w:rPr>
              <w:t>19 609</w:t>
            </w:r>
            <w:r w:rsidRPr="00245949">
              <w:rPr>
                <w:rFonts w:ascii="Times New Roman" w:eastAsia="Times New Roman" w:hAnsi="Times New Roman"/>
                <w:b/>
                <w:lang w:eastAsia="ru-RU"/>
              </w:rPr>
              <w:t xml:space="preserve"> </w:t>
            </w:r>
          </w:p>
        </w:tc>
        <w:tc>
          <w:tcPr>
            <w:tcW w:w="522" w:type="pct"/>
            <w:tcBorders>
              <w:top w:val="single" w:sz="4" w:space="0" w:color="auto"/>
              <w:left w:val="single" w:sz="4" w:space="0" w:color="auto"/>
              <w:bottom w:val="single" w:sz="4" w:space="0" w:color="auto"/>
              <w:right w:val="single" w:sz="4" w:space="0" w:color="auto"/>
            </w:tcBorders>
            <w:vAlign w:val="center"/>
          </w:tcPr>
          <w:p w14:paraId="108B4332"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725 </w:t>
            </w:r>
          </w:p>
        </w:tc>
        <w:tc>
          <w:tcPr>
            <w:tcW w:w="589" w:type="pct"/>
            <w:tcBorders>
              <w:top w:val="single" w:sz="4" w:space="0" w:color="auto"/>
              <w:left w:val="single" w:sz="4" w:space="0" w:color="auto"/>
              <w:bottom w:val="single" w:sz="4" w:space="0" w:color="auto"/>
              <w:right w:val="single" w:sz="4" w:space="0" w:color="auto"/>
            </w:tcBorders>
            <w:vAlign w:val="center"/>
          </w:tcPr>
          <w:p w14:paraId="499D89FD"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725 </w:t>
            </w:r>
          </w:p>
        </w:tc>
      </w:tr>
      <w:tr w:rsidR="00245949" w:rsidRPr="00245949" w14:paraId="35F04437"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7B55BAC"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Пенсионное обеспечение</w:t>
            </w:r>
          </w:p>
        </w:tc>
        <w:tc>
          <w:tcPr>
            <w:tcW w:w="261" w:type="pct"/>
            <w:tcBorders>
              <w:top w:val="single" w:sz="4" w:space="0" w:color="auto"/>
              <w:left w:val="single" w:sz="4" w:space="0" w:color="auto"/>
              <w:bottom w:val="single" w:sz="4" w:space="0" w:color="auto"/>
              <w:right w:val="single" w:sz="4" w:space="0" w:color="auto"/>
            </w:tcBorders>
            <w:vAlign w:val="center"/>
          </w:tcPr>
          <w:p w14:paraId="638AAA7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62" w:type="pct"/>
            <w:tcBorders>
              <w:top w:val="single" w:sz="4" w:space="0" w:color="auto"/>
              <w:left w:val="single" w:sz="4" w:space="0" w:color="auto"/>
              <w:bottom w:val="single" w:sz="4" w:space="0" w:color="auto"/>
              <w:right w:val="single" w:sz="4" w:space="0" w:color="auto"/>
            </w:tcBorders>
            <w:vAlign w:val="center"/>
          </w:tcPr>
          <w:p w14:paraId="59B9FD3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4F34992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2FE4230B"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5E21277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19 609</w:t>
            </w:r>
            <w:r w:rsidRPr="00245949">
              <w:rPr>
                <w:rFonts w:ascii="Times New Roman" w:eastAsia="Times New Roman" w:hAnsi="Times New Roman"/>
                <w:lang w:eastAsia="ru-RU"/>
              </w:rPr>
              <w:t xml:space="preserve"> </w:t>
            </w:r>
          </w:p>
        </w:tc>
        <w:tc>
          <w:tcPr>
            <w:tcW w:w="522" w:type="pct"/>
            <w:tcBorders>
              <w:top w:val="single" w:sz="4" w:space="0" w:color="auto"/>
              <w:left w:val="single" w:sz="4" w:space="0" w:color="auto"/>
              <w:bottom w:val="single" w:sz="4" w:space="0" w:color="auto"/>
              <w:right w:val="single" w:sz="4" w:space="0" w:color="auto"/>
            </w:tcBorders>
            <w:vAlign w:val="center"/>
          </w:tcPr>
          <w:p w14:paraId="38F43BE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89" w:type="pct"/>
            <w:tcBorders>
              <w:top w:val="single" w:sz="4" w:space="0" w:color="auto"/>
              <w:left w:val="single" w:sz="4" w:space="0" w:color="auto"/>
              <w:bottom w:val="single" w:sz="4" w:space="0" w:color="auto"/>
              <w:right w:val="single" w:sz="4" w:space="0" w:color="auto"/>
            </w:tcBorders>
            <w:vAlign w:val="center"/>
          </w:tcPr>
          <w:p w14:paraId="0CABCD5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2522E64F"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D75B6C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муниципальной службы в </w:t>
            </w:r>
            <w:proofErr w:type="spellStart"/>
            <w:r w:rsidRPr="00245949">
              <w:rPr>
                <w:rFonts w:ascii="Times New Roman" w:eastAsia="Times New Roman" w:hAnsi="Times New Roman"/>
                <w:lang w:eastAsia="ru-RU"/>
              </w:rPr>
              <w:t>Карамальском</w:t>
            </w:r>
            <w:proofErr w:type="spellEnd"/>
            <w:r w:rsidRPr="00245949">
              <w:rPr>
                <w:rFonts w:ascii="Times New Roman" w:eastAsia="Times New Roman" w:hAnsi="Times New Roman"/>
                <w:lang w:eastAsia="ru-RU"/>
              </w:rPr>
              <w:t xml:space="preserve"> сельсовете Никольского района Пензенской области на 2014-2024 годы"</w:t>
            </w:r>
          </w:p>
        </w:tc>
        <w:tc>
          <w:tcPr>
            <w:tcW w:w="261" w:type="pct"/>
            <w:tcBorders>
              <w:top w:val="single" w:sz="4" w:space="0" w:color="auto"/>
              <w:left w:val="single" w:sz="4" w:space="0" w:color="auto"/>
              <w:bottom w:val="single" w:sz="4" w:space="0" w:color="auto"/>
              <w:right w:val="single" w:sz="4" w:space="0" w:color="auto"/>
            </w:tcBorders>
            <w:vAlign w:val="center"/>
          </w:tcPr>
          <w:p w14:paraId="07F14D4E"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62" w:type="pct"/>
            <w:tcBorders>
              <w:top w:val="single" w:sz="4" w:space="0" w:color="auto"/>
              <w:left w:val="single" w:sz="4" w:space="0" w:color="auto"/>
              <w:bottom w:val="single" w:sz="4" w:space="0" w:color="auto"/>
              <w:right w:val="single" w:sz="4" w:space="0" w:color="auto"/>
            </w:tcBorders>
            <w:vAlign w:val="center"/>
          </w:tcPr>
          <w:p w14:paraId="4F2F637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68083DB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0 00000</w:t>
            </w:r>
          </w:p>
        </w:tc>
        <w:tc>
          <w:tcPr>
            <w:tcW w:w="261" w:type="pct"/>
            <w:tcBorders>
              <w:top w:val="single" w:sz="4" w:space="0" w:color="auto"/>
              <w:left w:val="single" w:sz="4" w:space="0" w:color="auto"/>
              <w:bottom w:val="single" w:sz="4" w:space="0" w:color="auto"/>
              <w:right w:val="single" w:sz="4" w:space="0" w:color="auto"/>
            </w:tcBorders>
            <w:vAlign w:val="center"/>
          </w:tcPr>
          <w:p w14:paraId="1F34CC75"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7946DB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522" w:type="pct"/>
            <w:tcBorders>
              <w:top w:val="single" w:sz="4" w:space="0" w:color="auto"/>
              <w:left w:val="single" w:sz="4" w:space="0" w:color="auto"/>
              <w:bottom w:val="single" w:sz="4" w:space="0" w:color="auto"/>
              <w:right w:val="single" w:sz="4" w:space="0" w:color="auto"/>
            </w:tcBorders>
            <w:vAlign w:val="center"/>
          </w:tcPr>
          <w:p w14:paraId="2441A45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89" w:type="pct"/>
            <w:tcBorders>
              <w:top w:val="single" w:sz="4" w:space="0" w:color="auto"/>
              <w:left w:val="single" w:sz="4" w:space="0" w:color="auto"/>
              <w:bottom w:val="single" w:sz="4" w:space="0" w:color="auto"/>
              <w:right w:val="single" w:sz="4" w:space="0" w:color="auto"/>
            </w:tcBorders>
            <w:vAlign w:val="center"/>
          </w:tcPr>
          <w:p w14:paraId="054AE43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787F3361"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6EA18A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«Предоставление мер социальной поддержки отдельным категориям граждан за счет средств бюджета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61" w:type="pct"/>
            <w:tcBorders>
              <w:top w:val="single" w:sz="4" w:space="0" w:color="auto"/>
              <w:left w:val="single" w:sz="4" w:space="0" w:color="auto"/>
              <w:bottom w:val="single" w:sz="4" w:space="0" w:color="auto"/>
              <w:right w:val="single" w:sz="4" w:space="0" w:color="auto"/>
            </w:tcBorders>
            <w:vAlign w:val="center"/>
          </w:tcPr>
          <w:p w14:paraId="1DBF873F"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62" w:type="pct"/>
            <w:tcBorders>
              <w:top w:val="single" w:sz="4" w:space="0" w:color="auto"/>
              <w:left w:val="single" w:sz="4" w:space="0" w:color="auto"/>
              <w:bottom w:val="single" w:sz="4" w:space="0" w:color="auto"/>
              <w:right w:val="single" w:sz="4" w:space="0" w:color="auto"/>
            </w:tcBorders>
            <w:vAlign w:val="center"/>
          </w:tcPr>
          <w:p w14:paraId="57B43C8C"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3883BDB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01 3 00 00000</w:t>
            </w:r>
          </w:p>
        </w:tc>
        <w:tc>
          <w:tcPr>
            <w:tcW w:w="261" w:type="pct"/>
            <w:tcBorders>
              <w:top w:val="single" w:sz="4" w:space="0" w:color="auto"/>
              <w:left w:val="single" w:sz="4" w:space="0" w:color="auto"/>
              <w:bottom w:val="single" w:sz="4" w:space="0" w:color="auto"/>
              <w:right w:val="single" w:sz="4" w:space="0" w:color="auto"/>
            </w:tcBorders>
            <w:vAlign w:val="center"/>
          </w:tcPr>
          <w:p w14:paraId="311132A7"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7BD0F41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522" w:type="pct"/>
            <w:tcBorders>
              <w:top w:val="single" w:sz="4" w:space="0" w:color="auto"/>
              <w:left w:val="single" w:sz="4" w:space="0" w:color="auto"/>
              <w:bottom w:val="single" w:sz="4" w:space="0" w:color="auto"/>
              <w:right w:val="single" w:sz="4" w:space="0" w:color="auto"/>
            </w:tcBorders>
            <w:vAlign w:val="center"/>
          </w:tcPr>
          <w:p w14:paraId="1A31759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89" w:type="pct"/>
            <w:tcBorders>
              <w:top w:val="single" w:sz="4" w:space="0" w:color="auto"/>
              <w:left w:val="single" w:sz="4" w:space="0" w:color="auto"/>
              <w:bottom w:val="single" w:sz="4" w:space="0" w:color="auto"/>
              <w:right w:val="single" w:sz="4" w:space="0" w:color="auto"/>
            </w:tcBorders>
            <w:vAlign w:val="center"/>
          </w:tcPr>
          <w:p w14:paraId="767819B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21B55AD8"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2E30F8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Основное мероприятие </w:t>
            </w:r>
            <w:r w:rsidRPr="00245949">
              <w:rPr>
                <w:rFonts w:ascii="Times New Roman" w:eastAsia="TimesNewRomanPSMT" w:hAnsi="Times New Roman"/>
                <w:lang w:eastAsia="ru-RU"/>
              </w:rPr>
              <w:t>«Реализация мероприятий социальной поддержки отдельных категорий граждан»</w:t>
            </w:r>
          </w:p>
        </w:tc>
        <w:tc>
          <w:tcPr>
            <w:tcW w:w="261" w:type="pct"/>
            <w:tcBorders>
              <w:top w:val="single" w:sz="4" w:space="0" w:color="auto"/>
              <w:left w:val="single" w:sz="4" w:space="0" w:color="auto"/>
              <w:bottom w:val="single" w:sz="4" w:space="0" w:color="auto"/>
              <w:right w:val="single" w:sz="4" w:space="0" w:color="auto"/>
            </w:tcBorders>
            <w:vAlign w:val="center"/>
          </w:tcPr>
          <w:p w14:paraId="1BD8125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62" w:type="pct"/>
            <w:tcBorders>
              <w:top w:val="single" w:sz="4" w:space="0" w:color="auto"/>
              <w:left w:val="single" w:sz="4" w:space="0" w:color="auto"/>
              <w:bottom w:val="single" w:sz="4" w:space="0" w:color="auto"/>
              <w:right w:val="single" w:sz="4" w:space="0" w:color="auto"/>
            </w:tcBorders>
            <w:vAlign w:val="center"/>
          </w:tcPr>
          <w:p w14:paraId="4B44CBC7"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294A7D4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01 3 01 00000</w:t>
            </w:r>
          </w:p>
        </w:tc>
        <w:tc>
          <w:tcPr>
            <w:tcW w:w="261" w:type="pct"/>
            <w:tcBorders>
              <w:top w:val="single" w:sz="4" w:space="0" w:color="auto"/>
              <w:left w:val="single" w:sz="4" w:space="0" w:color="auto"/>
              <w:bottom w:val="single" w:sz="4" w:space="0" w:color="auto"/>
              <w:right w:val="single" w:sz="4" w:space="0" w:color="auto"/>
            </w:tcBorders>
            <w:vAlign w:val="center"/>
          </w:tcPr>
          <w:p w14:paraId="29B469BA"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0948DE1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522" w:type="pct"/>
            <w:tcBorders>
              <w:top w:val="single" w:sz="4" w:space="0" w:color="auto"/>
              <w:left w:val="single" w:sz="4" w:space="0" w:color="auto"/>
              <w:bottom w:val="single" w:sz="4" w:space="0" w:color="auto"/>
              <w:right w:val="single" w:sz="4" w:space="0" w:color="auto"/>
            </w:tcBorders>
            <w:vAlign w:val="center"/>
          </w:tcPr>
          <w:p w14:paraId="4B7DB45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89" w:type="pct"/>
            <w:tcBorders>
              <w:top w:val="single" w:sz="4" w:space="0" w:color="auto"/>
              <w:left w:val="single" w:sz="4" w:space="0" w:color="auto"/>
              <w:bottom w:val="single" w:sz="4" w:space="0" w:color="auto"/>
              <w:right w:val="single" w:sz="4" w:space="0" w:color="auto"/>
            </w:tcBorders>
            <w:vAlign w:val="center"/>
          </w:tcPr>
          <w:p w14:paraId="307C0AC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1BF27FD3"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56AC3F2"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пенсии за выслугу лет</w:t>
            </w:r>
          </w:p>
        </w:tc>
        <w:tc>
          <w:tcPr>
            <w:tcW w:w="261" w:type="pct"/>
            <w:tcBorders>
              <w:top w:val="single" w:sz="4" w:space="0" w:color="auto"/>
              <w:left w:val="single" w:sz="4" w:space="0" w:color="auto"/>
              <w:bottom w:val="single" w:sz="4" w:space="0" w:color="auto"/>
              <w:right w:val="single" w:sz="4" w:space="0" w:color="auto"/>
            </w:tcBorders>
            <w:vAlign w:val="center"/>
          </w:tcPr>
          <w:p w14:paraId="2BEBEC96"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62" w:type="pct"/>
            <w:tcBorders>
              <w:top w:val="single" w:sz="4" w:space="0" w:color="auto"/>
              <w:left w:val="single" w:sz="4" w:space="0" w:color="auto"/>
              <w:bottom w:val="single" w:sz="4" w:space="0" w:color="auto"/>
              <w:right w:val="single" w:sz="4" w:space="0" w:color="auto"/>
            </w:tcBorders>
            <w:vAlign w:val="center"/>
          </w:tcPr>
          <w:p w14:paraId="14E00FE2"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72CE1F5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01 3 01 87250</w:t>
            </w:r>
          </w:p>
        </w:tc>
        <w:tc>
          <w:tcPr>
            <w:tcW w:w="261" w:type="pct"/>
            <w:tcBorders>
              <w:top w:val="single" w:sz="4" w:space="0" w:color="auto"/>
              <w:left w:val="single" w:sz="4" w:space="0" w:color="auto"/>
              <w:bottom w:val="single" w:sz="4" w:space="0" w:color="auto"/>
              <w:right w:val="single" w:sz="4" w:space="0" w:color="auto"/>
            </w:tcBorders>
            <w:vAlign w:val="center"/>
          </w:tcPr>
          <w:p w14:paraId="6894A544" w14:textId="77777777" w:rsidR="00245949" w:rsidRPr="00245949" w:rsidRDefault="00245949" w:rsidP="00245949">
            <w:pPr>
              <w:spacing w:after="0" w:line="240" w:lineRule="auto"/>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2995141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522" w:type="pct"/>
            <w:tcBorders>
              <w:top w:val="single" w:sz="4" w:space="0" w:color="auto"/>
              <w:left w:val="single" w:sz="4" w:space="0" w:color="auto"/>
              <w:bottom w:val="single" w:sz="4" w:space="0" w:color="auto"/>
              <w:right w:val="single" w:sz="4" w:space="0" w:color="auto"/>
            </w:tcBorders>
            <w:vAlign w:val="center"/>
          </w:tcPr>
          <w:p w14:paraId="5731AAB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89" w:type="pct"/>
            <w:tcBorders>
              <w:top w:val="single" w:sz="4" w:space="0" w:color="auto"/>
              <w:left w:val="single" w:sz="4" w:space="0" w:color="auto"/>
              <w:bottom w:val="single" w:sz="4" w:space="0" w:color="auto"/>
              <w:right w:val="single" w:sz="4" w:space="0" w:color="auto"/>
            </w:tcBorders>
            <w:vAlign w:val="center"/>
          </w:tcPr>
          <w:p w14:paraId="2770582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510C2833"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411E893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Социальное обеспечение и иные выплаты населению</w:t>
            </w:r>
          </w:p>
        </w:tc>
        <w:tc>
          <w:tcPr>
            <w:tcW w:w="261" w:type="pct"/>
            <w:tcBorders>
              <w:top w:val="single" w:sz="4" w:space="0" w:color="auto"/>
              <w:left w:val="single" w:sz="4" w:space="0" w:color="auto"/>
              <w:bottom w:val="single" w:sz="4" w:space="0" w:color="auto"/>
              <w:right w:val="single" w:sz="4" w:space="0" w:color="auto"/>
            </w:tcBorders>
            <w:vAlign w:val="center"/>
          </w:tcPr>
          <w:p w14:paraId="4B82A200"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62" w:type="pct"/>
            <w:tcBorders>
              <w:top w:val="single" w:sz="4" w:space="0" w:color="auto"/>
              <w:left w:val="single" w:sz="4" w:space="0" w:color="auto"/>
              <w:bottom w:val="single" w:sz="4" w:space="0" w:color="auto"/>
              <w:right w:val="single" w:sz="4" w:space="0" w:color="auto"/>
            </w:tcBorders>
            <w:vAlign w:val="center"/>
          </w:tcPr>
          <w:p w14:paraId="6D8DBB7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715E439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01 3 01 87250</w:t>
            </w:r>
          </w:p>
        </w:tc>
        <w:tc>
          <w:tcPr>
            <w:tcW w:w="261" w:type="pct"/>
            <w:tcBorders>
              <w:top w:val="single" w:sz="4" w:space="0" w:color="auto"/>
              <w:left w:val="single" w:sz="4" w:space="0" w:color="auto"/>
              <w:bottom w:val="single" w:sz="4" w:space="0" w:color="auto"/>
              <w:right w:val="single" w:sz="4" w:space="0" w:color="auto"/>
            </w:tcBorders>
            <w:vAlign w:val="center"/>
          </w:tcPr>
          <w:p w14:paraId="4853AC88"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300</w:t>
            </w:r>
          </w:p>
        </w:tc>
        <w:tc>
          <w:tcPr>
            <w:tcW w:w="522" w:type="pct"/>
            <w:tcBorders>
              <w:top w:val="single" w:sz="4" w:space="0" w:color="auto"/>
              <w:left w:val="single" w:sz="4" w:space="0" w:color="auto"/>
              <w:bottom w:val="single" w:sz="4" w:space="0" w:color="auto"/>
              <w:right w:val="single" w:sz="4" w:space="0" w:color="auto"/>
            </w:tcBorders>
            <w:vAlign w:val="center"/>
          </w:tcPr>
          <w:p w14:paraId="4D0EAB8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522" w:type="pct"/>
            <w:tcBorders>
              <w:top w:val="single" w:sz="4" w:space="0" w:color="auto"/>
              <w:left w:val="single" w:sz="4" w:space="0" w:color="auto"/>
              <w:bottom w:val="single" w:sz="4" w:space="0" w:color="auto"/>
              <w:right w:val="single" w:sz="4" w:space="0" w:color="auto"/>
            </w:tcBorders>
            <w:vAlign w:val="center"/>
          </w:tcPr>
          <w:p w14:paraId="46D851B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89" w:type="pct"/>
            <w:tcBorders>
              <w:top w:val="single" w:sz="4" w:space="0" w:color="auto"/>
              <w:left w:val="single" w:sz="4" w:space="0" w:color="auto"/>
              <w:bottom w:val="single" w:sz="4" w:space="0" w:color="auto"/>
              <w:right w:val="single" w:sz="4" w:space="0" w:color="auto"/>
            </w:tcBorders>
            <w:vAlign w:val="center"/>
          </w:tcPr>
          <w:p w14:paraId="73C4696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13A18D0B" w14:textId="77777777" w:rsidTr="00F65C89">
        <w:trPr>
          <w:gridAfter w:val="1"/>
          <w:wAfter w:w="119" w:type="pct"/>
          <w:trHeight w:val="339"/>
        </w:trPr>
        <w:tc>
          <w:tcPr>
            <w:tcW w:w="1812" w:type="pct"/>
            <w:tcBorders>
              <w:top w:val="single" w:sz="4" w:space="0" w:color="auto"/>
              <w:left w:val="single" w:sz="4" w:space="0" w:color="auto"/>
              <w:bottom w:val="single" w:sz="4" w:space="0" w:color="auto"/>
              <w:right w:val="single" w:sz="4" w:space="0" w:color="auto"/>
            </w:tcBorders>
            <w:vAlign w:val="center"/>
          </w:tcPr>
          <w:p w14:paraId="5A6F049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Публичные нормативные социальные выплаты гражданам</w:t>
            </w:r>
          </w:p>
        </w:tc>
        <w:tc>
          <w:tcPr>
            <w:tcW w:w="261" w:type="pct"/>
            <w:tcBorders>
              <w:top w:val="single" w:sz="4" w:space="0" w:color="auto"/>
              <w:left w:val="single" w:sz="4" w:space="0" w:color="auto"/>
              <w:bottom w:val="single" w:sz="4" w:space="0" w:color="auto"/>
              <w:right w:val="single" w:sz="4" w:space="0" w:color="auto"/>
            </w:tcBorders>
            <w:vAlign w:val="center"/>
          </w:tcPr>
          <w:p w14:paraId="700F18EC"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62" w:type="pct"/>
            <w:tcBorders>
              <w:top w:val="single" w:sz="4" w:space="0" w:color="auto"/>
              <w:left w:val="single" w:sz="4" w:space="0" w:color="auto"/>
              <w:bottom w:val="single" w:sz="4" w:space="0" w:color="auto"/>
              <w:right w:val="single" w:sz="4" w:space="0" w:color="auto"/>
            </w:tcBorders>
            <w:vAlign w:val="center"/>
          </w:tcPr>
          <w:p w14:paraId="0E3C054E"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52" w:type="pct"/>
            <w:tcBorders>
              <w:top w:val="single" w:sz="4" w:space="0" w:color="auto"/>
              <w:left w:val="single" w:sz="4" w:space="0" w:color="auto"/>
              <w:bottom w:val="single" w:sz="4" w:space="0" w:color="auto"/>
              <w:right w:val="single" w:sz="4" w:space="0" w:color="auto"/>
            </w:tcBorders>
            <w:vAlign w:val="center"/>
          </w:tcPr>
          <w:p w14:paraId="2FA446A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01 3 01 87250</w:t>
            </w:r>
          </w:p>
        </w:tc>
        <w:tc>
          <w:tcPr>
            <w:tcW w:w="261" w:type="pct"/>
            <w:tcBorders>
              <w:top w:val="single" w:sz="4" w:space="0" w:color="auto"/>
              <w:left w:val="single" w:sz="4" w:space="0" w:color="auto"/>
              <w:bottom w:val="single" w:sz="4" w:space="0" w:color="auto"/>
              <w:right w:val="single" w:sz="4" w:space="0" w:color="auto"/>
            </w:tcBorders>
            <w:vAlign w:val="center"/>
          </w:tcPr>
          <w:p w14:paraId="4C370274"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310</w:t>
            </w:r>
          </w:p>
        </w:tc>
        <w:tc>
          <w:tcPr>
            <w:tcW w:w="522" w:type="pct"/>
            <w:tcBorders>
              <w:top w:val="single" w:sz="4" w:space="0" w:color="auto"/>
              <w:left w:val="single" w:sz="4" w:space="0" w:color="auto"/>
              <w:bottom w:val="single" w:sz="4" w:space="0" w:color="auto"/>
              <w:right w:val="single" w:sz="4" w:space="0" w:color="auto"/>
            </w:tcBorders>
            <w:vAlign w:val="center"/>
          </w:tcPr>
          <w:p w14:paraId="7566062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522" w:type="pct"/>
            <w:tcBorders>
              <w:top w:val="single" w:sz="4" w:space="0" w:color="auto"/>
              <w:left w:val="single" w:sz="4" w:space="0" w:color="auto"/>
              <w:bottom w:val="single" w:sz="4" w:space="0" w:color="auto"/>
              <w:right w:val="single" w:sz="4" w:space="0" w:color="auto"/>
            </w:tcBorders>
            <w:vAlign w:val="center"/>
          </w:tcPr>
          <w:p w14:paraId="660753E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89" w:type="pct"/>
            <w:tcBorders>
              <w:top w:val="single" w:sz="4" w:space="0" w:color="auto"/>
              <w:left w:val="single" w:sz="4" w:space="0" w:color="auto"/>
              <w:bottom w:val="single" w:sz="4" w:space="0" w:color="auto"/>
              <w:right w:val="single" w:sz="4" w:space="0" w:color="auto"/>
            </w:tcBorders>
            <w:vAlign w:val="center"/>
          </w:tcPr>
          <w:p w14:paraId="422B567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33ACA97D" w14:textId="77777777" w:rsidTr="00F65C89">
        <w:trPr>
          <w:trHeight w:val="60"/>
        </w:trPr>
        <w:tc>
          <w:tcPr>
            <w:tcW w:w="1812" w:type="pct"/>
            <w:tcBorders>
              <w:top w:val="single" w:sz="4" w:space="0" w:color="auto"/>
              <w:left w:val="single" w:sz="4" w:space="0" w:color="auto"/>
              <w:bottom w:val="single" w:sz="4" w:space="0" w:color="auto"/>
              <w:right w:val="single" w:sz="4" w:space="0" w:color="auto"/>
            </w:tcBorders>
            <w:vAlign w:val="center"/>
          </w:tcPr>
          <w:p w14:paraId="37ACA91A"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ВСЕГО</w:t>
            </w:r>
          </w:p>
        </w:tc>
        <w:tc>
          <w:tcPr>
            <w:tcW w:w="261" w:type="pct"/>
            <w:tcBorders>
              <w:top w:val="single" w:sz="4" w:space="0" w:color="auto"/>
              <w:left w:val="single" w:sz="4" w:space="0" w:color="auto"/>
              <w:bottom w:val="single" w:sz="4" w:space="0" w:color="auto"/>
              <w:right w:val="single" w:sz="4" w:space="0" w:color="auto"/>
            </w:tcBorders>
            <w:vAlign w:val="center"/>
          </w:tcPr>
          <w:p w14:paraId="75E01692"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p>
        </w:tc>
        <w:tc>
          <w:tcPr>
            <w:tcW w:w="262" w:type="pct"/>
            <w:tcBorders>
              <w:top w:val="single" w:sz="4" w:space="0" w:color="auto"/>
              <w:left w:val="single" w:sz="4" w:space="0" w:color="auto"/>
              <w:bottom w:val="single" w:sz="4" w:space="0" w:color="auto"/>
              <w:right w:val="single" w:sz="4" w:space="0" w:color="auto"/>
            </w:tcBorders>
            <w:vAlign w:val="center"/>
          </w:tcPr>
          <w:p w14:paraId="30CECDDC"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p>
        </w:tc>
        <w:tc>
          <w:tcPr>
            <w:tcW w:w="652" w:type="pct"/>
            <w:tcBorders>
              <w:top w:val="single" w:sz="4" w:space="0" w:color="auto"/>
              <w:left w:val="single" w:sz="4" w:space="0" w:color="auto"/>
              <w:bottom w:val="single" w:sz="4" w:space="0" w:color="auto"/>
              <w:right w:val="single" w:sz="4" w:space="0" w:color="auto"/>
            </w:tcBorders>
            <w:vAlign w:val="center"/>
          </w:tcPr>
          <w:p w14:paraId="08BC3D47" w14:textId="77777777" w:rsidR="00245949" w:rsidRPr="00245949" w:rsidRDefault="00245949" w:rsidP="00245949">
            <w:pPr>
              <w:spacing w:after="0" w:line="240" w:lineRule="auto"/>
              <w:ind w:left="-127" w:right="-148"/>
              <w:jc w:val="center"/>
              <w:rPr>
                <w:rFonts w:ascii="Times New Roman" w:eastAsia="Times New Roman" w:hAnsi="Times New Roman"/>
                <w:bCs/>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14:paraId="388783CB"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22" w:type="pct"/>
            <w:tcBorders>
              <w:top w:val="single" w:sz="4" w:space="0" w:color="auto"/>
              <w:left w:val="single" w:sz="4" w:space="0" w:color="auto"/>
              <w:bottom w:val="single" w:sz="4" w:space="0" w:color="auto"/>
              <w:right w:val="single" w:sz="4" w:space="0" w:color="auto"/>
            </w:tcBorders>
            <w:vAlign w:val="center"/>
          </w:tcPr>
          <w:p w14:paraId="41D7C2A9" w14:textId="77777777" w:rsidR="00245949" w:rsidRPr="00245949" w:rsidRDefault="00245949" w:rsidP="00245949">
            <w:pPr>
              <w:spacing w:after="0" w:line="240" w:lineRule="auto"/>
              <w:jc w:val="center"/>
              <w:rPr>
                <w:rFonts w:ascii="Times New Roman" w:eastAsia="Times New Roman" w:hAnsi="Times New Roman"/>
                <w:b/>
                <w:lang w:val="en-US" w:eastAsia="ru-RU"/>
              </w:rPr>
            </w:pPr>
            <w:r w:rsidRPr="00245949">
              <w:rPr>
                <w:rFonts w:ascii="Times New Roman" w:eastAsia="Times New Roman" w:hAnsi="Times New Roman"/>
                <w:b/>
                <w:lang w:val="en-US" w:eastAsia="ru-RU"/>
              </w:rPr>
              <w:t>2 940 337</w:t>
            </w:r>
          </w:p>
        </w:tc>
        <w:tc>
          <w:tcPr>
            <w:tcW w:w="522" w:type="pct"/>
            <w:tcBorders>
              <w:top w:val="single" w:sz="4" w:space="0" w:color="auto"/>
              <w:left w:val="single" w:sz="4" w:space="0" w:color="auto"/>
              <w:bottom w:val="single" w:sz="4" w:space="0" w:color="auto"/>
              <w:right w:val="single" w:sz="4" w:space="0" w:color="auto"/>
            </w:tcBorders>
            <w:vAlign w:val="center"/>
          </w:tcPr>
          <w:p w14:paraId="0D53A4EA" w14:textId="77777777" w:rsidR="00245949" w:rsidRPr="00245949" w:rsidRDefault="00245949" w:rsidP="00245949">
            <w:pPr>
              <w:widowControl w:val="0"/>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w:t>
            </w:r>
            <w:r w:rsidRPr="00245949">
              <w:rPr>
                <w:rFonts w:ascii="Times New Roman" w:eastAsia="Times New Roman" w:hAnsi="Times New Roman"/>
                <w:b/>
                <w:lang w:val="en-US" w:eastAsia="ru-RU"/>
              </w:rPr>
              <w:t> </w:t>
            </w:r>
            <w:r w:rsidRPr="00245949">
              <w:rPr>
                <w:rFonts w:ascii="Times New Roman" w:eastAsia="Times New Roman" w:hAnsi="Times New Roman"/>
                <w:b/>
                <w:lang w:eastAsia="ru-RU"/>
              </w:rPr>
              <w:t>825</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400 </w:t>
            </w:r>
          </w:p>
        </w:tc>
        <w:tc>
          <w:tcPr>
            <w:tcW w:w="589" w:type="pct"/>
            <w:tcBorders>
              <w:top w:val="single" w:sz="4" w:space="0" w:color="auto"/>
              <w:left w:val="single" w:sz="4" w:space="0" w:color="auto"/>
              <w:bottom w:val="single" w:sz="4" w:space="0" w:color="auto"/>
              <w:right w:val="single" w:sz="4" w:space="0" w:color="auto"/>
            </w:tcBorders>
            <w:vAlign w:val="center"/>
          </w:tcPr>
          <w:p w14:paraId="5CEA5E7A" w14:textId="77777777" w:rsidR="00245949" w:rsidRPr="00245949" w:rsidRDefault="00245949" w:rsidP="00245949">
            <w:pPr>
              <w:widowControl w:val="0"/>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2 536 703</w:t>
            </w:r>
          </w:p>
        </w:tc>
        <w:tc>
          <w:tcPr>
            <w:tcW w:w="119" w:type="pct"/>
            <w:vAlign w:val="bottom"/>
          </w:tcPr>
          <w:p w14:paraId="26375460" w14:textId="77777777" w:rsidR="00245949" w:rsidRPr="00245949" w:rsidRDefault="00245949" w:rsidP="00245949">
            <w:pPr>
              <w:spacing w:after="0" w:line="240" w:lineRule="auto"/>
              <w:rPr>
                <w:rFonts w:ascii="Times New Roman" w:eastAsia="Times New Roman" w:hAnsi="Times New Roman"/>
                <w:bCs/>
                <w:lang w:eastAsia="ru-RU"/>
              </w:rPr>
            </w:pPr>
            <w:r w:rsidRPr="00245949">
              <w:rPr>
                <w:rFonts w:ascii="Times New Roman" w:eastAsia="Times New Roman" w:hAnsi="Times New Roman"/>
                <w:sz w:val="24"/>
                <w:szCs w:val="24"/>
                <w:lang w:eastAsia="ru-RU"/>
              </w:rPr>
              <w:t>»;</w:t>
            </w:r>
          </w:p>
        </w:tc>
      </w:tr>
    </w:tbl>
    <w:p w14:paraId="01EEE63F" w14:textId="77777777" w:rsidR="00245949" w:rsidRPr="00245949" w:rsidRDefault="00245949" w:rsidP="00245949">
      <w:pPr>
        <w:spacing w:after="0" w:line="240" w:lineRule="auto"/>
        <w:jc w:val="right"/>
        <w:rPr>
          <w:rFonts w:ascii="Times New Roman" w:eastAsia="Times New Roman" w:hAnsi="Times New Roman"/>
          <w:sz w:val="24"/>
          <w:szCs w:val="24"/>
          <w:lang w:eastAsia="ru-RU"/>
        </w:rPr>
      </w:pPr>
    </w:p>
    <w:p w14:paraId="4503BD74" w14:textId="77777777" w:rsidR="00245949" w:rsidRPr="00245949" w:rsidRDefault="00245949" w:rsidP="00245949">
      <w:pPr>
        <w:spacing w:after="0" w:line="240" w:lineRule="auto"/>
        <w:rPr>
          <w:rFonts w:ascii="Times New Roman" w:eastAsia="Times New Roman" w:hAnsi="Times New Roman"/>
          <w:sz w:val="24"/>
          <w:szCs w:val="24"/>
          <w:lang w:eastAsia="ru-RU"/>
        </w:rPr>
      </w:pPr>
    </w:p>
    <w:tbl>
      <w:tblPr>
        <w:tblW w:w="180" w:type="pct"/>
        <w:tblLayout w:type="fixed"/>
        <w:tblLook w:val="0000" w:firstRow="0" w:lastRow="0" w:firstColumn="0" w:lastColumn="0" w:noHBand="0" w:noVBand="0"/>
      </w:tblPr>
      <w:tblGrid>
        <w:gridCol w:w="377"/>
      </w:tblGrid>
      <w:tr w:rsidR="00245949" w:rsidRPr="00245949" w14:paraId="65828FB6" w14:textId="77777777" w:rsidTr="00F65C89">
        <w:trPr>
          <w:trHeight w:val="60"/>
        </w:trPr>
        <w:tc>
          <w:tcPr>
            <w:tcW w:w="5000" w:type="pct"/>
            <w:vAlign w:val="bottom"/>
          </w:tcPr>
          <w:p w14:paraId="3B87D852" w14:textId="77777777" w:rsidR="00245949" w:rsidRPr="00245949" w:rsidRDefault="00245949" w:rsidP="00245949">
            <w:pPr>
              <w:spacing w:after="0" w:line="240" w:lineRule="auto"/>
              <w:rPr>
                <w:rFonts w:ascii="Times New Roman" w:eastAsia="Times New Roman" w:hAnsi="Times New Roman"/>
                <w:bCs/>
                <w:lang w:eastAsia="ru-RU"/>
              </w:rPr>
            </w:pPr>
          </w:p>
        </w:tc>
      </w:tr>
    </w:tbl>
    <w:p w14:paraId="5CD035B9" w14:textId="77777777" w:rsidR="00245949" w:rsidRPr="00245949" w:rsidRDefault="00245949" w:rsidP="00245949">
      <w:pPr>
        <w:spacing w:after="0" w:line="240" w:lineRule="auto"/>
        <w:rPr>
          <w:rFonts w:ascii="Times New Roman" w:eastAsia="Times New Roman" w:hAnsi="Times New Roman"/>
          <w:sz w:val="24"/>
          <w:szCs w:val="24"/>
          <w:lang w:eastAsia="ru-RU"/>
        </w:rPr>
      </w:pPr>
      <w:r w:rsidRPr="00245949">
        <w:rPr>
          <w:rFonts w:ascii="Times New Roman" w:eastAsia="Times New Roman" w:hAnsi="Times New Roman"/>
          <w:sz w:val="24"/>
          <w:szCs w:val="24"/>
          <w:lang w:eastAsia="ru-RU"/>
        </w:rPr>
        <w:t>1.2. Приложение 7 изложить в следующей редакции:</w:t>
      </w:r>
    </w:p>
    <w:p w14:paraId="3AA9D6AB"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«Приложение 7</w:t>
      </w:r>
    </w:p>
    <w:p w14:paraId="209D3D82"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к решению Комитета местного самоуправления</w:t>
      </w:r>
    </w:p>
    <w:p w14:paraId="4B4D6078" w14:textId="77777777" w:rsidR="00245949" w:rsidRPr="00245949" w:rsidRDefault="00245949" w:rsidP="00245949">
      <w:pPr>
        <w:spacing w:after="0" w:line="240" w:lineRule="auto"/>
        <w:jc w:val="right"/>
        <w:rPr>
          <w:rFonts w:ascii="Times New Roman" w:eastAsia="Times New Roman" w:hAnsi="Times New Roman"/>
          <w:bCs/>
          <w:lang w:eastAsia="ru-RU"/>
        </w:rPr>
      </w:pPr>
      <w:proofErr w:type="spellStart"/>
      <w:r w:rsidRPr="00245949">
        <w:rPr>
          <w:rFonts w:ascii="Times New Roman" w:eastAsia="Times New Roman" w:hAnsi="Times New Roman"/>
          <w:bCs/>
          <w:lang w:eastAsia="ru-RU"/>
        </w:rPr>
        <w:t>Карамальского</w:t>
      </w:r>
      <w:proofErr w:type="spellEnd"/>
      <w:r w:rsidRPr="00245949">
        <w:rPr>
          <w:rFonts w:ascii="Times New Roman" w:eastAsia="Times New Roman" w:hAnsi="Times New Roman"/>
          <w:bCs/>
          <w:lang w:eastAsia="ru-RU"/>
        </w:rPr>
        <w:t xml:space="preserve"> сельсовета</w:t>
      </w:r>
    </w:p>
    <w:p w14:paraId="727AB6EE"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Никольского района Пензенской области</w:t>
      </w:r>
    </w:p>
    <w:p w14:paraId="68C8B268"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 xml:space="preserve">«О бюджете </w:t>
      </w:r>
      <w:proofErr w:type="spellStart"/>
      <w:r w:rsidRPr="00245949">
        <w:rPr>
          <w:rFonts w:ascii="Times New Roman" w:eastAsia="Times New Roman" w:hAnsi="Times New Roman"/>
          <w:bCs/>
          <w:lang w:eastAsia="ru-RU"/>
        </w:rPr>
        <w:t>Карамальского</w:t>
      </w:r>
      <w:proofErr w:type="spellEnd"/>
      <w:r w:rsidRPr="00245949">
        <w:rPr>
          <w:rFonts w:ascii="Times New Roman" w:eastAsia="Times New Roman" w:hAnsi="Times New Roman"/>
          <w:bCs/>
          <w:lang w:eastAsia="ru-RU"/>
        </w:rPr>
        <w:t xml:space="preserve"> сельсовета</w:t>
      </w:r>
    </w:p>
    <w:p w14:paraId="767139FC"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Никольского района Пензенской области</w:t>
      </w:r>
    </w:p>
    <w:p w14:paraId="70CA8290" w14:textId="77777777" w:rsidR="00245949" w:rsidRPr="00245949" w:rsidRDefault="00245949" w:rsidP="00245949">
      <w:pPr>
        <w:spacing w:after="0" w:line="240" w:lineRule="auto"/>
        <w:jc w:val="right"/>
        <w:rPr>
          <w:rFonts w:ascii="Times New Roman" w:eastAsia="Times New Roman" w:hAnsi="Times New Roman"/>
          <w:lang w:eastAsia="ru-RU"/>
        </w:rPr>
      </w:pPr>
      <w:r w:rsidRPr="00245949">
        <w:rPr>
          <w:rFonts w:ascii="Times New Roman" w:eastAsia="Times New Roman" w:hAnsi="Times New Roman"/>
          <w:bCs/>
          <w:lang w:eastAsia="ru-RU"/>
        </w:rPr>
        <w:t xml:space="preserve"> на 2021 год и на плановый период</w:t>
      </w:r>
    </w:p>
    <w:p w14:paraId="23FFBEA2"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lang w:eastAsia="ru-RU"/>
        </w:rPr>
        <w:t>2022 и 2023 годов</w:t>
      </w:r>
      <w:r w:rsidRPr="00245949">
        <w:rPr>
          <w:rFonts w:ascii="Times New Roman" w:eastAsia="Times New Roman" w:hAnsi="Times New Roman"/>
          <w:bCs/>
          <w:lang w:eastAsia="ru-RU"/>
        </w:rPr>
        <w:t>»</w:t>
      </w:r>
    </w:p>
    <w:p w14:paraId="25410B1E"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lang w:eastAsia="ru-RU"/>
        </w:rPr>
        <w:t>от 29</w:t>
      </w:r>
      <w:r w:rsidRPr="00245949">
        <w:rPr>
          <w:rFonts w:ascii="Times New Roman" w:eastAsia="Times New Roman" w:hAnsi="Times New Roman"/>
          <w:bCs/>
          <w:lang w:eastAsia="ru-RU"/>
        </w:rPr>
        <w:t>.12.2020 № 123-27/7</w:t>
      </w:r>
    </w:p>
    <w:p w14:paraId="4B545590" w14:textId="77777777" w:rsidR="00245949" w:rsidRPr="00245949" w:rsidRDefault="00245949" w:rsidP="00245949">
      <w:pPr>
        <w:spacing w:after="0" w:line="240" w:lineRule="auto"/>
        <w:jc w:val="center"/>
        <w:rPr>
          <w:rFonts w:ascii="Times New Roman" w:eastAsia="Times New Roman" w:hAnsi="Times New Roman"/>
          <w:b/>
          <w:bCs/>
          <w:sz w:val="24"/>
          <w:szCs w:val="24"/>
          <w:lang w:eastAsia="ru-RU"/>
        </w:rPr>
      </w:pPr>
      <w:r w:rsidRPr="00245949">
        <w:rPr>
          <w:rFonts w:ascii="Times New Roman" w:eastAsia="Times New Roman" w:hAnsi="Times New Roman"/>
          <w:b/>
          <w:bCs/>
          <w:sz w:val="24"/>
          <w:szCs w:val="24"/>
          <w:lang w:eastAsia="ru-RU"/>
        </w:rPr>
        <w:t>Ведомственная структура расходов бюджета</w:t>
      </w:r>
    </w:p>
    <w:p w14:paraId="7D636314" w14:textId="77777777" w:rsidR="00245949" w:rsidRPr="00245949" w:rsidRDefault="00245949" w:rsidP="00245949">
      <w:pPr>
        <w:spacing w:after="0" w:line="240" w:lineRule="auto"/>
        <w:jc w:val="center"/>
        <w:rPr>
          <w:rFonts w:ascii="Times New Roman" w:eastAsia="Times New Roman" w:hAnsi="Times New Roman"/>
          <w:b/>
          <w:bCs/>
          <w:sz w:val="24"/>
          <w:szCs w:val="24"/>
          <w:lang w:eastAsia="ru-RU"/>
        </w:rPr>
      </w:pPr>
      <w:proofErr w:type="spellStart"/>
      <w:r w:rsidRPr="00245949">
        <w:rPr>
          <w:rFonts w:ascii="Times New Roman" w:eastAsia="Times New Roman" w:hAnsi="Times New Roman"/>
          <w:b/>
          <w:bCs/>
          <w:sz w:val="24"/>
          <w:szCs w:val="24"/>
          <w:lang w:eastAsia="ru-RU"/>
        </w:rPr>
        <w:t>Карамальского</w:t>
      </w:r>
      <w:proofErr w:type="spellEnd"/>
      <w:r w:rsidRPr="00245949">
        <w:rPr>
          <w:rFonts w:ascii="Times New Roman" w:eastAsia="Times New Roman" w:hAnsi="Times New Roman"/>
          <w:b/>
          <w:bCs/>
          <w:sz w:val="24"/>
          <w:szCs w:val="24"/>
          <w:lang w:eastAsia="ru-RU"/>
        </w:rPr>
        <w:t xml:space="preserve"> сельсовета Никольского района Пензенской области</w:t>
      </w:r>
    </w:p>
    <w:p w14:paraId="68DCFA70" w14:textId="77777777" w:rsidR="00245949" w:rsidRPr="00245949" w:rsidRDefault="00245949" w:rsidP="00245949">
      <w:pPr>
        <w:spacing w:after="0" w:line="240" w:lineRule="auto"/>
        <w:jc w:val="center"/>
        <w:rPr>
          <w:rFonts w:ascii="Times New Roman" w:eastAsia="Times New Roman" w:hAnsi="Times New Roman"/>
          <w:b/>
          <w:sz w:val="24"/>
          <w:szCs w:val="24"/>
          <w:lang w:eastAsia="ru-RU"/>
        </w:rPr>
      </w:pPr>
      <w:r w:rsidRPr="00245949">
        <w:rPr>
          <w:rFonts w:ascii="Times New Roman" w:eastAsia="Times New Roman" w:hAnsi="Times New Roman"/>
          <w:b/>
          <w:bCs/>
          <w:sz w:val="24"/>
          <w:szCs w:val="24"/>
          <w:lang w:eastAsia="ru-RU"/>
        </w:rPr>
        <w:t>на 2021 год и на плановый период 2022 и 2023 годов</w:t>
      </w:r>
    </w:p>
    <w:p w14:paraId="0080846A" w14:textId="77777777" w:rsidR="00245949" w:rsidRPr="00245949" w:rsidRDefault="00245949" w:rsidP="00245949">
      <w:pPr>
        <w:spacing w:after="0" w:line="240" w:lineRule="auto"/>
        <w:ind w:left="1416" w:firstLine="708"/>
        <w:jc w:val="right"/>
        <w:rPr>
          <w:rFonts w:ascii="Times New Roman" w:eastAsia="Times New Roman" w:hAnsi="Times New Roman"/>
          <w:b/>
          <w:sz w:val="24"/>
          <w:szCs w:val="24"/>
          <w:lang w:eastAsia="ru-RU"/>
        </w:rPr>
      </w:pPr>
      <w:r w:rsidRPr="00245949">
        <w:rPr>
          <w:rFonts w:ascii="Times New Roman" w:eastAsia="Times New Roman" w:hAnsi="Times New Roman"/>
          <w:b/>
          <w:sz w:val="24"/>
          <w:szCs w:val="24"/>
          <w:lang w:eastAsia="ru-RU"/>
        </w:rPr>
        <w:t>(в рублях)</w:t>
      </w:r>
    </w:p>
    <w:p w14:paraId="5D64954C" w14:textId="77777777" w:rsidR="00245949" w:rsidRPr="00245949" w:rsidRDefault="00245949" w:rsidP="00245949">
      <w:pPr>
        <w:spacing w:after="0" w:line="240" w:lineRule="auto"/>
        <w:ind w:left="1416" w:firstLine="708"/>
        <w:jc w:val="right"/>
        <w:rPr>
          <w:rFonts w:ascii="Times New Roman" w:eastAsia="Times New Roman" w:hAnsi="Times New Roman"/>
          <w:b/>
          <w:sz w:val="24"/>
          <w:szCs w:val="24"/>
          <w:lang w:eastAsia="ru-RU"/>
        </w:rPr>
      </w:pPr>
    </w:p>
    <w:tbl>
      <w:tblPr>
        <w:tblW w:w="5374" w:type="pct"/>
        <w:tblLayout w:type="fixed"/>
        <w:tblLook w:val="0000" w:firstRow="0" w:lastRow="0" w:firstColumn="0" w:lastColumn="0" w:noHBand="0" w:noVBand="0"/>
      </w:tblPr>
      <w:tblGrid>
        <w:gridCol w:w="3714"/>
        <w:gridCol w:w="556"/>
        <w:gridCol w:w="555"/>
        <w:gridCol w:w="555"/>
        <w:gridCol w:w="1526"/>
        <w:gridCol w:w="555"/>
        <w:gridCol w:w="1110"/>
        <w:gridCol w:w="1110"/>
        <w:gridCol w:w="1184"/>
        <w:gridCol w:w="373"/>
      </w:tblGrid>
      <w:tr w:rsidR="00245949" w:rsidRPr="00245949" w14:paraId="5F9C222C" w14:textId="77777777" w:rsidTr="00F65C89">
        <w:trPr>
          <w:gridAfter w:val="1"/>
          <w:wAfter w:w="166" w:type="pct"/>
          <w:trHeight w:val="550"/>
        </w:trPr>
        <w:tc>
          <w:tcPr>
            <w:tcW w:w="1652" w:type="pct"/>
            <w:tcBorders>
              <w:top w:val="single" w:sz="4" w:space="0" w:color="auto"/>
              <w:left w:val="single" w:sz="4" w:space="0" w:color="auto"/>
              <w:bottom w:val="single" w:sz="4" w:space="0" w:color="auto"/>
              <w:right w:val="single" w:sz="4" w:space="0" w:color="auto"/>
            </w:tcBorders>
            <w:vAlign w:val="center"/>
          </w:tcPr>
          <w:p w14:paraId="76C066B0"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Наименование</w:t>
            </w:r>
          </w:p>
        </w:tc>
        <w:tc>
          <w:tcPr>
            <w:tcW w:w="247" w:type="pct"/>
            <w:tcBorders>
              <w:top w:val="single" w:sz="4" w:space="0" w:color="auto"/>
              <w:left w:val="single" w:sz="4" w:space="0" w:color="auto"/>
              <w:bottom w:val="single" w:sz="4" w:space="0" w:color="auto"/>
              <w:right w:val="single" w:sz="4" w:space="0" w:color="auto"/>
            </w:tcBorders>
            <w:vAlign w:val="center"/>
          </w:tcPr>
          <w:p w14:paraId="4E3070B0" w14:textId="77777777" w:rsidR="00245949" w:rsidRPr="00245949" w:rsidRDefault="00245949" w:rsidP="00245949">
            <w:pPr>
              <w:spacing w:after="0" w:line="240" w:lineRule="auto"/>
              <w:ind w:left="-102" w:right="-68"/>
              <w:jc w:val="center"/>
              <w:rPr>
                <w:rFonts w:ascii="Times New Roman" w:eastAsia="Times New Roman" w:hAnsi="Times New Roman"/>
                <w:b/>
                <w:bCs/>
                <w:lang w:eastAsia="ru-RU"/>
              </w:rPr>
            </w:pPr>
            <w:r w:rsidRPr="00245949">
              <w:rPr>
                <w:rFonts w:ascii="Times New Roman" w:eastAsia="Times New Roman" w:hAnsi="Times New Roman"/>
                <w:b/>
                <w:bCs/>
                <w:lang w:eastAsia="ru-RU"/>
              </w:rPr>
              <w:t>Вед</w:t>
            </w:r>
          </w:p>
        </w:tc>
        <w:tc>
          <w:tcPr>
            <w:tcW w:w="247" w:type="pct"/>
            <w:tcBorders>
              <w:top w:val="single" w:sz="4" w:space="0" w:color="auto"/>
              <w:left w:val="single" w:sz="4" w:space="0" w:color="auto"/>
              <w:bottom w:val="single" w:sz="4" w:space="0" w:color="auto"/>
              <w:right w:val="single" w:sz="4" w:space="0" w:color="auto"/>
            </w:tcBorders>
            <w:vAlign w:val="center"/>
          </w:tcPr>
          <w:p w14:paraId="335FE86E" w14:textId="77777777" w:rsidR="00245949" w:rsidRPr="00245949" w:rsidRDefault="00245949" w:rsidP="00245949">
            <w:pPr>
              <w:spacing w:after="0" w:line="240" w:lineRule="auto"/>
              <w:ind w:left="-108" w:right="-58"/>
              <w:jc w:val="center"/>
              <w:rPr>
                <w:rFonts w:ascii="Times New Roman" w:eastAsia="Times New Roman" w:hAnsi="Times New Roman"/>
                <w:b/>
                <w:bCs/>
                <w:lang w:eastAsia="ru-RU"/>
              </w:rPr>
            </w:pPr>
            <w:proofErr w:type="spellStart"/>
            <w:r w:rsidRPr="00245949">
              <w:rPr>
                <w:rFonts w:ascii="Times New Roman" w:eastAsia="Times New Roman" w:hAnsi="Times New Roman"/>
                <w:b/>
                <w:bCs/>
                <w:lang w:eastAsia="ru-RU"/>
              </w:rPr>
              <w:t>Рз</w:t>
            </w:r>
            <w:proofErr w:type="spellEnd"/>
          </w:p>
        </w:tc>
        <w:tc>
          <w:tcPr>
            <w:tcW w:w="247" w:type="pct"/>
            <w:tcBorders>
              <w:top w:val="single" w:sz="4" w:space="0" w:color="auto"/>
              <w:left w:val="single" w:sz="4" w:space="0" w:color="auto"/>
              <w:bottom w:val="single" w:sz="4" w:space="0" w:color="auto"/>
              <w:right w:val="single" w:sz="4" w:space="0" w:color="auto"/>
            </w:tcBorders>
            <w:vAlign w:val="center"/>
          </w:tcPr>
          <w:p w14:paraId="01648B4C" w14:textId="77777777" w:rsidR="00245949" w:rsidRPr="00245949" w:rsidRDefault="00245949" w:rsidP="00245949">
            <w:pPr>
              <w:spacing w:after="0" w:line="240" w:lineRule="auto"/>
              <w:ind w:left="-43" w:right="-95"/>
              <w:jc w:val="center"/>
              <w:rPr>
                <w:rFonts w:ascii="Times New Roman" w:eastAsia="Times New Roman" w:hAnsi="Times New Roman"/>
                <w:b/>
                <w:bCs/>
                <w:lang w:eastAsia="ru-RU"/>
              </w:rPr>
            </w:pPr>
            <w:proofErr w:type="spellStart"/>
            <w:r w:rsidRPr="00245949">
              <w:rPr>
                <w:rFonts w:ascii="Times New Roman" w:eastAsia="Times New Roman" w:hAnsi="Times New Roman"/>
                <w:b/>
                <w:bCs/>
                <w:lang w:eastAsia="ru-RU"/>
              </w:rPr>
              <w:t>Пр</w:t>
            </w:r>
            <w:proofErr w:type="spellEnd"/>
          </w:p>
        </w:tc>
        <w:tc>
          <w:tcPr>
            <w:tcW w:w="679" w:type="pct"/>
            <w:tcBorders>
              <w:top w:val="single" w:sz="4" w:space="0" w:color="auto"/>
              <w:left w:val="single" w:sz="4" w:space="0" w:color="auto"/>
              <w:bottom w:val="single" w:sz="4" w:space="0" w:color="auto"/>
              <w:right w:val="single" w:sz="4" w:space="0" w:color="auto"/>
            </w:tcBorders>
            <w:vAlign w:val="center"/>
          </w:tcPr>
          <w:p w14:paraId="09409317" w14:textId="77777777" w:rsidR="00245949" w:rsidRPr="00245949" w:rsidRDefault="00245949" w:rsidP="00245949">
            <w:pPr>
              <w:spacing w:after="0" w:line="240" w:lineRule="auto"/>
              <w:ind w:left="-127" w:right="-148"/>
              <w:jc w:val="center"/>
              <w:rPr>
                <w:rFonts w:ascii="Times New Roman" w:eastAsia="Times New Roman" w:hAnsi="Times New Roman"/>
                <w:b/>
                <w:bCs/>
                <w:lang w:eastAsia="ru-RU"/>
              </w:rPr>
            </w:pPr>
            <w:r w:rsidRPr="00245949">
              <w:rPr>
                <w:rFonts w:ascii="Times New Roman" w:eastAsia="Times New Roman" w:hAnsi="Times New Roman"/>
                <w:b/>
                <w:bCs/>
                <w:lang w:eastAsia="ru-RU"/>
              </w:rPr>
              <w:t>ЦСР</w:t>
            </w:r>
          </w:p>
        </w:tc>
        <w:tc>
          <w:tcPr>
            <w:tcW w:w="247" w:type="pct"/>
            <w:tcBorders>
              <w:top w:val="single" w:sz="4" w:space="0" w:color="auto"/>
              <w:left w:val="single" w:sz="4" w:space="0" w:color="auto"/>
              <w:bottom w:val="single" w:sz="4" w:space="0" w:color="auto"/>
              <w:right w:val="single" w:sz="4" w:space="0" w:color="auto"/>
            </w:tcBorders>
            <w:vAlign w:val="center"/>
          </w:tcPr>
          <w:p w14:paraId="0D57A0D7" w14:textId="77777777" w:rsidR="00245949" w:rsidRPr="00245949" w:rsidRDefault="00245949" w:rsidP="00245949">
            <w:pPr>
              <w:spacing w:after="0" w:line="240" w:lineRule="auto"/>
              <w:ind w:left="-68" w:right="-102"/>
              <w:jc w:val="center"/>
              <w:rPr>
                <w:rFonts w:ascii="Times New Roman" w:eastAsia="Times New Roman" w:hAnsi="Times New Roman"/>
                <w:b/>
                <w:bCs/>
                <w:lang w:eastAsia="ru-RU"/>
              </w:rPr>
            </w:pPr>
            <w:r w:rsidRPr="00245949">
              <w:rPr>
                <w:rFonts w:ascii="Times New Roman" w:eastAsia="Times New Roman" w:hAnsi="Times New Roman"/>
                <w:b/>
                <w:bCs/>
                <w:lang w:eastAsia="ru-RU"/>
              </w:rPr>
              <w:t>ВР</w:t>
            </w:r>
          </w:p>
        </w:tc>
        <w:tc>
          <w:tcPr>
            <w:tcW w:w="494" w:type="pct"/>
            <w:tcBorders>
              <w:top w:val="single" w:sz="4" w:space="0" w:color="auto"/>
              <w:left w:val="single" w:sz="4" w:space="0" w:color="auto"/>
              <w:bottom w:val="single" w:sz="4" w:space="0" w:color="auto"/>
              <w:right w:val="single" w:sz="4" w:space="0" w:color="auto"/>
            </w:tcBorders>
            <w:vAlign w:val="center"/>
          </w:tcPr>
          <w:p w14:paraId="75C22205"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2021 год</w:t>
            </w:r>
          </w:p>
        </w:tc>
        <w:tc>
          <w:tcPr>
            <w:tcW w:w="494" w:type="pct"/>
            <w:tcBorders>
              <w:top w:val="single" w:sz="4" w:space="0" w:color="auto"/>
              <w:left w:val="single" w:sz="4" w:space="0" w:color="auto"/>
              <w:bottom w:val="single" w:sz="4" w:space="0" w:color="auto"/>
              <w:right w:val="single" w:sz="4" w:space="0" w:color="auto"/>
            </w:tcBorders>
            <w:vAlign w:val="center"/>
          </w:tcPr>
          <w:p w14:paraId="33A00E12"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2022 год</w:t>
            </w:r>
          </w:p>
        </w:tc>
        <w:tc>
          <w:tcPr>
            <w:tcW w:w="527" w:type="pct"/>
            <w:tcBorders>
              <w:top w:val="single" w:sz="4" w:space="0" w:color="auto"/>
              <w:left w:val="single" w:sz="4" w:space="0" w:color="auto"/>
              <w:bottom w:val="single" w:sz="4" w:space="0" w:color="auto"/>
              <w:right w:val="single" w:sz="4" w:space="0" w:color="auto"/>
            </w:tcBorders>
            <w:vAlign w:val="center"/>
          </w:tcPr>
          <w:p w14:paraId="1E488828"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2023 год</w:t>
            </w:r>
          </w:p>
        </w:tc>
      </w:tr>
      <w:tr w:rsidR="00245949" w:rsidRPr="00245949" w14:paraId="5066C167" w14:textId="77777777" w:rsidTr="00F65C89">
        <w:trPr>
          <w:gridAfter w:val="1"/>
          <w:wAfter w:w="166" w:type="pct"/>
          <w:trHeight w:val="550"/>
        </w:trPr>
        <w:tc>
          <w:tcPr>
            <w:tcW w:w="1652" w:type="pct"/>
            <w:tcBorders>
              <w:top w:val="single" w:sz="4" w:space="0" w:color="auto"/>
              <w:left w:val="single" w:sz="4" w:space="0" w:color="auto"/>
              <w:bottom w:val="single" w:sz="4" w:space="0" w:color="auto"/>
              <w:right w:val="single" w:sz="4" w:space="0" w:color="auto"/>
            </w:tcBorders>
            <w:vAlign w:val="center"/>
          </w:tcPr>
          <w:p w14:paraId="03D7E24E" w14:textId="77777777" w:rsidR="00245949" w:rsidRPr="00245949" w:rsidRDefault="00245949" w:rsidP="00245949">
            <w:pPr>
              <w:spacing w:after="0" w:line="240" w:lineRule="auto"/>
              <w:jc w:val="both"/>
              <w:rPr>
                <w:rFonts w:ascii="Times New Roman" w:eastAsia="Times New Roman" w:hAnsi="Times New Roman"/>
                <w:b/>
                <w:bCs/>
                <w:lang w:eastAsia="ru-RU"/>
              </w:rPr>
            </w:pPr>
            <w:r w:rsidRPr="00245949">
              <w:rPr>
                <w:rFonts w:ascii="Times New Roman" w:eastAsia="Times New Roman" w:hAnsi="Times New Roman"/>
                <w:b/>
                <w:bCs/>
                <w:lang w:eastAsia="ru-RU"/>
              </w:rPr>
              <w:t xml:space="preserve">Администрация </w:t>
            </w:r>
            <w:proofErr w:type="spellStart"/>
            <w:r w:rsidRPr="00245949">
              <w:rPr>
                <w:rFonts w:ascii="Times New Roman" w:eastAsia="Times New Roman" w:hAnsi="Times New Roman"/>
                <w:b/>
                <w:bCs/>
                <w:lang w:eastAsia="ru-RU"/>
              </w:rPr>
              <w:t>Карамальского</w:t>
            </w:r>
            <w:proofErr w:type="spellEnd"/>
            <w:r w:rsidRPr="00245949">
              <w:rPr>
                <w:rFonts w:ascii="Times New Roman" w:eastAsia="Times New Roman" w:hAnsi="Times New Roman"/>
                <w:b/>
                <w:bCs/>
                <w:lang w:eastAsia="ru-RU"/>
              </w:rPr>
              <w:t xml:space="preserve"> 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0C118888" w14:textId="77777777" w:rsidR="00245949" w:rsidRPr="00245949" w:rsidRDefault="00245949" w:rsidP="00245949">
            <w:pPr>
              <w:spacing w:after="0" w:line="240" w:lineRule="auto"/>
              <w:ind w:left="-102" w:right="-68"/>
              <w:jc w:val="center"/>
              <w:rPr>
                <w:rFonts w:ascii="Times New Roman" w:eastAsia="Times New Roman" w:hAnsi="Times New Roman"/>
                <w:b/>
                <w:bCs/>
                <w:lang w:eastAsia="ru-RU"/>
              </w:rPr>
            </w:pPr>
            <w:r w:rsidRPr="00245949">
              <w:rPr>
                <w:rFonts w:ascii="Times New Roman" w:eastAsia="Times New Roman" w:hAnsi="Times New Roman"/>
                <w:b/>
                <w:bCs/>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7AF73BE" w14:textId="77777777" w:rsidR="00245949" w:rsidRPr="00245949" w:rsidRDefault="00245949" w:rsidP="00245949">
            <w:pPr>
              <w:spacing w:after="0" w:line="240" w:lineRule="auto"/>
              <w:ind w:left="-108" w:right="-58"/>
              <w:jc w:val="center"/>
              <w:rPr>
                <w:rFonts w:ascii="Times New Roman" w:eastAsia="Times New Roman" w:hAnsi="Times New Roman"/>
                <w:b/>
                <w:bCs/>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40F80B8D" w14:textId="77777777" w:rsidR="00245949" w:rsidRPr="00245949" w:rsidRDefault="00245949" w:rsidP="00245949">
            <w:pPr>
              <w:spacing w:after="0" w:line="240" w:lineRule="auto"/>
              <w:ind w:left="-43" w:right="-95"/>
              <w:jc w:val="center"/>
              <w:rPr>
                <w:rFonts w:ascii="Times New Roman" w:eastAsia="Times New Roman" w:hAnsi="Times New Roman"/>
                <w:b/>
                <w:bCs/>
                <w:lang w:eastAsia="ru-RU"/>
              </w:rPr>
            </w:pPr>
          </w:p>
        </w:tc>
        <w:tc>
          <w:tcPr>
            <w:tcW w:w="679" w:type="pct"/>
            <w:tcBorders>
              <w:top w:val="single" w:sz="4" w:space="0" w:color="auto"/>
              <w:left w:val="single" w:sz="4" w:space="0" w:color="auto"/>
              <w:bottom w:val="single" w:sz="4" w:space="0" w:color="auto"/>
              <w:right w:val="single" w:sz="4" w:space="0" w:color="auto"/>
            </w:tcBorders>
            <w:vAlign w:val="center"/>
          </w:tcPr>
          <w:p w14:paraId="06DFFDA9" w14:textId="77777777" w:rsidR="00245949" w:rsidRPr="00245949" w:rsidRDefault="00245949" w:rsidP="00245949">
            <w:pPr>
              <w:spacing w:after="0" w:line="240" w:lineRule="auto"/>
              <w:ind w:left="-127" w:right="-148"/>
              <w:jc w:val="center"/>
              <w:rPr>
                <w:rFonts w:ascii="Times New Roman" w:eastAsia="Times New Roman" w:hAnsi="Times New Roman"/>
                <w:b/>
                <w:bCs/>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5A130347" w14:textId="77777777" w:rsidR="00245949" w:rsidRPr="00245949" w:rsidRDefault="00245949" w:rsidP="00245949">
            <w:pPr>
              <w:spacing w:after="0" w:line="240" w:lineRule="auto"/>
              <w:ind w:left="-68" w:right="-102"/>
              <w:jc w:val="center"/>
              <w:rPr>
                <w:rFonts w:ascii="Times New Roman" w:eastAsia="Times New Roman" w:hAnsi="Times New Roman"/>
                <w:b/>
                <w:bCs/>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6718E31"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2 940 337</w:t>
            </w:r>
          </w:p>
        </w:tc>
        <w:tc>
          <w:tcPr>
            <w:tcW w:w="494" w:type="pct"/>
            <w:tcBorders>
              <w:top w:val="single" w:sz="4" w:space="0" w:color="auto"/>
              <w:left w:val="single" w:sz="4" w:space="0" w:color="auto"/>
              <w:bottom w:val="single" w:sz="4" w:space="0" w:color="auto"/>
              <w:right w:val="single" w:sz="4" w:space="0" w:color="auto"/>
            </w:tcBorders>
            <w:vAlign w:val="center"/>
          </w:tcPr>
          <w:p w14:paraId="6D68A7A5" w14:textId="77777777" w:rsidR="00245949" w:rsidRPr="00245949" w:rsidRDefault="00245949" w:rsidP="00245949">
            <w:pPr>
              <w:widowControl w:val="0"/>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w:t>
            </w:r>
            <w:r w:rsidRPr="00245949">
              <w:rPr>
                <w:rFonts w:ascii="Times New Roman" w:eastAsia="Times New Roman" w:hAnsi="Times New Roman"/>
                <w:b/>
                <w:lang w:val="en-US" w:eastAsia="ru-RU"/>
              </w:rPr>
              <w:t> </w:t>
            </w:r>
            <w:r w:rsidRPr="00245949">
              <w:rPr>
                <w:rFonts w:ascii="Times New Roman" w:eastAsia="Times New Roman" w:hAnsi="Times New Roman"/>
                <w:b/>
                <w:lang w:eastAsia="ru-RU"/>
              </w:rPr>
              <w:t>825</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400 </w:t>
            </w:r>
          </w:p>
        </w:tc>
        <w:tc>
          <w:tcPr>
            <w:tcW w:w="527" w:type="pct"/>
            <w:tcBorders>
              <w:top w:val="single" w:sz="4" w:space="0" w:color="auto"/>
              <w:left w:val="single" w:sz="4" w:space="0" w:color="auto"/>
              <w:bottom w:val="single" w:sz="4" w:space="0" w:color="auto"/>
              <w:right w:val="single" w:sz="4" w:space="0" w:color="auto"/>
            </w:tcBorders>
            <w:vAlign w:val="center"/>
          </w:tcPr>
          <w:p w14:paraId="62F44778" w14:textId="77777777" w:rsidR="00245949" w:rsidRPr="00245949" w:rsidRDefault="00245949" w:rsidP="00245949">
            <w:pPr>
              <w:widowControl w:val="0"/>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2 536 703</w:t>
            </w:r>
          </w:p>
        </w:tc>
      </w:tr>
      <w:tr w:rsidR="00245949" w:rsidRPr="00245949" w14:paraId="3C2D7011"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11165B19" w14:textId="77777777" w:rsidR="00245949" w:rsidRPr="00245949" w:rsidRDefault="00245949" w:rsidP="00245949">
            <w:pPr>
              <w:spacing w:before="40" w:after="40" w:line="240" w:lineRule="auto"/>
              <w:jc w:val="both"/>
              <w:rPr>
                <w:rFonts w:ascii="Times New Roman" w:eastAsia="Times New Roman" w:hAnsi="Times New Roman"/>
                <w:b/>
                <w:bCs/>
                <w:lang w:eastAsia="ru-RU"/>
              </w:rPr>
            </w:pPr>
            <w:r w:rsidRPr="00245949">
              <w:rPr>
                <w:rFonts w:ascii="Times New Roman" w:eastAsia="Times New Roman" w:hAnsi="Times New Roman"/>
                <w:b/>
                <w:lang w:eastAsia="ru-RU"/>
              </w:rPr>
              <w:t>Общегосударственные вопросы</w:t>
            </w:r>
          </w:p>
        </w:tc>
        <w:tc>
          <w:tcPr>
            <w:tcW w:w="247" w:type="pct"/>
            <w:tcBorders>
              <w:top w:val="single" w:sz="4" w:space="0" w:color="auto"/>
              <w:left w:val="single" w:sz="4" w:space="0" w:color="auto"/>
              <w:bottom w:val="single" w:sz="4" w:space="0" w:color="auto"/>
              <w:right w:val="single" w:sz="4" w:space="0" w:color="auto"/>
            </w:tcBorders>
            <w:vAlign w:val="center"/>
          </w:tcPr>
          <w:p w14:paraId="21B176EC" w14:textId="77777777" w:rsidR="00245949" w:rsidRPr="00245949" w:rsidRDefault="00245949" w:rsidP="00245949">
            <w:pPr>
              <w:spacing w:before="40" w:after="40" w:line="240" w:lineRule="auto"/>
              <w:ind w:left="-102" w:right="-68"/>
              <w:jc w:val="center"/>
              <w:rPr>
                <w:rFonts w:ascii="Times New Roman" w:eastAsia="Times New Roman" w:hAnsi="Times New Roman"/>
                <w:b/>
                <w:lang w:eastAsia="ru-RU"/>
              </w:rPr>
            </w:pPr>
            <w:r w:rsidRPr="00245949">
              <w:rPr>
                <w:rFonts w:ascii="Times New Roman" w:eastAsia="Times New Roman" w:hAnsi="Times New Roman"/>
                <w:b/>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02BEEFD" w14:textId="77777777" w:rsidR="00245949" w:rsidRPr="00245949" w:rsidRDefault="00245949" w:rsidP="00245949">
            <w:pPr>
              <w:spacing w:before="40" w:after="40" w:line="240" w:lineRule="auto"/>
              <w:ind w:left="-108" w:right="-58"/>
              <w:jc w:val="center"/>
              <w:rPr>
                <w:rFonts w:ascii="Times New Roman" w:eastAsia="Times New Roman" w:hAnsi="Times New Roman"/>
                <w:b/>
                <w:lang w:eastAsia="ru-RU"/>
              </w:rPr>
            </w:pPr>
            <w:r w:rsidRPr="00245949">
              <w:rPr>
                <w:rFonts w:ascii="Times New Roman" w:eastAsia="Times New Roman" w:hAnsi="Times New Roman"/>
                <w:b/>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207C1CAE" w14:textId="77777777" w:rsidR="00245949" w:rsidRPr="00245949" w:rsidRDefault="00245949" w:rsidP="00245949">
            <w:pPr>
              <w:spacing w:before="40" w:after="40" w:line="240" w:lineRule="auto"/>
              <w:ind w:left="-43" w:right="-95"/>
              <w:jc w:val="center"/>
              <w:rPr>
                <w:rFonts w:ascii="Times New Roman" w:eastAsia="Times New Roman" w:hAnsi="Times New Roman"/>
                <w:b/>
                <w:lang w:val="en-US" w:eastAsia="ru-RU"/>
              </w:rPr>
            </w:pPr>
            <w:r w:rsidRPr="00245949">
              <w:rPr>
                <w:rFonts w:ascii="Times New Roman" w:eastAsia="Times New Roman" w:hAnsi="Times New Roman"/>
                <w:b/>
                <w:lang w:val="en-US" w:eastAsia="ru-RU"/>
              </w:rPr>
              <w:t>00</w:t>
            </w:r>
          </w:p>
        </w:tc>
        <w:tc>
          <w:tcPr>
            <w:tcW w:w="679" w:type="pct"/>
            <w:tcBorders>
              <w:top w:val="single" w:sz="4" w:space="0" w:color="auto"/>
              <w:left w:val="single" w:sz="4" w:space="0" w:color="auto"/>
              <w:bottom w:val="single" w:sz="4" w:space="0" w:color="auto"/>
              <w:right w:val="single" w:sz="4" w:space="0" w:color="auto"/>
            </w:tcBorders>
            <w:vAlign w:val="center"/>
          </w:tcPr>
          <w:p w14:paraId="5464FE99" w14:textId="77777777" w:rsidR="00245949" w:rsidRPr="00245949" w:rsidRDefault="00245949" w:rsidP="00245949">
            <w:pPr>
              <w:spacing w:before="40" w:after="40" w:line="240" w:lineRule="auto"/>
              <w:ind w:left="-127" w:right="-148"/>
              <w:jc w:val="center"/>
              <w:rPr>
                <w:rFonts w:ascii="Times New Roman" w:eastAsia="Times New Roman" w:hAnsi="Times New Roman"/>
                <w:b/>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4188270C" w14:textId="77777777" w:rsidR="00245949" w:rsidRPr="00245949" w:rsidRDefault="00245949" w:rsidP="00245949">
            <w:pPr>
              <w:spacing w:before="40" w:after="40" w:line="240" w:lineRule="auto"/>
              <w:ind w:left="-68" w:right="-102"/>
              <w:jc w:val="center"/>
              <w:rPr>
                <w:rFonts w:ascii="Times New Roman" w:eastAsia="Times New Roman" w:hAnsi="Times New Roman"/>
                <w:b/>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F4ECDAE" w14:textId="77777777" w:rsidR="00245949" w:rsidRPr="00245949" w:rsidRDefault="00245949" w:rsidP="00245949">
            <w:pPr>
              <w:spacing w:before="40" w:after="4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1 979 515</w:t>
            </w:r>
          </w:p>
        </w:tc>
        <w:tc>
          <w:tcPr>
            <w:tcW w:w="494" w:type="pct"/>
            <w:tcBorders>
              <w:top w:val="single" w:sz="4" w:space="0" w:color="auto"/>
              <w:left w:val="single" w:sz="4" w:space="0" w:color="auto"/>
              <w:bottom w:val="single" w:sz="4" w:space="0" w:color="auto"/>
              <w:right w:val="single" w:sz="4" w:space="0" w:color="auto"/>
            </w:tcBorders>
            <w:vAlign w:val="center"/>
          </w:tcPr>
          <w:p w14:paraId="2D354947" w14:textId="77777777" w:rsidR="00245949" w:rsidRPr="00245949" w:rsidRDefault="00245949" w:rsidP="00245949">
            <w:pPr>
              <w:spacing w:before="40" w:after="4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1 992 679</w:t>
            </w:r>
          </w:p>
        </w:tc>
        <w:tc>
          <w:tcPr>
            <w:tcW w:w="527" w:type="pct"/>
            <w:tcBorders>
              <w:top w:val="single" w:sz="4" w:space="0" w:color="auto"/>
              <w:left w:val="single" w:sz="4" w:space="0" w:color="auto"/>
              <w:bottom w:val="single" w:sz="4" w:space="0" w:color="auto"/>
              <w:right w:val="single" w:sz="4" w:space="0" w:color="auto"/>
            </w:tcBorders>
            <w:vAlign w:val="center"/>
          </w:tcPr>
          <w:p w14:paraId="7049040E" w14:textId="77777777" w:rsidR="00245949" w:rsidRPr="00245949" w:rsidRDefault="00245949" w:rsidP="00245949">
            <w:pPr>
              <w:spacing w:before="40" w:after="4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2 015 146</w:t>
            </w:r>
          </w:p>
        </w:tc>
      </w:tr>
      <w:tr w:rsidR="00245949" w:rsidRPr="00245949" w14:paraId="0ECE3629"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bottom"/>
          </w:tcPr>
          <w:p w14:paraId="3631141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Функционирование Правительства Российской Федерации, высших </w:t>
            </w:r>
            <w:r w:rsidRPr="00245949">
              <w:rPr>
                <w:rFonts w:ascii="Times New Roman" w:eastAsia="Times New Roman" w:hAnsi="Times New Roman"/>
                <w:lang w:eastAsia="ru-RU"/>
              </w:rPr>
              <w:lastRenderedPageBreak/>
              <w:t>исполнительных органов государственной власти субъектов Российской Федерации, местных администраций</w:t>
            </w:r>
          </w:p>
        </w:tc>
        <w:tc>
          <w:tcPr>
            <w:tcW w:w="247" w:type="pct"/>
            <w:tcBorders>
              <w:top w:val="single" w:sz="4" w:space="0" w:color="auto"/>
              <w:left w:val="single" w:sz="4" w:space="0" w:color="auto"/>
              <w:bottom w:val="single" w:sz="4" w:space="0" w:color="auto"/>
              <w:right w:val="single" w:sz="4" w:space="0" w:color="auto"/>
            </w:tcBorders>
            <w:vAlign w:val="center"/>
          </w:tcPr>
          <w:p w14:paraId="13DBAC7E"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901</w:t>
            </w:r>
          </w:p>
        </w:tc>
        <w:tc>
          <w:tcPr>
            <w:tcW w:w="247" w:type="pct"/>
            <w:tcBorders>
              <w:top w:val="single" w:sz="4" w:space="0" w:color="auto"/>
              <w:left w:val="single" w:sz="4" w:space="0" w:color="auto"/>
              <w:bottom w:val="single" w:sz="4" w:space="0" w:color="auto"/>
              <w:right w:val="single" w:sz="4" w:space="0" w:color="auto"/>
            </w:tcBorders>
            <w:vAlign w:val="center"/>
          </w:tcPr>
          <w:p w14:paraId="6D7508DB"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3DE1A468"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146D048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35533AE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506BE6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1 978 415</w:t>
            </w:r>
          </w:p>
        </w:tc>
        <w:tc>
          <w:tcPr>
            <w:tcW w:w="494" w:type="pct"/>
            <w:tcBorders>
              <w:top w:val="single" w:sz="4" w:space="0" w:color="auto"/>
              <w:left w:val="single" w:sz="4" w:space="0" w:color="auto"/>
              <w:bottom w:val="single" w:sz="4" w:space="0" w:color="auto"/>
              <w:right w:val="single" w:sz="4" w:space="0" w:color="auto"/>
            </w:tcBorders>
            <w:vAlign w:val="center"/>
          </w:tcPr>
          <w:p w14:paraId="7EC3482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991 579</w:t>
            </w:r>
          </w:p>
        </w:tc>
        <w:tc>
          <w:tcPr>
            <w:tcW w:w="527" w:type="pct"/>
            <w:tcBorders>
              <w:top w:val="single" w:sz="4" w:space="0" w:color="auto"/>
              <w:left w:val="single" w:sz="4" w:space="0" w:color="auto"/>
              <w:bottom w:val="single" w:sz="4" w:space="0" w:color="auto"/>
              <w:right w:val="single" w:sz="4" w:space="0" w:color="auto"/>
            </w:tcBorders>
            <w:vAlign w:val="center"/>
          </w:tcPr>
          <w:p w14:paraId="24B354F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014 046</w:t>
            </w:r>
          </w:p>
        </w:tc>
      </w:tr>
      <w:tr w:rsidR="00245949" w:rsidRPr="00245949" w14:paraId="672B4979"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1800748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муниципальной службы в </w:t>
            </w:r>
            <w:proofErr w:type="spellStart"/>
            <w:r w:rsidRPr="00245949">
              <w:rPr>
                <w:rFonts w:ascii="Times New Roman" w:eastAsia="Times New Roman" w:hAnsi="Times New Roman"/>
                <w:lang w:eastAsia="ru-RU"/>
              </w:rPr>
              <w:t>Карамальском</w:t>
            </w:r>
            <w:proofErr w:type="spellEnd"/>
            <w:r w:rsidRPr="00245949">
              <w:rPr>
                <w:rFonts w:ascii="Times New Roman" w:eastAsia="Times New Roman" w:hAnsi="Times New Roman"/>
                <w:lang w:eastAsia="ru-RU"/>
              </w:rPr>
              <w:t xml:space="preserve"> сельсовете 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64820F6A"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C964932"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5C82EE6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2600231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00</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00</w:t>
            </w:r>
            <w:r w:rsidRPr="00245949">
              <w:rPr>
                <w:rFonts w:ascii="Times New Roman" w:eastAsia="Times New Roman" w:hAnsi="Times New Roman"/>
                <w:lang w:eastAsia="ru-RU"/>
              </w:rPr>
              <w:t>000</w:t>
            </w:r>
          </w:p>
        </w:tc>
        <w:tc>
          <w:tcPr>
            <w:tcW w:w="247" w:type="pct"/>
            <w:tcBorders>
              <w:top w:val="single" w:sz="4" w:space="0" w:color="auto"/>
              <w:left w:val="single" w:sz="4" w:space="0" w:color="auto"/>
              <w:bottom w:val="single" w:sz="4" w:space="0" w:color="auto"/>
              <w:right w:val="single" w:sz="4" w:space="0" w:color="auto"/>
            </w:tcBorders>
            <w:vAlign w:val="center"/>
          </w:tcPr>
          <w:p w14:paraId="6E4FA629"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0A66D8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1 971 915</w:t>
            </w:r>
          </w:p>
        </w:tc>
        <w:tc>
          <w:tcPr>
            <w:tcW w:w="494" w:type="pct"/>
            <w:tcBorders>
              <w:top w:val="single" w:sz="4" w:space="0" w:color="auto"/>
              <w:left w:val="single" w:sz="4" w:space="0" w:color="auto"/>
              <w:bottom w:val="single" w:sz="4" w:space="0" w:color="auto"/>
              <w:right w:val="single" w:sz="4" w:space="0" w:color="auto"/>
            </w:tcBorders>
            <w:vAlign w:val="center"/>
          </w:tcPr>
          <w:p w14:paraId="0BC5A16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985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079</w:t>
            </w:r>
          </w:p>
        </w:tc>
        <w:tc>
          <w:tcPr>
            <w:tcW w:w="527" w:type="pct"/>
            <w:tcBorders>
              <w:top w:val="single" w:sz="4" w:space="0" w:color="auto"/>
              <w:left w:val="single" w:sz="4" w:space="0" w:color="auto"/>
              <w:bottom w:val="single" w:sz="4" w:space="0" w:color="auto"/>
              <w:right w:val="single" w:sz="4" w:space="0" w:color="auto"/>
            </w:tcBorders>
            <w:vAlign w:val="center"/>
          </w:tcPr>
          <w:p w14:paraId="37CDA47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007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546</w:t>
            </w:r>
          </w:p>
        </w:tc>
      </w:tr>
      <w:tr w:rsidR="00245949" w:rsidRPr="00245949" w14:paraId="77A6773F"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02AEA032"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"Развитие муниципальной службы в </w:t>
            </w:r>
            <w:proofErr w:type="spellStart"/>
            <w:r w:rsidRPr="00245949">
              <w:rPr>
                <w:rFonts w:ascii="Times New Roman" w:eastAsia="Times New Roman" w:hAnsi="Times New Roman"/>
                <w:lang w:eastAsia="ru-RU"/>
              </w:rPr>
              <w:t>Карамальском</w:t>
            </w:r>
            <w:proofErr w:type="spellEnd"/>
            <w:r w:rsidRPr="00245949">
              <w:rPr>
                <w:rFonts w:ascii="Times New Roman" w:eastAsia="Times New Roman" w:hAnsi="Times New Roman"/>
                <w:lang w:eastAsia="ru-RU"/>
              </w:rPr>
              <w:t xml:space="preserve"> сельсовете Никольского района Пензенской области на 2014-2024"</w:t>
            </w:r>
          </w:p>
        </w:tc>
        <w:tc>
          <w:tcPr>
            <w:tcW w:w="247" w:type="pct"/>
            <w:tcBorders>
              <w:top w:val="single" w:sz="4" w:space="0" w:color="auto"/>
              <w:left w:val="single" w:sz="4" w:space="0" w:color="auto"/>
              <w:bottom w:val="single" w:sz="4" w:space="0" w:color="auto"/>
              <w:right w:val="single" w:sz="4" w:space="0" w:color="auto"/>
            </w:tcBorders>
            <w:vAlign w:val="center"/>
          </w:tcPr>
          <w:p w14:paraId="00444D99"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761993C"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56407B8A"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02D04A8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00 00000</w:t>
            </w:r>
          </w:p>
        </w:tc>
        <w:tc>
          <w:tcPr>
            <w:tcW w:w="247" w:type="pct"/>
            <w:tcBorders>
              <w:top w:val="single" w:sz="4" w:space="0" w:color="auto"/>
              <w:left w:val="single" w:sz="4" w:space="0" w:color="auto"/>
              <w:bottom w:val="single" w:sz="4" w:space="0" w:color="auto"/>
              <w:right w:val="single" w:sz="4" w:space="0" w:color="auto"/>
            </w:tcBorders>
            <w:vAlign w:val="center"/>
          </w:tcPr>
          <w:p w14:paraId="0BC7FE61"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27680D9"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494" w:type="pct"/>
            <w:tcBorders>
              <w:top w:val="single" w:sz="4" w:space="0" w:color="auto"/>
              <w:left w:val="single" w:sz="4" w:space="0" w:color="auto"/>
              <w:bottom w:val="single" w:sz="4" w:space="0" w:color="auto"/>
              <w:right w:val="single" w:sz="4" w:space="0" w:color="auto"/>
            </w:tcBorders>
            <w:vAlign w:val="center"/>
          </w:tcPr>
          <w:p w14:paraId="6739B26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2B7D0E9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076A9FBF"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4839A06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"Создание условий для повышения квалификации и профессионального развития муниципальных служащих»</w:t>
            </w:r>
          </w:p>
        </w:tc>
        <w:tc>
          <w:tcPr>
            <w:tcW w:w="247" w:type="pct"/>
            <w:tcBorders>
              <w:top w:val="single" w:sz="4" w:space="0" w:color="auto"/>
              <w:left w:val="single" w:sz="4" w:space="0" w:color="auto"/>
              <w:bottom w:val="single" w:sz="4" w:space="0" w:color="auto"/>
              <w:right w:val="single" w:sz="4" w:space="0" w:color="auto"/>
            </w:tcBorders>
            <w:vAlign w:val="center"/>
          </w:tcPr>
          <w:p w14:paraId="65CB5446"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46CFEDC"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247A1A4F"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7B50211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01 00000</w:t>
            </w:r>
          </w:p>
        </w:tc>
        <w:tc>
          <w:tcPr>
            <w:tcW w:w="247" w:type="pct"/>
            <w:tcBorders>
              <w:top w:val="single" w:sz="4" w:space="0" w:color="auto"/>
              <w:left w:val="single" w:sz="4" w:space="0" w:color="auto"/>
              <w:bottom w:val="single" w:sz="4" w:space="0" w:color="auto"/>
              <w:right w:val="single" w:sz="4" w:space="0" w:color="auto"/>
            </w:tcBorders>
            <w:vAlign w:val="center"/>
          </w:tcPr>
          <w:p w14:paraId="4C133C43"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8FBB16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494" w:type="pct"/>
            <w:tcBorders>
              <w:top w:val="single" w:sz="4" w:space="0" w:color="auto"/>
              <w:left w:val="single" w:sz="4" w:space="0" w:color="auto"/>
              <w:bottom w:val="single" w:sz="4" w:space="0" w:color="auto"/>
              <w:right w:val="single" w:sz="4" w:space="0" w:color="auto"/>
            </w:tcBorders>
            <w:vAlign w:val="center"/>
          </w:tcPr>
          <w:p w14:paraId="0AD0A45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013C753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3A900161"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207F1C2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NewRomanPSMT" w:hAnsi="Times New Roman"/>
                <w:lang w:eastAsia="ru-RU"/>
              </w:rPr>
              <w:t xml:space="preserve">Реализация отдельных мероприятий в рамках основного мероприятия подпрограммы муниципальной программы </w:t>
            </w:r>
            <w:proofErr w:type="spellStart"/>
            <w:r w:rsidRPr="00245949">
              <w:rPr>
                <w:rFonts w:ascii="Times New Roman" w:eastAsia="TimesNewRomanPSMT" w:hAnsi="Times New Roman"/>
                <w:lang w:eastAsia="ru-RU"/>
              </w:rPr>
              <w:t>Карамальского</w:t>
            </w:r>
            <w:proofErr w:type="spellEnd"/>
            <w:r w:rsidRPr="00245949">
              <w:rPr>
                <w:rFonts w:ascii="Times New Roman" w:eastAsia="TimesNewRomanPSMT" w:hAnsi="Times New Roman"/>
                <w:lang w:eastAsia="ru-RU"/>
              </w:rPr>
              <w:t xml:space="preserve"> 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47681198"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7E77DB5B"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57272034"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130B455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01 1 01 02200</w:t>
            </w:r>
          </w:p>
        </w:tc>
        <w:tc>
          <w:tcPr>
            <w:tcW w:w="247" w:type="pct"/>
            <w:tcBorders>
              <w:top w:val="single" w:sz="4" w:space="0" w:color="auto"/>
              <w:left w:val="single" w:sz="4" w:space="0" w:color="auto"/>
              <w:bottom w:val="single" w:sz="4" w:space="0" w:color="auto"/>
              <w:right w:val="single" w:sz="4" w:space="0" w:color="auto"/>
            </w:tcBorders>
            <w:vAlign w:val="center"/>
          </w:tcPr>
          <w:p w14:paraId="326F8A9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C23E1D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494" w:type="pct"/>
            <w:tcBorders>
              <w:top w:val="single" w:sz="4" w:space="0" w:color="auto"/>
              <w:left w:val="single" w:sz="4" w:space="0" w:color="auto"/>
              <w:bottom w:val="single" w:sz="4" w:space="0" w:color="auto"/>
              <w:right w:val="single" w:sz="4" w:space="0" w:color="auto"/>
            </w:tcBorders>
            <w:vAlign w:val="center"/>
          </w:tcPr>
          <w:p w14:paraId="079B2CE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6715635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7DA5B651"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4191AFB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0D0FED22"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708F46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6D954FC9"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1422C49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01 1 01 02200</w:t>
            </w:r>
          </w:p>
        </w:tc>
        <w:tc>
          <w:tcPr>
            <w:tcW w:w="247" w:type="pct"/>
            <w:tcBorders>
              <w:top w:val="single" w:sz="4" w:space="0" w:color="auto"/>
              <w:left w:val="single" w:sz="4" w:space="0" w:color="auto"/>
              <w:bottom w:val="single" w:sz="4" w:space="0" w:color="auto"/>
              <w:right w:val="single" w:sz="4" w:space="0" w:color="auto"/>
            </w:tcBorders>
            <w:vAlign w:val="center"/>
          </w:tcPr>
          <w:p w14:paraId="14DC7DFE"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69DA486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494" w:type="pct"/>
            <w:tcBorders>
              <w:top w:val="single" w:sz="4" w:space="0" w:color="auto"/>
              <w:left w:val="single" w:sz="4" w:space="0" w:color="auto"/>
              <w:bottom w:val="single" w:sz="4" w:space="0" w:color="auto"/>
              <w:right w:val="single" w:sz="4" w:space="0" w:color="auto"/>
            </w:tcBorders>
            <w:vAlign w:val="center"/>
          </w:tcPr>
          <w:p w14:paraId="761843B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1BEA114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1751D90E"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59504659"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77A7A729"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75C4C022"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180BDC74"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1A150A9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01 1 01 02200</w:t>
            </w:r>
          </w:p>
        </w:tc>
        <w:tc>
          <w:tcPr>
            <w:tcW w:w="247" w:type="pct"/>
            <w:tcBorders>
              <w:top w:val="single" w:sz="4" w:space="0" w:color="auto"/>
              <w:left w:val="single" w:sz="4" w:space="0" w:color="auto"/>
              <w:bottom w:val="single" w:sz="4" w:space="0" w:color="auto"/>
              <w:right w:val="single" w:sz="4" w:space="0" w:color="auto"/>
            </w:tcBorders>
            <w:vAlign w:val="center"/>
          </w:tcPr>
          <w:p w14:paraId="3444CC8D"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4E681AC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494" w:type="pct"/>
            <w:tcBorders>
              <w:top w:val="single" w:sz="4" w:space="0" w:color="auto"/>
              <w:left w:val="single" w:sz="4" w:space="0" w:color="auto"/>
              <w:bottom w:val="single" w:sz="4" w:space="0" w:color="auto"/>
              <w:right w:val="single" w:sz="4" w:space="0" w:color="auto"/>
            </w:tcBorders>
            <w:vAlign w:val="center"/>
          </w:tcPr>
          <w:p w14:paraId="0AD94C0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4D4626F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226E4A73"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bottom"/>
          </w:tcPr>
          <w:p w14:paraId="3A00A33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"Обеспечение деятельности администрации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w:t>
            </w:r>
          </w:p>
        </w:tc>
        <w:tc>
          <w:tcPr>
            <w:tcW w:w="247" w:type="pct"/>
            <w:tcBorders>
              <w:top w:val="single" w:sz="4" w:space="0" w:color="auto"/>
              <w:left w:val="single" w:sz="4" w:space="0" w:color="auto"/>
              <w:bottom w:val="single" w:sz="4" w:space="0" w:color="auto"/>
              <w:right w:val="single" w:sz="4" w:space="0" w:color="auto"/>
            </w:tcBorders>
            <w:vAlign w:val="center"/>
          </w:tcPr>
          <w:p w14:paraId="45822024"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C17D088"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28A7C7E0"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47ABA76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00 0</w:t>
            </w:r>
            <w:r w:rsidRPr="00245949">
              <w:rPr>
                <w:rFonts w:ascii="Times New Roman" w:eastAsia="Times New Roman" w:hAnsi="Times New Roman"/>
                <w:lang w:val="en-US" w:eastAsia="ru-RU"/>
              </w:rPr>
              <w:t>00</w:t>
            </w:r>
            <w:r w:rsidRPr="00245949">
              <w:rPr>
                <w:rFonts w:ascii="Times New Roman" w:eastAsia="Times New Roman" w:hAnsi="Times New Roman"/>
                <w:lang w:eastAsia="ru-RU"/>
              </w:rPr>
              <w:t>00</w:t>
            </w:r>
          </w:p>
        </w:tc>
        <w:tc>
          <w:tcPr>
            <w:tcW w:w="247" w:type="pct"/>
            <w:tcBorders>
              <w:top w:val="single" w:sz="4" w:space="0" w:color="auto"/>
              <w:left w:val="single" w:sz="4" w:space="0" w:color="auto"/>
              <w:bottom w:val="single" w:sz="4" w:space="0" w:color="auto"/>
              <w:right w:val="single" w:sz="4" w:space="0" w:color="auto"/>
            </w:tcBorders>
            <w:vAlign w:val="center"/>
          </w:tcPr>
          <w:p w14:paraId="1F410743"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CC052B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1 865 767</w:t>
            </w:r>
          </w:p>
        </w:tc>
        <w:tc>
          <w:tcPr>
            <w:tcW w:w="494" w:type="pct"/>
            <w:tcBorders>
              <w:top w:val="single" w:sz="4" w:space="0" w:color="auto"/>
              <w:left w:val="single" w:sz="4" w:space="0" w:color="auto"/>
              <w:bottom w:val="single" w:sz="4" w:space="0" w:color="auto"/>
              <w:right w:val="single" w:sz="4" w:space="0" w:color="auto"/>
            </w:tcBorders>
            <w:vAlign w:val="center"/>
          </w:tcPr>
          <w:p w14:paraId="1931BA8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983</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079</w:t>
            </w:r>
          </w:p>
        </w:tc>
        <w:tc>
          <w:tcPr>
            <w:tcW w:w="527" w:type="pct"/>
            <w:tcBorders>
              <w:top w:val="single" w:sz="4" w:space="0" w:color="auto"/>
              <w:left w:val="single" w:sz="4" w:space="0" w:color="auto"/>
              <w:bottom w:val="single" w:sz="4" w:space="0" w:color="auto"/>
              <w:right w:val="single" w:sz="4" w:space="0" w:color="auto"/>
            </w:tcBorders>
            <w:vAlign w:val="center"/>
          </w:tcPr>
          <w:p w14:paraId="23CD9F8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005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546</w:t>
            </w:r>
          </w:p>
        </w:tc>
      </w:tr>
      <w:tr w:rsidR="00245949" w:rsidRPr="00245949" w14:paraId="339A50C5"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bottom"/>
          </w:tcPr>
          <w:p w14:paraId="7C2AE50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Основное мероприятие "Обеспечение деятельности администрации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14A15A25"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0D0C0933"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21C98F25"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4C8538F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w:t>
            </w:r>
            <w:r w:rsidRPr="00245949">
              <w:rPr>
                <w:rFonts w:ascii="Times New Roman" w:eastAsia="Times New Roman" w:hAnsi="Times New Roman"/>
                <w:lang w:val="en-US" w:eastAsia="ru-RU"/>
              </w:rPr>
              <w:t>00</w:t>
            </w:r>
            <w:r w:rsidRPr="00245949">
              <w:rPr>
                <w:rFonts w:ascii="Times New Roman" w:eastAsia="Times New Roman" w:hAnsi="Times New Roman"/>
                <w:lang w:eastAsia="ru-RU"/>
              </w:rPr>
              <w:t>00</w:t>
            </w:r>
          </w:p>
        </w:tc>
        <w:tc>
          <w:tcPr>
            <w:tcW w:w="247" w:type="pct"/>
            <w:tcBorders>
              <w:top w:val="single" w:sz="4" w:space="0" w:color="auto"/>
              <w:left w:val="single" w:sz="4" w:space="0" w:color="auto"/>
              <w:bottom w:val="single" w:sz="4" w:space="0" w:color="auto"/>
              <w:right w:val="single" w:sz="4" w:space="0" w:color="auto"/>
            </w:tcBorders>
            <w:vAlign w:val="center"/>
          </w:tcPr>
          <w:p w14:paraId="2DE709E3"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3731F1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1 865 767</w:t>
            </w:r>
          </w:p>
        </w:tc>
        <w:tc>
          <w:tcPr>
            <w:tcW w:w="494" w:type="pct"/>
            <w:tcBorders>
              <w:top w:val="single" w:sz="4" w:space="0" w:color="auto"/>
              <w:left w:val="single" w:sz="4" w:space="0" w:color="auto"/>
              <w:bottom w:val="single" w:sz="4" w:space="0" w:color="auto"/>
              <w:right w:val="single" w:sz="4" w:space="0" w:color="auto"/>
            </w:tcBorders>
            <w:vAlign w:val="center"/>
          </w:tcPr>
          <w:p w14:paraId="427D404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983</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079</w:t>
            </w:r>
          </w:p>
        </w:tc>
        <w:tc>
          <w:tcPr>
            <w:tcW w:w="527" w:type="pct"/>
            <w:tcBorders>
              <w:top w:val="single" w:sz="4" w:space="0" w:color="auto"/>
              <w:left w:val="single" w:sz="4" w:space="0" w:color="auto"/>
              <w:bottom w:val="single" w:sz="4" w:space="0" w:color="auto"/>
              <w:right w:val="single" w:sz="4" w:space="0" w:color="auto"/>
            </w:tcBorders>
            <w:vAlign w:val="center"/>
          </w:tcPr>
          <w:p w14:paraId="5A16B13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005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546</w:t>
            </w:r>
          </w:p>
        </w:tc>
      </w:tr>
      <w:tr w:rsidR="00245949" w:rsidRPr="00245949" w14:paraId="4E8ED362"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421966B7"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NewRomanPSMT" w:hAnsi="Times New Roman"/>
                <w:lang w:eastAsia="ru-RU"/>
              </w:rPr>
              <w:t xml:space="preserve">Расходы на обеспечение </w:t>
            </w:r>
            <w:r w:rsidRPr="00245949">
              <w:rPr>
                <w:rFonts w:ascii="Times New Roman" w:eastAsia="Times New Roman" w:hAnsi="Times New Roman"/>
                <w:lang w:eastAsia="ru-RU"/>
              </w:rPr>
              <w:t>деятельности администрации</w:t>
            </w:r>
          </w:p>
        </w:tc>
        <w:tc>
          <w:tcPr>
            <w:tcW w:w="247" w:type="pct"/>
            <w:tcBorders>
              <w:top w:val="single" w:sz="4" w:space="0" w:color="auto"/>
              <w:left w:val="single" w:sz="4" w:space="0" w:color="auto"/>
              <w:bottom w:val="single" w:sz="4" w:space="0" w:color="auto"/>
              <w:right w:val="single" w:sz="4" w:space="0" w:color="auto"/>
            </w:tcBorders>
            <w:vAlign w:val="center"/>
          </w:tcPr>
          <w:p w14:paraId="63864974"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1BCD237"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33D9511D"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330983C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00</w:t>
            </w:r>
          </w:p>
        </w:tc>
        <w:tc>
          <w:tcPr>
            <w:tcW w:w="247" w:type="pct"/>
            <w:tcBorders>
              <w:top w:val="single" w:sz="4" w:space="0" w:color="auto"/>
              <w:left w:val="single" w:sz="4" w:space="0" w:color="auto"/>
              <w:bottom w:val="single" w:sz="4" w:space="0" w:color="auto"/>
              <w:right w:val="single" w:sz="4" w:space="0" w:color="auto"/>
            </w:tcBorders>
            <w:vAlign w:val="center"/>
          </w:tcPr>
          <w:p w14:paraId="0F12272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4674577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1 788 367</w:t>
            </w:r>
          </w:p>
        </w:tc>
        <w:tc>
          <w:tcPr>
            <w:tcW w:w="494" w:type="pct"/>
            <w:tcBorders>
              <w:top w:val="single" w:sz="4" w:space="0" w:color="auto"/>
              <w:left w:val="single" w:sz="4" w:space="0" w:color="auto"/>
              <w:bottom w:val="single" w:sz="4" w:space="0" w:color="auto"/>
              <w:right w:val="single" w:sz="4" w:space="0" w:color="auto"/>
            </w:tcBorders>
            <w:vAlign w:val="center"/>
          </w:tcPr>
          <w:p w14:paraId="784D0DD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1 905</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679</w:t>
            </w:r>
          </w:p>
        </w:tc>
        <w:tc>
          <w:tcPr>
            <w:tcW w:w="527" w:type="pct"/>
            <w:tcBorders>
              <w:top w:val="single" w:sz="4" w:space="0" w:color="auto"/>
              <w:left w:val="single" w:sz="4" w:space="0" w:color="auto"/>
              <w:bottom w:val="single" w:sz="4" w:space="0" w:color="auto"/>
              <w:right w:val="single" w:sz="4" w:space="0" w:color="auto"/>
            </w:tcBorders>
            <w:vAlign w:val="center"/>
          </w:tcPr>
          <w:p w14:paraId="3F19744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1 928</w:t>
            </w:r>
            <w:r w:rsidRPr="00245949">
              <w:rPr>
                <w:rFonts w:ascii="Times New Roman" w:eastAsia="Times New Roman" w:hAnsi="Times New Roman"/>
                <w:lang w:val="en-US" w:eastAsia="ru-RU"/>
              </w:rPr>
              <w:t> </w:t>
            </w:r>
            <w:r w:rsidRPr="00245949">
              <w:rPr>
                <w:rFonts w:ascii="Times New Roman" w:eastAsia="Times New Roman" w:hAnsi="Times New Roman"/>
                <w:lang w:eastAsia="ru-RU"/>
              </w:rPr>
              <w:t>146</w:t>
            </w:r>
          </w:p>
        </w:tc>
      </w:tr>
      <w:tr w:rsidR="00245949" w:rsidRPr="00245949" w14:paraId="6BEF385C"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58503FA6"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47" w:type="pct"/>
            <w:tcBorders>
              <w:top w:val="single" w:sz="4" w:space="0" w:color="auto"/>
              <w:left w:val="single" w:sz="4" w:space="0" w:color="auto"/>
              <w:bottom w:val="single" w:sz="4" w:space="0" w:color="auto"/>
              <w:right w:val="single" w:sz="4" w:space="0" w:color="auto"/>
            </w:tcBorders>
            <w:vAlign w:val="center"/>
          </w:tcPr>
          <w:p w14:paraId="19A6B679"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BB2FA67"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0C3D0EF9"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1D7419D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01 02100</w:t>
            </w:r>
          </w:p>
        </w:tc>
        <w:tc>
          <w:tcPr>
            <w:tcW w:w="247" w:type="pct"/>
            <w:tcBorders>
              <w:top w:val="single" w:sz="4" w:space="0" w:color="auto"/>
              <w:left w:val="single" w:sz="4" w:space="0" w:color="auto"/>
              <w:bottom w:val="single" w:sz="4" w:space="0" w:color="auto"/>
              <w:right w:val="single" w:sz="4" w:space="0" w:color="auto"/>
            </w:tcBorders>
            <w:vAlign w:val="center"/>
          </w:tcPr>
          <w:p w14:paraId="0A10D7A1"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494" w:type="pct"/>
            <w:tcBorders>
              <w:top w:val="single" w:sz="4" w:space="0" w:color="auto"/>
              <w:left w:val="single" w:sz="4" w:space="0" w:color="auto"/>
              <w:bottom w:val="single" w:sz="4" w:space="0" w:color="auto"/>
              <w:right w:val="single" w:sz="4" w:space="0" w:color="auto"/>
            </w:tcBorders>
            <w:vAlign w:val="center"/>
          </w:tcPr>
          <w:p w14:paraId="432CF2A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1 685 957 </w:t>
            </w:r>
          </w:p>
        </w:tc>
        <w:tc>
          <w:tcPr>
            <w:tcW w:w="494" w:type="pct"/>
            <w:tcBorders>
              <w:top w:val="single" w:sz="4" w:space="0" w:color="auto"/>
              <w:left w:val="single" w:sz="4" w:space="0" w:color="auto"/>
              <w:bottom w:val="single" w:sz="4" w:space="0" w:color="auto"/>
              <w:right w:val="single" w:sz="4" w:space="0" w:color="auto"/>
            </w:tcBorders>
            <w:vAlign w:val="center"/>
          </w:tcPr>
          <w:p w14:paraId="2E65251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1 793 247</w:t>
            </w:r>
          </w:p>
        </w:tc>
        <w:tc>
          <w:tcPr>
            <w:tcW w:w="527" w:type="pct"/>
            <w:tcBorders>
              <w:top w:val="single" w:sz="4" w:space="0" w:color="auto"/>
              <w:left w:val="single" w:sz="4" w:space="0" w:color="auto"/>
              <w:bottom w:val="single" w:sz="4" w:space="0" w:color="auto"/>
              <w:right w:val="single" w:sz="4" w:space="0" w:color="auto"/>
            </w:tcBorders>
            <w:vAlign w:val="center"/>
          </w:tcPr>
          <w:p w14:paraId="794BCC7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 1 811 521 </w:t>
            </w:r>
          </w:p>
        </w:tc>
      </w:tr>
      <w:tr w:rsidR="00245949" w:rsidRPr="00245949" w14:paraId="19ED9B78"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bottom"/>
          </w:tcPr>
          <w:p w14:paraId="5352008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247" w:type="pct"/>
            <w:tcBorders>
              <w:top w:val="single" w:sz="4" w:space="0" w:color="auto"/>
              <w:left w:val="single" w:sz="4" w:space="0" w:color="auto"/>
              <w:bottom w:val="single" w:sz="4" w:space="0" w:color="auto"/>
              <w:right w:val="single" w:sz="4" w:space="0" w:color="auto"/>
            </w:tcBorders>
            <w:vAlign w:val="center"/>
          </w:tcPr>
          <w:p w14:paraId="0BEA420A"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4F41FB3"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1470D3FF"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4781996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01 02100</w:t>
            </w:r>
          </w:p>
        </w:tc>
        <w:tc>
          <w:tcPr>
            <w:tcW w:w="247" w:type="pct"/>
            <w:tcBorders>
              <w:top w:val="single" w:sz="4" w:space="0" w:color="auto"/>
              <w:left w:val="single" w:sz="4" w:space="0" w:color="auto"/>
              <w:bottom w:val="single" w:sz="4" w:space="0" w:color="auto"/>
              <w:right w:val="single" w:sz="4" w:space="0" w:color="auto"/>
            </w:tcBorders>
            <w:vAlign w:val="center"/>
          </w:tcPr>
          <w:p w14:paraId="51E7E8DA"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494" w:type="pct"/>
            <w:tcBorders>
              <w:top w:val="single" w:sz="4" w:space="0" w:color="auto"/>
              <w:left w:val="single" w:sz="4" w:space="0" w:color="auto"/>
              <w:bottom w:val="single" w:sz="4" w:space="0" w:color="auto"/>
              <w:right w:val="single" w:sz="4" w:space="0" w:color="auto"/>
            </w:tcBorders>
            <w:vAlign w:val="center"/>
          </w:tcPr>
          <w:p w14:paraId="48DCCF8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1 685 957</w:t>
            </w:r>
          </w:p>
        </w:tc>
        <w:tc>
          <w:tcPr>
            <w:tcW w:w="494" w:type="pct"/>
            <w:tcBorders>
              <w:top w:val="single" w:sz="4" w:space="0" w:color="auto"/>
              <w:left w:val="single" w:sz="4" w:space="0" w:color="auto"/>
              <w:bottom w:val="single" w:sz="4" w:space="0" w:color="auto"/>
              <w:right w:val="single" w:sz="4" w:space="0" w:color="auto"/>
            </w:tcBorders>
            <w:vAlign w:val="center"/>
          </w:tcPr>
          <w:p w14:paraId="5A117FA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1 793 247</w:t>
            </w:r>
          </w:p>
        </w:tc>
        <w:tc>
          <w:tcPr>
            <w:tcW w:w="527" w:type="pct"/>
            <w:tcBorders>
              <w:top w:val="single" w:sz="4" w:space="0" w:color="auto"/>
              <w:left w:val="single" w:sz="4" w:space="0" w:color="auto"/>
              <w:bottom w:val="single" w:sz="4" w:space="0" w:color="auto"/>
              <w:right w:val="single" w:sz="4" w:space="0" w:color="auto"/>
            </w:tcBorders>
            <w:vAlign w:val="center"/>
          </w:tcPr>
          <w:p w14:paraId="6C5BD45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 1 811 521 </w:t>
            </w:r>
          </w:p>
        </w:tc>
      </w:tr>
      <w:tr w:rsidR="00245949" w:rsidRPr="00245949" w14:paraId="15266F00"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4B72154C"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72A7E21E"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D9A8D1D"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1D2460E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17A5A5A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247" w:type="pct"/>
            <w:tcBorders>
              <w:top w:val="single" w:sz="4" w:space="0" w:color="auto"/>
              <w:left w:val="single" w:sz="4" w:space="0" w:color="auto"/>
              <w:bottom w:val="single" w:sz="4" w:space="0" w:color="auto"/>
              <w:right w:val="single" w:sz="4" w:space="0" w:color="auto"/>
            </w:tcBorders>
            <w:vAlign w:val="center"/>
          </w:tcPr>
          <w:p w14:paraId="48D0D28E"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0E2A781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80 805</w:t>
            </w:r>
          </w:p>
        </w:tc>
        <w:tc>
          <w:tcPr>
            <w:tcW w:w="494" w:type="pct"/>
            <w:tcBorders>
              <w:top w:val="single" w:sz="4" w:space="0" w:color="auto"/>
              <w:left w:val="single" w:sz="4" w:space="0" w:color="auto"/>
              <w:bottom w:val="single" w:sz="4" w:space="0" w:color="auto"/>
              <w:right w:val="single" w:sz="4" w:space="0" w:color="auto"/>
            </w:tcBorders>
            <w:vAlign w:val="center"/>
          </w:tcPr>
          <w:p w14:paraId="0E4DD06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101 072</w:t>
            </w:r>
          </w:p>
        </w:tc>
        <w:tc>
          <w:tcPr>
            <w:tcW w:w="527" w:type="pct"/>
            <w:tcBorders>
              <w:top w:val="single" w:sz="4" w:space="0" w:color="auto"/>
              <w:left w:val="single" w:sz="4" w:space="0" w:color="auto"/>
              <w:bottom w:val="single" w:sz="4" w:space="0" w:color="auto"/>
              <w:right w:val="single" w:sz="4" w:space="0" w:color="auto"/>
            </w:tcBorders>
            <w:vAlign w:val="center"/>
          </w:tcPr>
          <w:p w14:paraId="5A4145F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105 265</w:t>
            </w:r>
          </w:p>
        </w:tc>
      </w:tr>
      <w:tr w:rsidR="00245949" w:rsidRPr="00245949" w14:paraId="4F4343DF"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7E7D0B0B"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1E1DA01B"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7193F011"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536DA839"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30DB69D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247" w:type="pct"/>
            <w:tcBorders>
              <w:top w:val="single" w:sz="4" w:space="0" w:color="auto"/>
              <w:left w:val="single" w:sz="4" w:space="0" w:color="auto"/>
              <w:bottom w:val="single" w:sz="4" w:space="0" w:color="auto"/>
              <w:right w:val="single" w:sz="4" w:space="0" w:color="auto"/>
            </w:tcBorders>
            <w:vAlign w:val="center"/>
          </w:tcPr>
          <w:p w14:paraId="6C788D2F"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67CD3EB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80 805</w:t>
            </w:r>
          </w:p>
        </w:tc>
        <w:tc>
          <w:tcPr>
            <w:tcW w:w="494" w:type="pct"/>
            <w:tcBorders>
              <w:top w:val="single" w:sz="4" w:space="0" w:color="auto"/>
              <w:left w:val="single" w:sz="4" w:space="0" w:color="auto"/>
              <w:bottom w:val="single" w:sz="4" w:space="0" w:color="auto"/>
              <w:right w:val="single" w:sz="4" w:space="0" w:color="auto"/>
            </w:tcBorders>
            <w:vAlign w:val="center"/>
          </w:tcPr>
          <w:p w14:paraId="47EC731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101 072</w:t>
            </w:r>
          </w:p>
        </w:tc>
        <w:tc>
          <w:tcPr>
            <w:tcW w:w="527" w:type="pct"/>
            <w:tcBorders>
              <w:top w:val="single" w:sz="4" w:space="0" w:color="auto"/>
              <w:left w:val="single" w:sz="4" w:space="0" w:color="auto"/>
              <w:bottom w:val="single" w:sz="4" w:space="0" w:color="auto"/>
              <w:right w:val="single" w:sz="4" w:space="0" w:color="auto"/>
            </w:tcBorders>
            <w:vAlign w:val="center"/>
          </w:tcPr>
          <w:p w14:paraId="5508D79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105 265</w:t>
            </w:r>
          </w:p>
        </w:tc>
      </w:tr>
      <w:tr w:rsidR="00245949" w:rsidRPr="00245949" w14:paraId="5C96F59B"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628FAC8F" w14:textId="77777777" w:rsidR="00245949" w:rsidRPr="00245949" w:rsidRDefault="00245949" w:rsidP="00245949">
            <w:pPr>
              <w:spacing w:after="0" w:line="240" w:lineRule="auto"/>
              <w:jc w:val="both"/>
              <w:rPr>
                <w:rFonts w:ascii="Times New Roman" w:eastAsia="Times New Roman" w:hAnsi="Times New Roman"/>
                <w:color w:val="000000"/>
                <w:lang w:val="en-GB" w:eastAsia="ru-RU"/>
              </w:rPr>
            </w:pPr>
            <w:r w:rsidRPr="00245949">
              <w:rPr>
                <w:rFonts w:ascii="Times New Roman" w:eastAsia="Times New Roman" w:hAnsi="Times New Roman"/>
                <w:color w:val="000000"/>
                <w:lang w:eastAsia="ru-RU"/>
              </w:rPr>
              <w:lastRenderedPageBreak/>
              <w:t>Иные бюджетные ассигнования</w:t>
            </w:r>
          </w:p>
        </w:tc>
        <w:tc>
          <w:tcPr>
            <w:tcW w:w="247" w:type="pct"/>
            <w:tcBorders>
              <w:top w:val="single" w:sz="4" w:space="0" w:color="auto"/>
              <w:left w:val="single" w:sz="4" w:space="0" w:color="auto"/>
              <w:bottom w:val="single" w:sz="4" w:space="0" w:color="auto"/>
              <w:right w:val="single" w:sz="4" w:space="0" w:color="auto"/>
            </w:tcBorders>
            <w:vAlign w:val="center"/>
          </w:tcPr>
          <w:p w14:paraId="3CDBCF07"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7A21AA8"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00E57414"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7DA2DCF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247" w:type="pct"/>
            <w:tcBorders>
              <w:top w:val="single" w:sz="4" w:space="0" w:color="auto"/>
              <w:left w:val="single" w:sz="4" w:space="0" w:color="auto"/>
              <w:bottom w:val="single" w:sz="4" w:space="0" w:color="auto"/>
              <w:right w:val="single" w:sz="4" w:space="0" w:color="auto"/>
            </w:tcBorders>
            <w:vAlign w:val="center"/>
          </w:tcPr>
          <w:p w14:paraId="6C039DF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800</w:t>
            </w:r>
          </w:p>
        </w:tc>
        <w:tc>
          <w:tcPr>
            <w:tcW w:w="494" w:type="pct"/>
            <w:tcBorders>
              <w:top w:val="single" w:sz="4" w:space="0" w:color="auto"/>
              <w:left w:val="single" w:sz="4" w:space="0" w:color="auto"/>
              <w:bottom w:val="single" w:sz="4" w:space="0" w:color="auto"/>
              <w:right w:val="single" w:sz="4" w:space="0" w:color="auto"/>
            </w:tcBorders>
            <w:vAlign w:val="center"/>
          </w:tcPr>
          <w:p w14:paraId="61CFCE9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21 105 </w:t>
            </w:r>
          </w:p>
        </w:tc>
        <w:tc>
          <w:tcPr>
            <w:tcW w:w="494" w:type="pct"/>
            <w:tcBorders>
              <w:top w:val="single" w:sz="4" w:space="0" w:color="auto"/>
              <w:left w:val="single" w:sz="4" w:space="0" w:color="auto"/>
              <w:bottom w:val="single" w:sz="4" w:space="0" w:color="auto"/>
              <w:right w:val="single" w:sz="4" w:space="0" w:color="auto"/>
            </w:tcBorders>
            <w:vAlign w:val="center"/>
          </w:tcPr>
          <w:p w14:paraId="7C356A2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860 </w:t>
            </w:r>
          </w:p>
        </w:tc>
        <w:tc>
          <w:tcPr>
            <w:tcW w:w="527" w:type="pct"/>
            <w:tcBorders>
              <w:top w:val="single" w:sz="4" w:space="0" w:color="auto"/>
              <w:left w:val="single" w:sz="4" w:space="0" w:color="auto"/>
              <w:bottom w:val="single" w:sz="4" w:space="0" w:color="auto"/>
              <w:right w:val="single" w:sz="4" w:space="0" w:color="auto"/>
            </w:tcBorders>
            <w:vAlign w:val="center"/>
          </w:tcPr>
          <w:p w14:paraId="2836E25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860 </w:t>
            </w:r>
          </w:p>
        </w:tc>
      </w:tr>
      <w:tr w:rsidR="00245949" w:rsidRPr="00245949" w14:paraId="57BAF8EF"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265923C3"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Уплата налогов, сборов и иных платежей</w:t>
            </w:r>
          </w:p>
        </w:tc>
        <w:tc>
          <w:tcPr>
            <w:tcW w:w="247" w:type="pct"/>
            <w:tcBorders>
              <w:top w:val="single" w:sz="4" w:space="0" w:color="auto"/>
              <w:left w:val="single" w:sz="4" w:space="0" w:color="auto"/>
              <w:bottom w:val="single" w:sz="4" w:space="0" w:color="auto"/>
              <w:right w:val="single" w:sz="4" w:space="0" w:color="auto"/>
            </w:tcBorders>
            <w:vAlign w:val="center"/>
          </w:tcPr>
          <w:p w14:paraId="44BDAB42"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B5FDE64"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67E36CE1"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1AD4E9A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247" w:type="pct"/>
            <w:tcBorders>
              <w:top w:val="single" w:sz="4" w:space="0" w:color="auto"/>
              <w:left w:val="single" w:sz="4" w:space="0" w:color="auto"/>
              <w:bottom w:val="single" w:sz="4" w:space="0" w:color="auto"/>
              <w:right w:val="single" w:sz="4" w:space="0" w:color="auto"/>
            </w:tcBorders>
            <w:vAlign w:val="center"/>
          </w:tcPr>
          <w:p w14:paraId="751567F0"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494" w:type="pct"/>
            <w:tcBorders>
              <w:top w:val="single" w:sz="4" w:space="0" w:color="auto"/>
              <w:left w:val="single" w:sz="4" w:space="0" w:color="auto"/>
              <w:bottom w:val="single" w:sz="4" w:space="0" w:color="auto"/>
              <w:right w:val="single" w:sz="4" w:space="0" w:color="auto"/>
            </w:tcBorders>
            <w:vAlign w:val="center"/>
          </w:tcPr>
          <w:p w14:paraId="5141571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21 105</w:t>
            </w:r>
          </w:p>
        </w:tc>
        <w:tc>
          <w:tcPr>
            <w:tcW w:w="494" w:type="pct"/>
            <w:tcBorders>
              <w:top w:val="single" w:sz="4" w:space="0" w:color="auto"/>
              <w:left w:val="single" w:sz="4" w:space="0" w:color="auto"/>
              <w:bottom w:val="single" w:sz="4" w:space="0" w:color="auto"/>
              <w:right w:val="single" w:sz="4" w:space="0" w:color="auto"/>
            </w:tcBorders>
            <w:vAlign w:val="center"/>
          </w:tcPr>
          <w:p w14:paraId="52B65B8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860 </w:t>
            </w:r>
          </w:p>
        </w:tc>
        <w:tc>
          <w:tcPr>
            <w:tcW w:w="527" w:type="pct"/>
            <w:tcBorders>
              <w:top w:val="single" w:sz="4" w:space="0" w:color="auto"/>
              <w:left w:val="single" w:sz="4" w:space="0" w:color="auto"/>
              <w:bottom w:val="single" w:sz="4" w:space="0" w:color="auto"/>
              <w:right w:val="single" w:sz="4" w:space="0" w:color="auto"/>
            </w:tcBorders>
            <w:vAlign w:val="center"/>
          </w:tcPr>
          <w:p w14:paraId="38E22BE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860 </w:t>
            </w:r>
          </w:p>
        </w:tc>
      </w:tr>
      <w:tr w:rsidR="00245949" w:rsidRPr="00245949" w14:paraId="76C1689C"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3AECD59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по исполнению переданных полномочий по утверждению генеральных планов поселения, правил землепользования и застройки, утверждению подготовленной на основе генеральных планов поселения документации по планировке территории, утверждению местных нормативов градостроительного проектирования поселений</w:t>
            </w:r>
          </w:p>
        </w:tc>
        <w:tc>
          <w:tcPr>
            <w:tcW w:w="247" w:type="pct"/>
            <w:tcBorders>
              <w:top w:val="single" w:sz="4" w:space="0" w:color="auto"/>
              <w:left w:val="single" w:sz="4" w:space="0" w:color="auto"/>
              <w:bottom w:val="single" w:sz="4" w:space="0" w:color="auto"/>
              <w:right w:val="single" w:sz="4" w:space="0" w:color="auto"/>
            </w:tcBorders>
            <w:vAlign w:val="center"/>
          </w:tcPr>
          <w:p w14:paraId="2ACC04B6"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FDD8CB0"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216B1C39"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252679E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01 2 01 02300</w:t>
            </w:r>
          </w:p>
        </w:tc>
        <w:tc>
          <w:tcPr>
            <w:tcW w:w="247" w:type="pct"/>
            <w:tcBorders>
              <w:top w:val="single" w:sz="4" w:space="0" w:color="auto"/>
              <w:left w:val="single" w:sz="4" w:space="0" w:color="auto"/>
              <w:bottom w:val="single" w:sz="4" w:space="0" w:color="auto"/>
              <w:right w:val="single" w:sz="4" w:space="0" w:color="auto"/>
            </w:tcBorders>
            <w:vAlign w:val="center"/>
          </w:tcPr>
          <w:p w14:paraId="5020039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7367BD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494" w:type="pct"/>
            <w:tcBorders>
              <w:top w:val="single" w:sz="4" w:space="0" w:color="auto"/>
              <w:left w:val="single" w:sz="4" w:space="0" w:color="auto"/>
              <w:bottom w:val="single" w:sz="4" w:space="0" w:color="auto"/>
              <w:right w:val="single" w:sz="4" w:space="0" w:color="auto"/>
            </w:tcBorders>
            <w:vAlign w:val="center"/>
          </w:tcPr>
          <w:p w14:paraId="0038D11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27" w:type="pct"/>
            <w:tcBorders>
              <w:top w:val="single" w:sz="4" w:space="0" w:color="auto"/>
              <w:left w:val="single" w:sz="4" w:space="0" w:color="auto"/>
              <w:bottom w:val="single" w:sz="4" w:space="0" w:color="auto"/>
              <w:right w:val="single" w:sz="4" w:space="0" w:color="auto"/>
            </w:tcBorders>
            <w:vAlign w:val="center"/>
          </w:tcPr>
          <w:p w14:paraId="1EBA93B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48B512FE"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74D7197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7AF7C5C2"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0E6AAF39"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2DD0C80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3D97198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01 2 01 02300</w:t>
            </w:r>
          </w:p>
        </w:tc>
        <w:tc>
          <w:tcPr>
            <w:tcW w:w="247" w:type="pct"/>
            <w:tcBorders>
              <w:top w:val="single" w:sz="4" w:space="0" w:color="auto"/>
              <w:left w:val="single" w:sz="4" w:space="0" w:color="auto"/>
              <w:bottom w:val="single" w:sz="4" w:space="0" w:color="auto"/>
              <w:right w:val="single" w:sz="4" w:space="0" w:color="auto"/>
            </w:tcBorders>
            <w:vAlign w:val="center"/>
          </w:tcPr>
          <w:p w14:paraId="68BB071D"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6A0CD0C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494" w:type="pct"/>
            <w:tcBorders>
              <w:top w:val="single" w:sz="4" w:space="0" w:color="auto"/>
              <w:left w:val="single" w:sz="4" w:space="0" w:color="auto"/>
              <w:bottom w:val="single" w:sz="4" w:space="0" w:color="auto"/>
              <w:right w:val="single" w:sz="4" w:space="0" w:color="auto"/>
            </w:tcBorders>
            <w:vAlign w:val="center"/>
          </w:tcPr>
          <w:p w14:paraId="08B25C0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27" w:type="pct"/>
            <w:tcBorders>
              <w:top w:val="single" w:sz="4" w:space="0" w:color="auto"/>
              <w:left w:val="single" w:sz="4" w:space="0" w:color="auto"/>
              <w:bottom w:val="single" w:sz="4" w:space="0" w:color="auto"/>
              <w:right w:val="single" w:sz="4" w:space="0" w:color="auto"/>
            </w:tcBorders>
            <w:vAlign w:val="center"/>
          </w:tcPr>
          <w:p w14:paraId="3D823EE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0435EF13"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65A66EA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3CEF77A6"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9CDEEA0"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7C48495C"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7C335B6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01 2 01 02300</w:t>
            </w:r>
          </w:p>
        </w:tc>
        <w:tc>
          <w:tcPr>
            <w:tcW w:w="247" w:type="pct"/>
            <w:tcBorders>
              <w:top w:val="single" w:sz="4" w:space="0" w:color="auto"/>
              <w:left w:val="single" w:sz="4" w:space="0" w:color="auto"/>
              <w:bottom w:val="single" w:sz="4" w:space="0" w:color="auto"/>
              <w:right w:val="single" w:sz="4" w:space="0" w:color="auto"/>
            </w:tcBorders>
            <w:vAlign w:val="center"/>
          </w:tcPr>
          <w:p w14:paraId="5947ABD5"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2D97E39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494" w:type="pct"/>
            <w:tcBorders>
              <w:top w:val="single" w:sz="4" w:space="0" w:color="auto"/>
              <w:left w:val="single" w:sz="4" w:space="0" w:color="auto"/>
              <w:bottom w:val="single" w:sz="4" w:space="0" w:color="auto"/>
              <w:right w:val="single" w:sz="4" w:space="0" w:color="auto"/>
            </w:tcBorders>
            <w:vAlign w:val="center"/>
          </w:tcPr>
          <w:p w14:paraId="37040B0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27" w:type="pct"/>
            <w:tcBorders>
              <w:top w:val="single" w:sz="4" w:space="0" w:color="auto"/>
              <w:left w:val="single" w:sz="4" w:space="0" w:color="auto"/>
              <w:bottom w:val="single" w:sz="4" w:space="0" w:color="auto"/>
              <w:right w:val="single" w:sz="4" w:space="0" w:color="auto"/>
            </w:tcBorders>
            <w:vAlign w:val="center"/>
          </w:tcPr>
          <w:p w14:paraId="3128C5B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21A7124F"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bottom"/>
          </w:tcPr>
          <w:p w14:paraId="24216D7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Расходы на доведение оплаты труда до минимального размера за счет бюджета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31714599" w14:textId="77777777" w:rsidR="00245949" w:rsidRPr="00245949" w:rsidRDefault="00245949" w:rsidP="00245949">
            <w:pPr>
              <w:spacing w:after="0" w:line="240" w:lineRule="auto"/>
              <w:ind w:left="-102" w:right="-68"/>
              <w:jc w:val="center"/>
              <w:rPr>
                <w:rFonts w:ascii="Times New Roman" w:eastAsia="Times New Roman" w:hAnsi="Times New Roman"/>
                <w:lang w:val="en-US" w:eastAsia="ru-RU"/>
              </w:rPr>
            </w:pPr>
            <w:r w:rsidRPr="00245949">
              <w:rPr>
                <w:rFonts w:ascii="Times New Roman" w:eastAsia="Times New Roman" w:hAnsi="Times New Roman"/>
                <w:lang w:val="en-US"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187D07A" w14:textId="77777777" w:rsidR="00245949" w:rsidRPr="00245949" w:rsidRDefault="00245949" w:rsidP="00245949">
            <w:pPr>
              <w:spacing w:after="0" w:line="240" w:lineRule="auto"/>
              <w:ind w:left="-108" w:right="-58"/>
              <w:jc w:val="center"/>
              <w:rPr>
                <w:rFonts w:ascii="Times New Roman" w:eastAsia="Times New Roman" w:hAnsi="Times New Roman"/>
                <w:lang w:val="en-US" w:eastAsia="ru-RU"/>
              </w:rPr>
            </w:pPr>
            <w:r w:rsidRPr="00245949">
              <w:rPr>
                <w:rFonts w:ascii="Times New Roman" w:eastAsia="Times New Roman" w:hAnsi="Times New Roman"/>
                <w:lang w:val="en-US"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3255C69E" w14:textId="77777777" w:rsidR="00245949" w:rsidRPr="00245949" w:rsidRDefault="00245949" w:rsidP="00245949">
            <w:pPr>
              <w:spacing w:after="0" w:line="240" w:lineRule="auto"/>
              <w:ind w:left="-43" w:right="-95"/>
              <w:jc w:val="center"/>
              <w:rPr>
                <w:rFonts w:ascii="Times New Roman" w:eastAsia="Times New Roman" w:hAnsi="Times New Roman"/>
                <w:lang w:val="en-US" w:eastAsia="ru-RU"/>
              </w:rPr>
            </w:pPr>
            <w:r w:rsidRPr="00245949">
              <w:rPr>
                <w:rFonts w:ascii="Times New Roman" w:eastAsia="Times New Roman" w:hAnsi="Times New Roman"/>
                <w:lang w:val="en-US"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1FB15D43" w14:textId="77777777" w:rsidR="00245949" w:rsidRPr="00245949" w:rsidRDefault="00245949" w:rsidP="00245949">
            <w:pPr>
              <w:spacing w:after="0" w:line="240" w:lineRule="auto"/>
              <w:ind w:left="-127" w:right="-148"/>
              <w:jc w:val="center"/>
              <w:rPr>
                <w:rFonts w:ascii="Times New Roman" w:eastAsia="Times New Roman" w:hAnsi="Times New Roman"/>
                <w:lang w:val="en-US" w:eastAsia="ru-RU"/>
              </w:rPr>
            </w:pPr>
            <w:r w:rsidRPr="00245949">
              <w:rPr>
                <w:rFonts w:ascii="Times New Roman" w:eastAsia="Times New Roman" w:hAnsi="Times New Roman"/>
                <w:lang w:val="en-US" w:eastAsia="ru-RU"/>
              </w:rPr>
              <w:t>01 2 01 81020</w:t>
            </w:r>
          </w:p>
        </w:tc>
        <w:tc>
          <w:tcPr>
            <w:tcW w:w="247" w:type="pct"/>
            <w:tcBorders>
              <w:top w:val="single" w:sz="4" w:space="0" w:color="auto"/>
              <w:left w:val="single" w:sz="4" w:space="0" w:color="auto"/>
              <w:bottom w:val="single" w:sz="4" w:space="0" w:color="auto"/>
              <w:right w:val="single" w:sz="4" w:space="0" w:color="auto"/>
            </w:tcBorders>
            <w:vAlign w:val="center"/>
          </w:tcPr>
          <w:p w14:paraId="7253A037"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D3645C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494" w:type="pct"/>
            <w:tcBorders>
              <w:top w:val="single" w:sz="4" w:space="0" w:color="auto"/>
              <w:left w:val="single" w:sz="4" w:space="0" w:color="auto"/>
              <w:bottom w:val="single" w:sz="4" w:space="0" w:color="auto"/>
              <w:right w:val="single" w:sz="4" w:space="0" w:color="auto"/>
            </w:tcBorders>
            <w:vAlign w:val="center"/>
          </w:tcPr>
          <w:p w14:paraId="761EECF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27" w:type="pct"/>
            <w:tcBorders>
              <w:top w:val="single" w:sz="4" w:space="0" w:color="auto"/>
              <w:left w:val="single" w:sz="4" w:space="0" w:color="auto"/>
              <w:bottom w:val="single" w:sz="4" w:space="0" w:color="auto"/>
              <w:right w:val="single" w:sz="4" w:space="0" w:color="auto"/>
            </w:tcBorders>
            <w:vAlign w:val="center"/>
          </w:tcPr>
          <w:p w14:paraId="1B763A4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r>
      <w:tr w:rsidR="00245949" w:rsidRPr="00245949" w14:paraId="684954FE"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217629FB"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47" w:type="pct"/>
            <w:tcBorders>
              <w:top w:val="single" w:sz="4" w:space="0" w:color="auto"/>
              <w:left w:val="single" w:sz="4" w:space="0" w:color="auto"/>
              <w:bottom w:val="single" w:sz="4" w:space="0" w:color="auto"/>
              <w:right w:val="single" w:sz="4" w:space="0" w:color="auto"/>
            </w:tcBorders>
            <w:vAlign w:val="center"/>
          </w:tcPr>
          <w:p w14:paraId="4D354E63"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10CFB64"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3A14F37C"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50CDB2D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01 81020</w:t>
            </w:r>
          </w:p>
        </w:tc>
        <w:tc>
          <w:tcPr>
            <w:tcW w:w="247" w:type="pct"/>
            <w:tcBorders>
              <w:top w:val="single" w:sz="4" w:space="0" w:color="auto"/>
              <w:left w:val="single" w:sz="4" w:space="0" w:color="auto"/>
              <w:bottom w:val="single" w:sz="4" w:space="0" w:color="auto"/>
              <w:right w:val="single" w:sz="4" w:space="0" w:color="auto"/>
            </w:tcBorders>
            <w:vAlign w:val="center"/>
          </w:tcPr>
          <w:p w14:paraId="7E51BC70"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494" w:type="pct"/>
            <w:tcBorders>
              <w:top w:val="single" w:sz="4" w:space="0" w:color="auto"/>
              <w:left w:val="single" w:sz="4" w:space="0" w:color="auto"/>
              <w:bottom w:val="single" w:sz="4" w:space="0" w:color="auto"/>
              <w:right w:val="single" w:sz="4" w:space="0" w:color="auto"/>
            </w:tcBorders>
            <w:vAlign w:val="center"/>
          </w:tcPr>
          <w:p w14:paraId="20B6FD9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494" w:type="pct"/>
            <w:tcBorders>
              <w:top w:val="single" w:sz="4" w:space="0" w:color="auto"/>
              <w:left w:val="single" w:sz="4" w:space="0" w:color="auto"/>
              <w:bottom w:val="single" w:sz="4" w:space="0" w:color="auto"/>
              <w:right w:val="single" w:sz="4" w:space="0" w:color="auto"/>
            </w:tcBorders>
            <w:vAlign w:val="center"/>
          </w:tcPr>
          <w:p w14:paraId="272B48B9"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27" w:type="pct"/>
            <w:tcBorders>
              <w:top w:val="single" w:sz="4" w:space="0" w:color="auto"/>
              <w:left w:val="single" w:sz="4" w:space="0" w:color="auto"/>
              <w:bottom w:val="single" w:sz="4" w:space="0" w:color="auto"/>
              <w:right w:val="single" w:sz="4" w:space="0" w:color="auto"/>
            </w:tcBorders>
            <w:vAlign w:val="center"/>
          </w:tcPr>
          <w:p w14:paraId="4291A3E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r>
      <w:tr w:rsidR="00245949" w:rsidRPr="00245949" w14:paraId="12A3990D"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bottom"/>
          </w:tcPr>
          <w:p w14:paraId="604E751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247" w:type="pct"/>
            <w:tcBorders>
              <w:top w:val="single" w:sz="4" w:space="0" w:color="auto"/>
              <w:left w:val="single" w:sz="4" w:space="0" w:color="auto"/>
              <w:bottom w:val="single" w:sz="4" w:space="0" w:color="auto"/>
              <w:right w:val="single" w:sz="4" w:space="0" w:color="auto"/>
            </w:tcBorders>
            <w:vAlign w:val="center"/>
          </w:tcPr>
          <w:p w14:paraId="3CEE742E"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2EBE27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4E5C2D06"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41381CB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01 81020</w:t>
            </w:r>
          </w:p>
        </w:tc>
        <w:tc>
          <w:tcPr>
            <w:tcW w:w="247" w:type="pct"/>
            <w:tcBorders>
              <w:top w:val="single" w:sz="4" w:space="0" w:color="auto"/>
              <w:left w:val="single" w:sz="4" w:space="0" w:color="auto"/>
              <w:bottom w:val="single" w:sz="4" w:space="0" w:color="auto"/>
              <w:right w:val="single" w:sz="4" w:space="0" w:color="auto"/>
            </w:tcBorders>
            <w:vAlign w:val="center"/>
          </w:tcPr>
          <w:p w14:paraId="20B18027"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494" w:type="pct"/>
            <w:tcBorders>
              <w:top w:val="single" w:sz="4" w:space="0" w:color="auto"/>
              <w:left w:val="single" w:sz="4" w:space="0" w:color="auto"/>
              <w:bottom w:val="single" w:sz="4" w:space="0" w:color="auto"/>
              <w:right w:val="single" w:sz="4" w:space="0" w:color="auto"/>
            </w:tcBorders>
            <w:vAlign w:val="center"/>
          </w:tcPr>
          <w:p w14:paraId="548E277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494" w:type="pct"/>
            <w:tcBorders>
              <w:top w:val="single" w:sz="4" w:space="0" w:color="auto"/>
              <w:left w:val="single" w:sz="4" w:space="0" w:color="auto"/>
              <w:bottom w:val="single" w:sz="4" w:space="0" w:color="auto"/>
              <w:right w:val="single" w:sz="4" w:space="0" w:color="auto"/>
            </w:tcBorders>
            <w:vAlign w:val="center"/>
          </w:tcPr>
          <w:p w14:paraId="6C8BFAA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527" w:type="pct"/>
            <w:tcBorders>
              <w:top w:val="single" w:sz="4" w:space="0" w:color="auto"/>
              <w:left w:val="single" w:sz="4" w:space="0" w:color="auto"/>
              <w:bottom w:val="single" w:sz="4" w:space="0" w:color="auto"/>
              <w:right w:val="single" w:sz="4" w:space="0" w:color="auto"/>
            </w:tcBorders>
            <w:vAlign w:val="center"/>
          </w:tcPr>
          <w:p w14:paraId="511AF7D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77 400</w:t>
            </w:r>
          </w:p>
        </w:tc>
      </w:tr>
      <w:tr w:rsidR="00245949" w:rsidRPr="00245949" w14:paraId="560224D3"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2933514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Кредиторская задолженность</w:t>
            </w:r>
          </w:p>
        </w:tc>
        <w:tc>
          <w:tcPr>
            <w:tcW w:w="247" w:type="pct"/>
            <w:tcBorders>
              <w:top w:val="single" w:sz="4" w:space="0" w:color="auto"/>
              <w:left w:val="single" w:sz="4" w:space="0" w:color="auto"/>
              <w:bottom w:val="single" w:sz="4" w:space="0" w:color="auto"/>
              <w:right w:val="single" w:sz="4" w:space="0" w:color="auto"/>
            </w:tcBorders>
            <w:vAlign w:val="center"/>
          </w:tcPr>
          <w:p w14:paraId="30C2DF0D"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EF3B4A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2666A76A"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4B31563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00 00000</w:t>
            </w:r>
          </w:p>
        </w:tc>
        <w:tc>
          <w:tcPr>
            <w:tcW w:w="247" w:type="pct"/>
            <w:tcBorders>
              <w:top w:val="single" w:sz="4" w:space="0" w:color="auto"/>
              <w:left w:val="single" w:sz="4" w:space="0" w:color="auto"/>
              <w:bottom w:val="single" w:sz="4" w:space="0" w:color="auto"/>
              <w:right w:val="single" w:sz="4" w:space="0" w:color="auto"/>
            </w:tcBorders>
            <w:vAlign w:val="center"/>
          </w:tcPr>
          <w:p w14:paraId="3EC4509F"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C55ADC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494" w:type="pct"/>
            <w:tcBorders>
              <w:top w:val="single" w:sz="4" w:space="0" w:color="auto"/>
              <w:left w:val="single" w:sz="4" w:space="0" w:color="auto"/>
              <w:bottom w:val="single" w:sz="4" w:space="0" w:color="auto"/>
              <w:right w:val="single" w:sz="4" w:space="0" w:color="auto"/>
            </w:tcBorders>
            <w:vAlign w:val="center"/>
          </w:tcPr>
          <w:p w14:paraId="4DF909E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7" w:type="pct"/>
            <w:tcBorders>
              <w:top w:val="single" w:sz="4" w:space="0" w:color="auto"/>
              <w:left w:val="single" w:sz="4" w:space="0" w:color="auto"/>
              <w:bottom w:val="single" w:sz="4" w:space="0" w:color="auto"/>
              <w:right w:val="single" w:sz="4" w:space="0" w:color="auto"/>
            </w:tcBorders>
            <w:vAlign w:val="center"/>
          </w:tcPr>
          <w:p w14:paraId="65FDD5D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47328AAD"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2B4B8C91"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Кредиторская задолженность</w:t>
            </w:r>
          </w:p>
        </w:tc>
        <w:tc>
          <w:tcPr>
            <w:tcW w:w="247" w:type="pct"/>
            <w:tcBorders>
              <w:top w:val="single" w:sz="4" w:space="0" w:color="auto"/>
              <w:left w:val="single" w:sz="4" w:space="0" w:color="auto"/>
              <w:bottom w:val="single" w:sz="4" w:space="0" w:color="auto"/>
              <w:right w:val="single" w:sz="4" w:space="0" w:color="auto"/>
            </w:tcBorders>
            <w:vAlign w:val="center"/>
          </w:tcPr>
          <w:p w14:paraId="0C5C6F52"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1274BB2"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6B8FBA4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03E98AF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00000</w:t>
            </w:r>
          </w:p>
        </w:tc>
        <w:tc>
          <w:tcPr>
            <w:tcW w:w="247" w:type="pct"/>
            <w:tcBorders>
              <w:top w:val="single" w:sz="4" w:space="0" w:color="auto"/>
              <w:left w:val="single" w:sz="4" w:space="0" w:color="auto"/>
              <w:bottom w:val="single" w:sz="4" w:space="0" w:color="auto"/>
              <w:right w:val="single" w:sz="4" w:space="0" w:color="auto"/>
            </w:tcBorders>
            <w:vAlign w:val="center"/>
          </w:tcPr>
          <w:p w14:paraId="3183D090"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8E4E0B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494" w:type="pct"/>
            <w:tcBorders>
              <w:top w:val="single" w:sz="4" w:space="0" w:color="auto"/>
              <w:left w:val="single" w:sz="4" w:space="0" w:color="auto"/>
              <w:bottom w:val="single" w:sz="4" w:space="0" w:color="auto"/>
              <w:right w:val="single" w:sz="4" w:space="0" w:color="auto"/>
            </w:tcBorders>
            <w:vAlign w:val="center"/>
          </w:tcPr>
          <w:p w14:paraId="6F8D42A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7" w:type="pct"/>
            <w:tcBorders>
              <w:top w:val="single" w:sz="4" w:space="0" w:color="auto"/>
              <w:left w:val="single" w:sz="4" w:space="0" w:color="auto"/>
              <w:bottom w:val="single" w:sz="4" w:space="0" w:color="auto"/>
              <w:right w:val="single" w:sz="4" w:space="0" w:color="auto"/>
            </w:tcBorders>
            <w:vAlign w:val="center"/>
          </w:tcPr>
          <w:p w14:paraId="1943557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465D4459"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78FEDD85"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NewRomanPSMT" w:hAnsi="Times New Roman"/>
                <w:lang w:eastAsia="ru-RU"/>
              </w:rPr>
              <w:t xml:space="preserve">Расходы на обеспечение </w:t>
            </w:r>
            <w:r w:rsidRPr="00245949">
              <w:rPr>
                <w:rFonts w:ascii="Times New Roman" w:eastAsia="Times New Roman" w:hAnsi="Times New Roman"/>
                <w:lang w:eastAsia="ru-RU"/>
              </w:rPr>
              <w:t>деятельности администрации (кредиторская задолженность)</w:t>
            </w:r>
          </w:p>
        </w:tc>
        <w:tc>
          <w:tcPr>
            <w:tcW w:w="247" w:type="pct"/>
            <w:tcBorders>
              <w:top w:val="single" w:sz="4" w:space="0" w:color="auto"/>
              <w:left w:val="single" w:sz="4" w:space="0" w:color="auto"/>
              <w:bottom w:val="single" w:sz="4" w:space="0" w:color="auto"/>
              <w:right w:val="single" w:sz="4" w:space="0" w:color="auto"/>
            </w:tcBorders>
            <w:vAlign w:val="center"/>
          </w:tcPr>
          <w:p w14:paraId="64852CE1"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4178D6D"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769978B1"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78B8264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02000</w:t>
            </w:r>
          </w:p>
        </w:tc>
        <w:tc>
          <w:tcPr>
            <w:tcW w:w="247" w:type="pct"/>
            <w:tcBorders>
              <w:top w:val="single" w:sz="4" w:space="0" w:color="auto"/>
              <w:left w:val="single" w:sz="4" w:space="0" w:color="auto"/>
              <w:bottom w:val="single" w:sz="4" w:space="0" w:color="auto"/>
              <w:right w:val="single" w:sz="4" w:space="0" w:color="auto"/>
            </w:tcBorders>
            <w:vAlign w:val="center"/>
          </w:tcPr>
          <w:p w14:paraId="4BA1FF29"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0C6A1B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494" w:type="pct"/>
            <w:tcBorders>
              <w:top w:val="single" w:sz="4" w:space="0" w:color="auto"/>
              <w:left w:val="single" w:sz="4" w:space="0" w:color="auto"/>
              <w:bottom w:val="single" w:sz="4" w:space="0" w:color="auto"/>
              <w:right w:val="single" w:sz="4" w:space="0" w:color="auto"/>
            </w:tcBorders>
            <w:vAlign w:val="center"/>
          </w:tcPr>
          <w:p w14:paraId="7F377AF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7" w:type="pct"/>
            <w:tcBorders>
              <w:top w:val="single" w:sz="4" w:space="0" w:color="auto"/>
              <w:left w:val="single" w:sz="4" w:space="0" w:color="auto"/>
              <w:bottom w:val="single" w:sz="4" w:space="0" w:color="auto"/>
              <w:right w:val="single" w:sz="4" w:space="0" w:color="auto"/>
            </w:tcBorders>
            <w:vAlign w:val="center"/>
          </w:tcPr>
          <w:p w14:paraId="0E75557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796376DB"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center"/>
          </w:tcPr>
          <w:p w14:paraId="0313DD0F"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 </w:t>
            </w:r>
          </w:p>
        </w:tc>
        <w:tc>
          <w:tcPr>
            <w:tcW w:w="247" w:type="pct"/>
            <w:tcBorders>
              <w:top w:val="single" w:sz="4" w:space="0" w:color="auto"/>
              <w:left w:val="single" w:sz="4" w:space="0" w:color="auto"/>
              <w:bottom w:val="single" w:sz="4" w:space="0" w:color="auto"/>
              <w:right w:val="single" w:sz="4" w:space="0" w:color="auto"/>
            </w:tcBorders>
            <w:vAlign w:val="center"/>
          </w:tcPr>
          <w:p w14:paraId="2C1429F2"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C99E3D0"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56C5643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6DA1D6D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02100</w:t>
            </w:r>
          </w:p>
        </w:tc>
        <w:tc>
          <w:tcPr>
            <w:tcW w:w="247" w:type="pct"/>
            <w:tcBorders>
              <w:top w:val="single" w:sz="4" w:space="0" w:color="auto"/>
              <w:left w:val="single" w:sz="4" w:space="0" w:color="auto"/>
              <w:bottom w:val="single" w:sz="4" w:space="0" w:color="auto"/>
              <w:right w:val="single" w:sz="4" w:space="0" w:color="auto"/>
            </w:tcBorders>
            <w:vAlign w:val="center"/>
          </w:tcPr>
          <w:p w14:paraId="74BCAA0F"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494" w:type="pct"/>
            <w:tcBorders>
              <w:top w:val="single" w:sz="4" w:space="0" w:color="auto"/>
              <w:left w:val="single" w:sz="4" w:space="0" w:color="auto"/>
              <w:bottom w:val="single" w:sz="4" w:space="0" w:color="auto"/>
              <w:right w:val="single" w:sz="4" w:space="0" w:color="auto"/>
            </w:tcBorders>
            <w:vAlign w:val="center"/>
          </w:tcPr>
          <w:p w14:paraId="04D4F04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494" w:type="pct"/>
            <w:tcBorders>
              <w:top w:val="single" w:sz="4" w:space="0" w:color="auto"/>
              <w:left w:val="single" w:sz="4" w:space="0" w:color="auto"/>
              <w:bottom w:val="single" w:sz="4" w:space="0" w:color="auto"/>
              <w:right w:val="single" w:sz="4" w:space="0" w:color="auto"/>
            </w:tcBorders>
            <w:vAlign w:val="center"/>
          </w:tcPr>
          <w:p w14:paraId="7812536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7" w:type="pct"/>
            <w:tcBorders>
              <w:top w:val="single" w:sz="4" w:space="0" w:color="auto"/>
              <w:left w:val="single" w:sz="4" w:space="0" w:color="auto"/>
              <w:bottom w:val="single" w:sz="4" w:space="0" w:color="auto"/>
              <w:right w:val="single" w:sz="4" w:space="0" w:color="auto"/>
            </w:tcBorders>
            <w:vAlign w:val="center"/>
          </w:tcPr>
          <w:p w14:paraId="72170D3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61710ACC" w14:textId="77777777" w:rsidTr="00F65C89">
        <w:trPr>
          <w:gridAfter w:val="1"/>
          <w:wAfter w:w="166" w:type="pct"/>
          <w:trHeight w:val="410"/>
        </w:trPr>
        <w:tc>
          <w:tcPr>
            <w:tcW w:w="1652" w:type="pct"/>
            <w:tcBorders>
              <w:top w:val="single" w:sz="4" w:space="0" w:color="auto"/>
              <w:left w:val="single" w:sz="4" w:space="0" w:color="auto"/>
              <w:bottom w:val="single" w:sz="4" w:space="0" w:color="auto"/>
              <w:right w:val="single" w:sz="4" w:space="0" w:color="auto"/>
            </w:tcBorders>
            <w:vAlign w:val="bottom"/>
          </w:tcPr>
          <w:p w14:paraId="77D3BB72"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247" w:type="pct"/>
            <w:tcBorders>
              <w:top w:val="single" w:sz="4" w:space="0" w:color="auto"/>
              <w:left w:val="single" w:sz="4" w:space="0" w:color="auto"/>
              <w:bottom w:val="single" w:sz="4" w:space="0" w:color="auto"/>
              <w:right w:val="single" w:sz="4" w:space="0" w:color="auto"/>
            </w:tcBorders>
            <w:vAlign w:val="center"/>
          </w:tcPr>
          <w:p w14:paraId="10CB096A"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834EADE"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01232BCE"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3D54398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02100</w:t>
            </w:r>
          </w:p>
        </w:tc>
        <w:tc>
          <w:tcPr>
            <w:tcW w:w="247" w:type="pct"/>
            <w:tcBorders>
              <w:top w:val="single" w:sz="4" w:space="0" w:color="auto"/>
              <w:left w:val="single" w:sz="4" w:space="0" w:color="auto"/>
              <w:bottom w:val="single" w:sz="4" w:space="0" w:color="auto"/>
              <w:right w:val="single" w:sz="4" w:space="0" w:color="auto"/>
            </w:tcBorders>
            <w:vAlign w:val="center"/>
          </w:tcPr>
          <w:p w14:paraId="6330CD8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494" w:type="pct"/>
            <w:tcBorders>
              <w:top w:val="single" w:sz="4" w:space="0" w:color="auto"/>
              <w:left w:val="single" w:sz="4" w:space="0" w:color="auto"/>
              <w:bottom w:val="single" w:sz="4" w:space="0" w:color="auto"/>
              <w:right w:val="single" w:sz="4" w:space="0" w:color="auto"/>
            </w:tcBorders>
            <w:vAlign w:val="center"/>
          </w:tcPr>
          <w:p w14:paraId="6248E01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494" w:type="pct"/>
            <w:tcBorders>
              <w:top w:val="single" w:sz="4" w:space="0" w:color="auto"/>
              <w:left w:val="single" w:sz="4" w:space="0" w:color="auto"/>
              <w:bottom w:val="single" w:sz="4" w:space="0" w:color="auto"/>
              <w:right w:val="single" w:sz="4" w:space="0" w:color="auto"/>
            </w:tcBorders>
            <w:vAlign w:val="center"/>
          </w:tcPr>
          <w:p w14:paraId="20CAF4A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527" w:type="pct"/>
            <w:tcBorders>
              <w:top w:val="single" w:sz="4" w:space="0" w:color="auto"/>
              <w:left w:val="single" w:sz="4" w:space="0" w:color="auto"/>
              <w:bottom w:val="single" w:sz="4" w:space="0" w:color="auto"/>
              <w:right w:val="single" w:sz="4" w:space="0" w:color="auto"/>
            </w:tcBorders>
            <w:vAlign w:val="center"/>
          </w:tcPr>
          <w:p w14:paraId="251994E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320DE46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8B8218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Соглашение между администрацией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и администрацией Никольского района Пензенской области о передаче части полномочий по вопросам составления проекта бюджета, исполнения бюджета, </w:t>
            </w:r>
            <w:r w:rsidRPr="00245949">
              <w:rPr>
                <w:rFonts w:ascii="Times New Roman" w:eastAsia="Times New Roman" w:hAnsi="Times New Roman"/>
                <w:lang w:eastAsia="ru-RU"/>
              </w:rPr>
              <w:lastRenderedPageBreak/>
              <w:t xml:space="preserve">осуществления контроля за его исполнением, составление отчета об исполнении бюджета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5AEA3332"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901</w:t>
            </w:r>
          </w:p>
        </w:tc>
        <w:tc>
          <w:tcPr>
            <w:tcW w:w="247" w:type="pct"/>
            <w:tcBorders>
              <w:top w:val="single" w:sz="4" w:space="0" w:color="auto"/>
              <w:left w:val="single" w:sz="4" w:space="0" w:color="auto"/>
              <w:bottom w:val="single" w:sz="4" w:space="0" w:color="auto"/>
              <w:right w:val="single" w:sz="4" w:space="0" w:color="auto"/>
            </w:tcBorders>
            <w:vAlign w:val="center"/>
          </w:tcPr>
          <w:p w14:paraId="65BADD21"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4CC21E45"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4E100A6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99 2 00 06010</w:t>
            </w:r>
          </w:p>
        </w:tc>
        <w:tc>
          <w:tcPr>
            <w:tcW w:w="247" w:type="pct"/>
            <w:tcBorders>
              <w:top w:val="single" w:sz="4" w:space="0" w:color="auto"/>
              <w:left w:val="single" w:sz="4" w:space="0" w:color="auto"/>
              <w:bottom w:val="single" w:sz="4" w:space="0" w:color="auto"/>
              <w:right w:val="single" w:sz="4" w:space="0" w:color="auto"/>
            </w:tcBorders>
            <w:vAlign w:val="center"/>
          </w:tcPr>
          <w:p w14:paraId="586B898D"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3088BD4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c>
          <w:tcPr>
            <w:tcW w:w="494" w:type="pct"/>
            <w:tcBorders>
              <w:top w:val="single" w:sz="4" w:space="0" w:color="auto"/>
              <w:left w:val="single" w:sz="4" w:space="0" w:color="auto"/>
              <w:bottom w:val="single" w:sz="4" w:space="0" w:color="auto"/>
              <w:right w:val="single" w:sz="4" w:space="0" w:color="auto"/>
            </w:tcBorders>
            <w:vAlign w:val="center"/>
          </w:tcPr>
          <w:p w14:paraId="08D29C4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c>
          <w:tcPr>
            <w:tcW w:w="527" w:type="pct"/>
            <w:tcBorders>
              <w:top w:val="single" w:sz="4" w:space="0" w:color="auto"/>
              <w:left w:val="single" w:sz="4" w:space="0" w:color="auto"/>
              <w:bottom w:val="single" w:sz="4" w:space="0" w:color="auto"/>
              <w:right w:val="single" w:sz="4" w:space="0" w:color="auto"/>
            </w:tcBorders>
            <w:vAlign w:val="center"/>
          </w:tcPr>
          <w:p w14:paraId="12C1DB7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r>
      <w:tr w:rsidR="00245949" w:rsidRPr="00245949" w14:paraId="1FF4AFDB"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A006B1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247" w:type="pct"/>
            <w:tcBorders>
              <w:top w:val="single" w:sz="4" w:space="0" w:color="auto"/>
              <w:left w:val="single" w:sz="4" w:space="0" w:color="auto"/>
              <w:bottom w:val="single" w:sz="4" w:space="0" w:color="auto"/>
              <w:right w:val="single" w:sz="4" w:space="0" w:color="auto"/>
            </w:tcBorders>
            <w:vAlign w:val="center"/>
          </w:tcPr>
          <w:p w14:paraId="5D19D847"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38B0418"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4728E090"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063BD7F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99 2 00 06010</w:t>
            </w:r>
          </w:p>
        </w:tc>
        <w:tc>
          <w:tcPr>
            <w:tcW w:w="247" w:type="pct"/>
            <w:tcBorders>
              <w:top w:val="single" w:sz="4" w:space="0" w:color="auto"/>
              <w:left w:val="single" w:sz="4" w:space="0" w:color="auto"/>
              <w:bottom w:val="single" w:sz="4" w:space="0" w:color="auto"/>
              <w:right w:val="single" w:sz="4" w:space="0" w:color="auto"/>
            </w:tcBorders>
            <w:vAlign w:val="center"/>
          </w:tcPr>
          <w:p w14:paraId="40D90EE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494" w:type="pct"/>
            <w:tcBorders>
              <w:top w:val="single" w:sz="4" w:space="0" w:color="auto"/>
              <w:left w:val="single" w:sz="4" w:space="0" w:color="auto"/>
              <w:bottom w:val="single" w:sz="4" w:space="0" w:color="auto"/>
              <w:right w:val="single" w:sz="4" w:space="0" w:color="auto"/>
            </w:tcBorders>
            <w:vAlign w:val="center"/>
          </w:tcPr>
          <w:p w14:paraId="621D642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c>
          <w:tcPr>
            <w:tcW w:w="494" w:type="pct"/>
            <w:tcBorders>
              <w:top w:val="single" w:sz="4" w:space="0" w:color="auto"/>
              <w:left w:val="single" w:sz="4" w:space="0" w:color="auto"/>
              <w:bottom w:val="single" w:sz="4" w:space="0" w:color="auto"/>
              <w:right w:val="single" w:sz="4" w:space="0" w:color="auto"/>
            </w:tcBorders>
            <w:vAlign w:val="center"/>
          </w:tcPr>
          <w:p w14:paraId="1C98C4E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c>
          <w:tcPr>
            <w:tcW w:w="527" w:type="pct"/>
            <w:tcBorders>
              <w:top w:val="single" w:sz="4" w:space="0" w:color="auto"/>
              <w:left w:val="single" w:sz="4" w:space="0" w:color="auto"/>
              <w:bottom w:val="single" w:sz="4" w:space="0" w:color="auto"/>
              <w:right w:val="single" w:sz="4" w:space="0" w:color="auto"/>
            </w:tcBorders>
            <w:vAlign w:val="center"/>
          </w:tcPr>
          <w:p w14:paraId="2BC782E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800 </w:t>
            </w:r>
          </w:p>
        </w:tc>
      </w:tr>
      <w:tr w:rsidR="00245949" w:rsidRPr="00245949" w14:paraId="5AFD82B2"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90B2E4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Соглашение о передаче полномочий по определению поставщиков (подрядчиков, исполнителей) для муниципальных нужд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администрации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0CFB9C89"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BB0EA78"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3D1FC800"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074869A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99 2 00 06020</w:t>
            </w:r>
          </w:p>
        </w:tc>
        <w:tc>
          <w:tcPr>
            <w:tcW w:w="247" w:type="pct"/>
            <w:tcBorders>
              <w:top w:val="single" w:sz="4" w:space="0" w:color="auto"/>
              <w:left w:val="single" w:sz="4" w:space="0" w:color="auto"/>
              <w:bottom w:val="single" w:sz="4" w:space="0" w:color="auto"/>
              <w:right w:val="single" w:sz="4" w:space="0" w:color="auto"/>
            </w:tcBorders>
            <w:vAlign w:val="center"/>
          </w:tcPr>
          <w:p w14:paraId="0009708E"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52F9F0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494" w:type="pct"/>
            <w:tcBorders>
              <w:top w:val="single" w:sz="4" w:space="0" w:color="auto"/>
              <w:left w:val="single" w:sz="4" w:space="0" w:color="auto"/>
              <w:bottom w:val="single" w:sz="4" w:space="0" w:color="auto"/>
              <w:right w:val="single" w:sz="4" w:space="0" w:color="auto"/>
            </w:tcBorders>
            <w:vAlign w:val="center"/>
          </w:tcPr>
          <w:p w14:paraId="0EF38B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527" w:type="pct"/>
            <w:tcBorders>
              <w:top w:val="single" w:sz="4" w:space="0" w:color="auto"/>
              <w:left w:val="single" w:sz="4" w:space="0" w:color="auto"/>
              <w:bottom w:val="single" w:sz="4" w:space="0" w:color="auto"/>
              <w:right w:val="single" w:sz="4" w:space="0" w:color="auto"/>
            </w:tcBorders>
            <w:vAlign w:val="center"/>
          </w:tcPr>
          <w:p w14:paraId="303421B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r>
      <w:tr w:rsidR="00245949" w:rsidRPr="00245949" w14:paraId="181100B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A8BD6E8"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247" w:type="pct"/>
            <w:tcBorders>
              <w:top w:val="single" w:sz="4" w:space="0" w:color="auto"/>
              <w:left w:val="single" w:sz="4" w:space="0" w:color="auto"/>
              <w:bottom w:val="single" w:sz="4" w:space="0" w:color="auto"/>
              <w:right w:val="single" w:sz="4" w:space="0" w:color="auto"/>
            </w:tcBorders>
            <w:vAlign w:val="center"/>
          </w:tcPr>
          <w:p w14:paraId="71C05FDD"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7C2A9C77"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09C172C0"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5D5BEA6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99 2 00 06020</w:t>
            </w:r>
          </w:p>
        </w:tc>
        <w:tc>
          <w:tcPr>
            <w:tcW w:w="247" w:type="pct"/>
            <w:tcBorders>
              <w:top w:val="single" w:sz="4" w:space="0" w:color="auto"/>
              <w:left w:val="single" w:sz="4" w:space="0" w:color="auto"/>
              <w:bottom w:val="single" w:sz="4" w:space="0" w:color="auto"/>
              <w:right w:val="single" w:sz="4" w:space="0" w:color="auto"/>
            </w:tcBorders>
            <w:vAlign w:val="center"/>
          </w:tcPr>
          <w:p w14:paraId="2A3CED5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494" w:type="pct"/>
            <w:tcBorders>
              <w:top w:val="single" w:sz="4" w:space="0" w:color="auto"/>
              <w:left w:val="single" w:sz="4" w:space="0" w:color="auto"/>
              <w:bottom w:val="single" w:sz="4" w:space="0" w:color="auto"/>
              <w:right w:val="single" w:sz="4" w:space="0" w:color="auto"/>
            </w:tcBorders>
            <w:vAlign w:val="center"/>
          </w:tcPr>
          <w:p w14:paraId="7E697CE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494" w:type="pct"/>
            <w:tcBorders>
              <w:top w:val="single" w:sz="4" w:space="0" w:color="auto"/>
              <w:left w:val="single" w:sz="4" w:space="0" w:color="auto"/>
              <w:bottom w:val="single" w:sz="4" w:space="0" w:color="auto"/>
              <w:right w:val="single" w:sz="4" w:space="0" w:color="auto"/>
            </w:tcBorders>
            <w:vAlign w:val="center"/>
          </w:tcPr>
          <w:p w14:paraId="2FEA0F3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527" w:type="pct"/>
            <w:tcBorders>
              <w:top w:val="single" w:sz="4" w:space="0" w:color="auto"/>
              <w:left w:val="single" w:sz="4" w:space="0" w:color="auto"/>
              <w:bottom w:val="single" w:sz="4" w:space="0" w:color="auto"/>
              <w:right w:val="single" w:sz="4" w:space="0" w:color="auto"/>
            </w:tcBorders>
            <w:vAlign w:val="center"/>
          </w:tcPr>
          <w:p w14:paraId="4155EA7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r>
      <w:tr w:rsidR="00245949" w:rsidRPr="00245949" w14:paraId="48BD00A3"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F5567B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Соглашение о передаче части полномочий контрольно-счетного органа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контрольно-счетному органу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6A798FC8"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48DC87E"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5E5165A2"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73B4EC3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99 2 00 06080</w:t>
            </w:r>
          </w:p>
        </w:tc>
        <w:tc>
          <w:tcPr>
            <w:tcW w:w="247" w:type="pct"/>
            <w:tcBorders>
              <w:top w:val="single" w:sz="4" w:space="0" w:color="auto"/>
              <w:left w:val="single" w:sz="4" w:space="0" w:color="auto"/>
              <w:bottom w:val="single" w:sz="4" w:space="0" w:color="auto"/>
              <w:right w:val="single" w:sz="4" w:space="0" w:color="auto"/>
            </w:tcBorders>
            <w:vAlign w:val="center"/>
          </w:tcPr>
          <w:p w14:paraId="7ED6D730"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30A4B2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494" w:type="pct"/>
            <w:tcBorders>
              <w:top w:val="single" w:sz="4" w:space="0" w:color="auto"/>
              <w:left w:val="single" w:sz="4" w:space="0" w:color="auto"/>
              <w:bottom w:val="single" w:sz="4" w:space="0" w:color="auto"/>
              <w:right w:val="single" w:sz="4" w:space="0" w:color="auto"/>
            </w:tcBorders>
            <w:vAlign w:val="center"/>
          </w:tcPr>
          <w:p w14:paraId="0CF183E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27" w:type="pct"/>
            <w:tcBorders>
              <w:top w:val="single" w:sz="4" w:space="0" w:color="auto"/>
              <w:left w:val="single" w:sz="4" w:space="0" w:color="auto"/>
              <w:bottom w:val="single" w:sz="4" w:space="0" w:color="auto"/>
              <w:right w:val="single" w:sz="4" w:space="0" w:color="auto"/>
            </w:tcBorders>
            <w:vAlign w:val="center"/>
          </w:tcPr>
          <w:p w14:paraId="285E67B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18C85731"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5CE596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247" w:type="pct"/>
            <w:tcBorders>
              <w:top w:val="single" w:sz="4" w:space="0" w:color="auto"/>
              <w:left w:val="single" w:sz="4" w:space="0" w:color="auto"/>
              <w:bottom w:val="single" w:sz="4" w:space="0" w:color="auto"/>
              <w:right w:val="single" w:sz="4" w:space="0" w:color="auto"/>
            </w:tcBorders>
            <w:vAlign w:val="center"/>
          </w:tcPr>
          <w:p w14:paraId="2848F613"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2150415"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4B4A508D"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679" w:type="pct"/>
            <w:tcBorders>
              <w:top w:val="single" w:sz="4" w:space="0" w:color="auto"/>
              <w:left w:val="single" w:sz="4" w:space="0" w:color="auto"/>
              <w:bottom w:val="single" w:sz="4" w:space="0" w:color="auto"/>
              <w:right w:val="single" w:sz="4" w:space="0" w:color="auto"/>
            </w:tcBorders>
            <w:vAlign w:val="center"/>
          </w:tcPr>
          <w:p w14:paraId="7D01108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99 2 00 06080</w:t>
            </w:r>
          </w:p>
        </w:tc>
        <w:tc>
          <w:tcPr>
            <w:tcW w:w="247" w:type="pct"/>
            <w:tcBorders>
              <w:top w:val="single" w:sz="4" w:space="0" w:color="auto"/>
              <w:left w:val="single" w:sz="4" w:space="0" w:color="auto"/>
              <w:bottom w:val="single" w:sz="4" w:space="0" w:color="auto"/>
              <w:right w:val="single" w:sz="4" w:space="0" w:color="auto"/>
            </w:tcBorders>
            <w:vAlign w:val="center"/>
          </w:tcPr>
          <w:p w14:paraId="2CE40D0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494" w:type="pct"/>
            <w:tcBorders>
              <w:top w:val="single" w:sz="4" w:space="0" w:color="auto"/>
              <w:left w:val="single" w:sz="4" w:space="0" w:color="auto"/>
              <w:bottom w:val="single" w:sz="4" w:space="0" w:color="auto"/>
              <w:right w:val="single" w:sz="4" w:space="0" w:color="auto"/>
            </w:tcBorders>
            <w:vAlign w:val="center"/>
          </w:tcPr>
          <w:p w14:paraId="43D53E8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494" w:type="pct"/>
            <w:tcBorders>
              <w:top w:val="single" w:sz="4" w:space="0" w:color="auto"/>
              <w:left w:val="single" w:sz="4" w:space="0" w:color="auto"/>
              <w:bottom w:val="single" w:sz="4" w:space="0" w:color="auto"/>
              <w:right w:val="single" w:sz="4" w:space="0" w:color="auto"/>
            </w:tcBorders>
            <w:vAlign w:val="center"/>
          </w:tcPr>
          <w:p w14:paraId="66CCB19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527" w:type="pct"/>
            <w:tcBorders>
              <w:top w:val="single" w:sz="4" w:space="0" w:color="auto"/>
              <w:left w:val="single" w:sz="4" w:space="0" w:color="auto"/>
              <w:bottom w:val="single" w:sz="4" w:space="0" w:color="auto"/>
              <w:right w:val="single" w:sz="4" w:space="0" w:color="auto"/>
            </w:tcBorders>
            <w:vAlign w:val="center"/>
          </w:tcPr>
          <w:p w14:paraId="55C59A9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1B240D16"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8C5BF7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lang w:eastAsia="ru-RU"/>
              </w:rPr>
              <w:t>Резервные фонды</w:t>
            </w:r>
          </w:p>
        </w:tc>
        <w:tc>
          <w:tcPr>
            <w:tcW w:w="247" w:type="pct"/>
            <w:tcBorders>
              <w:top w:val="single" w:sz="4" w:space="0" w:color="auto"/>
              <w:left w:val="single" w:sz="4" w:space="0" w:color="auto"/>
              <w:bottom w:val="single" w:sz="4" w:space="0" w:color="auto"/>
              <w:right w:val="single" w:sz="4" w:space="0" w:color="auto"/>
            </w:tcBorders>
            <w:vAlign w:val="center"/>
          </w:tcPr>
          <w:p w14:paraId="354E980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32A80E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309F371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11</w:t>
            </w:r>
          </w:p>
        </w:tc>
        <w:tc>
          <w:tcPr>
            <w:tcW w:w="679" w:type="pct"/>
            <w:tcBorders>
              <w:top w:val="single" w:sz="4" w:space="0" w:color="auto"/>
              <w:left w:val="single" w:sz="4" w:space="0" w:color="auto"/>
              <w:bottom w:val="single" w:sz="4" w:space="0" w:color="auto"/>
              <w:right w:val="single" w:sz="4" w:space="0" w:color="auto"/>
            </w:tcBorders>
            <w:vAlign w:val="center"/>
          </w:tcPr>
          <w:p w14:paraId="67124BA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43ECD94D"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059291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494" w:type="pct"/>
            <w:tcBorders>
              <w:top w:val="single" w:sz="4" w:space="0" w:color="auto"/>
              <w:left w:val="single" w:sz="4" w:space="0" w:color="auto"/>
              <w:bottom w:val="single" w:sz="4" w:space="0" w:color="auto"/>
              <w:right w:val="single" w:sz="4" w:space="0" w:color="auto"/>
            </w:tcBorders>
            <w:vAlign w:val="center"/>
          </w:tcPr>
          <w:p w14:paraId="2789B06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27" w:type="pct"/>
            <w:tcBorders>
              <w:top w:val="single" w:sz="4" w:space="0" w:color="auto"/>
              <w:left w:val="single" w:sz="4" w:space="0" w:color="auto"/>
              <w:bottom w:val="single" w:sz="4" w:space="0" w:color="auto"/>
              <w:right w:val="single" w:sz="4" w:space="0" w:color="auto"/>
            </w:tcBorders>
            <w:vAlign w:val="center"/>
          </w:tcPr>
          <w:p w14:paraId="6840DB2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14E1EC77"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116B505"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Иные непрограммные расходы органов муниципальной власти </w:t>
            </w:r>
            <w:proofErr w:type="spellStart"/>
            <w:r w:rsidRPr="00245949">
              <w:rPr>
                <w:rFonts w:ascii="Times New Roman" w:eastAsia="Times New Roman" w:hAnsi="Times New Roman"/>
                <w:color w:val="000000"/>
                <w:lang w:eastAsia="ru-RU"/>
              </w:rPr>
              <w:t>Карамальского</w:t>
            </w:r>
            <w:proofErr w:type="spellEnd"/>
            <w:r w:rsidRPr="00245949">
              <w:rPr>
                <w:rFonts w:ascii="Times New Roman" w:eastAsia="Times New Roman" w:hAnsi="Times New Roman"/>
                <w:color w:val="000000"/>
                <w:lang w:eastAsia="ru-RU"/>
              </w:rPr>
              <w:t xml:space="preserve"> 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6F2B6B3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FBCF41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3EEE2CB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11</w:t>
            </w:r>
          </w:p>
        </w:tc>
        <w:tc>
          <w:tcPr>
            <w:tcW w:w="679" w:type="pct"/>
            <w:tcBorders>
              <w:top w:val="single" w:sz="4" w:space="0" w:color="auto"/>
              <w:left w:val="single" w:sz="4" w:space="0" w:color="auto"/>
              <w:bottom w:val="single" w:sz="4" w:space="0" w:color="auto"/>
              <w:right w:val="single" w:sz="4" w:space="0" w:color="auto"/>
            </w:tcBorders>
            <w:vAlign w:val="center"/>
          </w:tcPr>
          <w:p w14:paraId="52355DA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99 0 00 00000</w:t>
            </w:r>
          </w:p>
        </w:tc>
        <w:tc>
          <w:tcPr>
            <w:tcW w:w="247" w:type="pct"/>
            <w:tcBorders>
              <w:top w:val="single" w:sz="4" w:space="0" w:color="auto"/>
              <w:left w:val="single" w:sz="4" w:space="0" w:color="auto"/>
              <w:bottom w:val="single" w:sz="4" w:space="0" w:color="auto"/>
              <w:right w:val="single" w:sz="4" w:space="0" w:color="auto"/>
            </w:tcBorders>
            <w:vAlign w:val="center"/>
          </w:tcPr>
          <w:p w14:paraId="64562029"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71CBEF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494" w:type="pct"/>
            <w:tcBorders>
              <w:top w:val="single" w:sz="4" w:space="0" w:color="auto"/>
              <w:left w:val="single" w:sz="4" w:space="0" w:color="auto"/>
              <w:bottom w:val="single" w:sz="4" w:space="0" w:color="auto"/>
              <w:right w:val="single" w:sz="4" w:space="0" w:color="auto"/>
            </w:tcBorders>
            <w:vAlign w:val="center"/>
          </w:tcPr>
          <w:p w14:paraId="04D66C5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27" w:type="pct"/>
            <w:tcBorders>
              <w:top w:val="single" w:sz="4" w:space="0" w:color="auto"/>
              <w:left w:val="single" w:sz="4" w:space="0" w:color="auto"/>
              <w:bottom w:val="single" w:sz="4" w:space="0" w:color="auto"/>
              <w:right w:val="single" w:sz="4" w:space="0" w:color="auto"/>
            </w:tcBorders>
            <w:vAlign w:val="center"/>
          </w:tcPr>
          <w:p w14:paraId="3107D77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729B5DD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A394ADA"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Резервный фонд администрации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w:t>
            </w:r>
            <w:r w:rsidRPr="00245949">
              <w:rPr>
                <w:rFonts w:ascii="Times New Roman" w:eastAsia="Times New Roman" w:hAnsi="Times New Roman"/>
                <w:color w:val="000000"/>
                <w:lang w:eastAsia="ru-RU"/>
              </w:rPr>
              <w:t>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42F95AD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731E0B0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6299ABC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11 </w:t>
            </w:r>
          </w:p>
        </w:tc>
        <w:tc>
          <w:tcPr>
            <w:tcW w:w="679" w:type="pct"/>
            <w:tcBorders>
              <w:top w:val="single" w:sz="4" w:space="0" w:color="auto"/>
              <w:left w:val="single" w:sz="4" w:space="0" w:color="auto"/>
              <w:bottom w:val="single" w:sz="4" w:space="0" w:color="auto"/>
              <w:right w:val="single" w:sz="4" w:space="0" w:color="auto"/>
            </w:tcBorders>
            <w:vAlign w:val="center"/>
          </w:tcPr>
          <w:p w14:paraId="3C5F35E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99 1 00 20500</w:t>
            </w:r>
          </w:p>
        </w:tc>
        <w:tc>
          <w:tcPr>
            <w:tcW w:w="247" w:type="pct"/>
            <w:tcBorders>
              <w:top w:val="single" w:sz="4" w:space="0" w:color="auto"/>
              <w:left w:val="single" w:sz="4" w:space="0" w:color="auto"/>
              <w:bottom w:val="single" w:sz="4" w:space="0" w:color="auto"/>
              <w:right w:val="single" w:sz="4" w:space="0" w:color="auto"/>
            </w:tcBorders>
            <w:vAlign w:val="center"/>
          </w:tcPr>
          <w:p w14:paraId="2BA2AAA4"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A792E5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494" w:type="pct"/>
            <w:tcBorders>
              <w:top w:val="single" w:sz="4" w:space="0" w:color="auto"/>
              <w:left w:val="single" w:sz="4" w:space="0" w:color="auto"/>
              <w:bottom w:val="single" w:sz="4" w:space="0" w:color="auto"/>
              <w:right w:val="single" w:sz="4" w:space="0" w:color="auto"/>
            </w:tcBorders>
            <w:vAlign w:val="center"/>
          </w:tcPr>
          <w:p w14:paraId="35F4AF5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27" w:type="pct"/>
            <w:tcBorders>
              <w:top w:val="single" w:sz="4" w:space="0" w:color="auto"/>
              <w:left w:val="single" w:sz="4" w:space="0" w:color="auto"/>
              <w:bottom w:val="single" w:sz="4" w:space="0" w:color="auto"/>
              <w:right w:val="single" w:sz="4" w:space="0" w:color="auto"/>
            </w:tcBorders>
            <w:vAlign w:val="center"/>
          </w:tcPr>
          <w:p w14:paraId="06F7FC6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6612711A"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D6C4AE3"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бюджетные ассигнования</w:t>
            </w:r>
          </w:p>
        </w:tc>
        <w:tc>
          <w:tcPr>
            <w:tcW w:w="247" w:type="pct"/>
            <w:tcBorders>
              <w:top w:val="single" w:sz="4" w:space="0" w:color="auto"/>
              <w:left w:val="single" w:sz="4" w:space="0" w:color="auto"/>
              <w:bottom w:val="single" w:sz="4" w:space="0" w:color="auto"/>
              <w:right w:val="single" w:sz="4" w:space="0" w:color="auto"/>
            </w:tcBorders>
            <w:vAlign w:val="center"/>
          </w:tcPr>
          <w:p w14:paraId="4E81C67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3A6F76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176E0B2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11</w:t>
            </w:r>
          </w:p>
        </w:tc>
        <w:tc>
          <w:tcPr>
            <w:tcW w:w="679" w:type="pct"/>
            <w:tcBorders>
              <w:top w:val="single" w:sz="4" w:space="0" w:color="auto"/>
              <w:left w:val="single" w:sz="4" w:space="0" w:color="auto"/>
              <w:bottom w:val="single" w:sz="4" w:space="0" w:color="auto"/>
              <w:right w:val="single" w:sz="4" w:space="0" w:color="auto"/>
            </w:tcBorders>
            <w:vAlign w:val="center"/>
          </w:tcPr>
          <w:p w14:paraId="73AE9DB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99 1 00 20500</w:t>
            </w:r>
          </w:p>
        </w:tc>
        <w:tc>
          <w:tcPr>
            <w:tcW w:w="247" w:type="pct"/>
            <w:tcBorders>
              <w:top w:val="single" w:sz="4" w:space="0" w:color="auto"/>
              <w:left w:val="single" w:sz="4" w:space="0" w:color="auto"/>
              <w:bottom w:val="single" w:sz="4" w:space="0" w:color="auto"/>
              <w:right w:val="single" w:sz="4" w:space="0" w:color="auto"/>
            </w:tcBorders>
            <w:vAlign w:val="center"/>
          </w:tcPr>
          <w:p w14:paraId="0CE6ACA3"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800</w:t>
            </w:r>
          </w:p>
        </w:tc>
        <w:tc>
          <w:tcPr>
            <w:tcW w:w="494" w:type="pct"/>
            <w:tcBorders>
              <w:top w:val="single" w:sz="4" w:space="0" w:color="auto"/>
              <w:left w:val="single" w:sz="4" w:space="0" w:color="auto"/>
              <w:bottom w:val="single" w:sz="4" w:space="0" w:color="auto"/>
              <w:right w:val="single" w:sz="4" w:space="0" w:color="auto"/>
            </w:tcBorders>
            <w:vAlign w:val="center"/>
          </w:tcPr>
          <w:p w14:paraId="0879B39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494" w:type="pct"/>
            <w:tcBorders>
              <w:top w:val="single" w:sz="4" w:space="0" w:color="auto"/>
              <w:left w:val="single" w:sz="4" w:space="0" w:color="auto"/>
              <w:bottom w:val="single" w:sz="4" w:space="0" w:color="auto"/>
              <w:right w:val="single" w:sz="4" w:space="0" w:color="auto"/>
            </w:tcBorders>
            <w:vAlign w:val="center"/>
          </w:tcPr>
          <w:p w14:paraId="3FEC9C6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27" w:type="pct"/>
            <w:tcBorders>
              <w:top w:val="single" w:sz="4" w:space="0" w:color="auto"/>
              <w:left w:val="single" w:sz="4" w:space="0" w:color="auto"/>
              <w:bottom w:val="single" w:sz="4" w:space="0" w:color="auto"/>
              <w:right w:val="single" w:sz="4" w:space="0" w:color="auto"/>
            </w:tcBorders>
            <w:vAlign w:val="center"/>
          </w:tcPr>
          <w:p w14:paraId="7338D36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513A67F7"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C89E143"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Резервные средства</w:t>
            </w:r>
          </w:p>
        </w:tc>
        <w:tc>
          <w:tcPr>
            <w:tcW w:w="247" w:type="pct"/>
            <w:tcBorders>
              <w:top w:val="single" w:sz="4" w:space="0" w:color="auto"/>
              <w:left w:val="single" w:sz="4" w:space="0" w:color="auto"/>
              <w:bottom w:val="single" w:sz="4" w:space="0" w:color="auto"/>
              <w:right w:val="single" w:sz="4" w:space="0" w:color="auto"/>
            </w:tcBorders>
            <w:vAlign w:val="center"/>
          </w:tcPr>
          <w:p w14:paraId="0093B9F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E52A8B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041FB98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11</w:t>
            </w:r>
          </w:p>
        </w:tc>
        <w:tc>
          <w:tcPr>
            <w:tcW w:w="679" w:type="pct"/>
            <w:tcBorders>
              <w:top w:val="single" w:sz="4" w:space="0" w:color="auto"/>
              <w:left w:val="single" w:sz="4" w:space="0" w:color="auto"/>
              <w:bottom w:val="single" w:sz="4" w:space="0" w:color="auto"/>
              <w:right w:val="single" w:sz="4" w:space="0" w:color="auto"/>
            </w:tcBorders>
            <w:vAlign w:val="center"/>
          </w:tcPr>
          <w:p w14:paraId="501DE3D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99 1 00 20500</w:t>
            </w:r>
          </w:p>
        </w:tc>
        <w:tc>
          <w:tcPr>
            <w:tcW w:w="247" w:type="pct"/>
            <w:tcBorders>
              <w:top w:val="single" w:sz="4" w:space="0" w:color="auto"/>
              <w:left w:val="single" w:sz="4" w:space="0" w:color="auto"/>
              <w:bottom w:val="single" w:sz="4" w:space="0" w:color="auto"/>
              <w:right w:val="single" w:sz="4" w:space="0" w:color="auto"/>
            </w:tcBorders>
            <w:vAlign w:val="center"/>
          </w:tcPr>
          <w:p w14:paraId="25BB4B03"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870</w:t>
            </w:r>
          </w:p>
        </w:tc>
        <w:tc>
          <w:tcPr>
            <w:tcW w:w="494" w:type="pct"/>
            <w:tcBorders>
              <w:top w:val="single" w:sz="4" w:space="0" w:color="auto"/>
              <w:left w:val="single" w:sz="4" w:space="0" w:color="auto"/>
              <w:bottom w:val="single" w:sz="4" w:space="0" w:color="auto"/>
              <w:right w:val="single" w:sz="4" w:space="0" w:color="auto"/>
            </w:tcBorders>
            <w:vAlign w:val="center"/>
          </w:tcPr>
          <w:p w14:paraId="1D396EA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494" w:type="pct"/>
            <w:tcBorders>
              <w:top w:val="single" w:sz="4" w:space="0" w:color="auto"/>
              <w:left w:val="single" w:sz="4" w:space="0" w:color="auto"/>
              <w:bottom w:val="single" w:sz="4" w:space="0" w:color="auto"/>
              <w:right w:val="single" w:sz="4" w:space="0" w:color="auto"/>
            </w:tcBorders>
            <w:vAlign w:val="center"/>
          </w:tcPr>
          <w:p w14:paraId="3F560DB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527" w:type="pct"/>
            <w:tcBorders>
              <w:top w:val="single" w:sz="4" w:space="0" w:color="auto"/>
              <w:left w:val="single" w:sz="4" w:space="0" w:color="auto"/>
              <w:bottom w:val="single" w:sz="4" w:space="0" w:color="auto"/>
              <w:right w:val="single" w:sz="4" w:space="0" w:color="auto"/>
            </w:tcBorders>
            <w:vAlign w:val="center"/>
          </w:tcPr>
          <w:p w14:paraId="6358657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5C7B4FD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8B35CBA" w14:textId="77777777" w:rsidR="00245949" w:rsidRPr="00245949" w:rsidRDefault="00245949" w:rsidP="00245949">
            <w:pPr>
              <w:autoSpaceDE w:val="0"/>
              <w:autoSpaceDN w:val="0"/>
              <w:adjustRightInd w:val="0"/>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Другие общегосударственные вопросы</w:t>
            </w:r>
          </w:p>
        </w:tc>
        <w:tc>
          <w:tcPr>
            <w:tcW w:w="247" w:type="pct"/>
            <w:tcBorders>
              <w:top w:val="single" w:sz="4" w:space="0" w:color="auto"/>
              <w:left w:val="single" w:sz="4" w:space="0" w:color="auto"/>
              <w:bottom w:val="single" w:sz="4" w:space="0" w:color="auto"/>
              <w:right w:val="single" w:sz="4" w:space="0" w:color="auto"/>
            </w:tcBorders>
            <w:vAlign w:val="center"/>
          </w:tcPr>
          <w:p w14:paraId="23F917ED" w14:textId="77777777" w:rsidR="00245949" w:rsidRPr="00245949" w:rsidRDefault="00245949" w:rsidP="00245949">
            <w:pPr>
              <w:spacing w:after="0" w:line="240" w:lineRule="auto"/>
              <w:ind w:left="-108"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617961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71E5FCF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79" w:type="pct"/>
            <w:tcBorders>
              <w:top w:val="single" w:sz="4" w:space="0" w:color="auto"/>
              <w:left w:val="single" w:sz="4" w:space="0" w:color="auto"/>
              <w:bottom w:val="single" w:sz="4" w:space="0" w:color="auto"/>
              <w:right w:val="single" w:sz="4" w:space="0" w:color="auto"/>
            </w:tcBorders>
            <w:vAlign w:val="center"/>
          </w:tcPr>
          <w:p w14:paraId="1F279A2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4D51AA00"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0F3A80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494" w:type="pct"/>
            <w:tcBorders>
              <w:top w:val="single" w:sz="4" w:space="0" w:color="auto"/>
              <w:left w:val="single" w:sz="4" w:space="0" w:color="auto"/>
              <w:bottom w:val="single" w:sz="4" w:space="0" w:color="auto"/>
              <w:right w:val="single" w:sz="4" w:space="0" w:color="auto"/>
            </w:tcBorders>
            <w:vAlign w:val="center"/>
          </w:tcPr>
          <w:p w14:paraId="2E82E3B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7" w:type="pct"/>
            <w:tcBorders>
              <w:top w:val="single" w:sz="4" w:space="0" w:color="auto"/>
              <w:left w:val="single" w:sz="4" w:space="0" w:color="auto"/>
              <w:bottom w:val="single" w:sz="4" w:space="0" w:color="auto"/>
              <w:right w:val="single" w:sz="4" w:space="0" w:color="auto"/>
            </w:tcBorders>
            <w:vAlign w:val="center"/>
          </w:tcPr>
          <w:p w14:paraId="6E660FD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6DB02890"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1B32B7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519698AB"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96BB350"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53CAD0B7"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79" w:type="pct"/>
            <w:tcBorders>
              <w:top w:val="single" w:sz="4" w:space="0" w:color="auto"/>
              <w:left w:val="single" w:sz="4" w:space="0" w:color="auto"/>
              <w:bottom w:val="single" w:sz="4" w:space="0" w:color="auto"/>
              <w:right w:val="single" w:sz="4" w:space="0" w:color="auto"/>
            </w:tcBorders>
            <w:vAlign w:val="center"/>
          </w:tcPr>
          <w:p w14:paraId="26B5CF5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47" w:type="pct"/>
            <w:tcBorders>
              <w:top w:val="single" w:sz="4" w:space="0" w:color="auto"/>
              <w:left w:val="single" w:sz="4" w:space="0" w:color="auto"/>
              <w:bottom w:val="single" w:sz="4" w:space="0" w:color="auto"/>
              <w:right w:val="single" w:sz="4" w:space="0" w:color="auto"/>
            </w:tcBorders>
            <w:vAlign w:val="center"/>
          </w:tcPr>
          <w:p w14:paraId="27E0857D"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6B6DE56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494" w:type="pct"/>
            <w:tcBorders>
              <w:top w:val="single" w:sz="4" w:space="0" w:color="auto"/>
              <w:left w:val="single" w:sz="4" w:space="0" w:color="auto"/>
              <w:bottom w:val="single" w:sz="4" w:space="0" w:color="auto"/>
              <w:right w:val="single" w:sz="4" w:space="0" w:color="auto"/>
            </w:tcBorders>
            <w:vAlign w:val="center"/>
          </w:tcPr>
          <w:p w14:paraId="7207585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7" w:type="pct"/>
            <w:tcBorders>
              <w:top w:val="single" w:sz="4" w:space="0" w:color="auto"/>
              <w:left w:val="single" w:sz="4" w:space="0" w:color="auto"/>
              <w:bottom w:val="single" w:sz="4" w:space="0" w:color="auto"/>
              <w:right w:val="single" w:sz="4" w:space="0" w:color="auto"/>
            </w:tcBorders>
            <w:vAlign w:val="center"/>
          </w:tcPr>
          <w:p w14:paraId="1ED5086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750C27BE"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A1111A7"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"Профилактика террористической деятельности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1BDEF888"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3F12A1C"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65E9508E"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79" w:type="pct"/>
            <w:tcBorders>
              <w:top w:val="single" w:sz="4" w:space="0" w:color="auto"/>
              <w:left w:val="single" w:sz="4" w:space="0" w:color="auto"/>
              <w:bottom w:val="single" w:sz="4" w:space="0" w:color="auto"/>
              <w:right w:val="single" w:sz="4" w:space="0" w:color="auto"/>
            </w:tcBorders>
            <w:vAlign w:val="center"/>
          </w:tcPr>
          <w:p w14:paraId="42C4565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02 8 00 00000</w:t>
            </w:r>
          </w:p>
        </w:tc>
        <w:tc>
          <w:tcPr>
            <w:tcW w:w="247" w:type="pct"/>
            <w:tcBorders>
              <w:top w:val="single" w:sz="4" w:space="0" w:color="auto"/>
              <w:left w:val="single" w:sz="4" w:space="0" w:color="auto"/>
              <w:bottom w:val="single" w:sz="4" w:space="0" w:color="auto"/>
              <w:right w:val="single" w:sz="4" w:space="0" w:color="auto"/>
            </w:tcBorders>
            <w:vAlign w:val="center"/>
          </w:tcPr>
          <w:p w14:paraId="0132148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949C08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494" w:type="pct"/>
            <w:tcBorders>
              <w:top w:val="single" w:sz="4" w:space="0" w:color="auto"/>
              <w:left w:val="single" w:sz="4" w:space="0" w:color="auto"/>
              <w:bottom w:val="single" w:sz="4" w:space="0" w:color="auto"/>
              <w:right w:val="single" w:sz="4" w:space="0" w:color="auto"/>
            </w:tcBorders>
            <w:vAlign w:val="center"/>
          </w:tcPr>
          <w:p w14:paraId="1D6CCEB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7" w:type="pct"/>
            <w:tcBorders>
              <w:top w:val="single" w:sz="4" w:space="0" w:color="auto"/>
              <w:left w:val="single" w:sz="4" w:space="0" w:color="auto"/>
              <w:bottom w:val="single" w:sz="4" w:space="0" w:color="auto"/>
              <w:right w:val="single" w:sz="4" w:space="0" w:color="auto"/>
            </w:tcBorders>
            <w:vAlign w:val="center"/>
          </w:tcPr>
          <w:p w14:paraId="7242503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2F0CC8A3"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E5D953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«Повышение уровня антитеррористической защищенности граждан и объектов инфраструктуры»</w:t>
            </w:r>
          </w:p>
        </w:tc>
        <w:tc>
          <w:tcPr>
            <w:tcW w:w="247" w:type="pct"/>
            <w:tcBorders>
              <w:top w:val="single" w:sz="4" w:space="0" w:color="auto"/>
              <w:left w:val="single" w:sz="4" w:space="0" w:color="auto"/>
              <w:bottom w:val="single" w:sz="4" w:space="0" w:color="auto"/>
              <w:right w:val="single" w:sz="4" w:space="0" w:color="auto"/>
            </w:tcBorders>
            <w:vAlign w:val="center"/>
          </w:tcPr>
          <w:p w14:paraId="173330AF"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1DF763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14C761F2"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79" w:type="pct"/>
            <w:tcBorders>
              <w:top w:val="single" w:sz="4" w:space="0" w:color="auto"/>
              <w:left w:val="single" w:sz="4" w:space="0" w:color="auto"/>
              <w:bottom w:val="single" w:sz="4" w:space="0" w:color="auto"/>
              <w:right w:val="single" w:sz="4" w:space="0" w:color="auto"/>
            </w:tcBorders>
            <w:vAlign w:val="center"/>
          </w:tcPr>
          <w:p w14:paraId="4005305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02 8 01 00000</w:t>
            </w:r>
          </w:p>
        </w:tc>
        <w:tc>
          <w:tcPr>
            <w:tcW w:w="247" w:type="pct"/>
            <w:tcBorders>
              <w:top w:val="single" w:sz="4" w:space="0" w:color="auto"/>
              <w:left w:val="single" w:sz="4" w:space="0" w:color="auto"/>
              <w:bottom w:val="single" w:sz="4" w:space="0" w:color="auto"/>
              <w:right w:val="single" w:sz="4" w:space="0" w:color="auto"/>
            </w:tcBorders>
            <w:vAlign w:val="center"/>
          </w:tcPr>
          <w:p w14:paraId="221C78FC"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395A2D4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494" w:type="pct"/>
            <w:tcBorders>
              <w:top w:val="single" w:sz="4" w:space="0" w:color="auto"/>
              <w:left w:val="single" w:sz="4" w:space="0" w:color="auto"/>
              <w:bottom w:val="single" w:sz="4" w:space="0" w:color="auto"/>
              <w:right w:val="single" w:sz="4" w:space="0" w:color="auto"/>
            </w:tcBorders>
            <w:vAlign w:val="center"/>
          </w:tcPr>
          <w:p w14:paraId="5388769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7" w:type="pct"/>
            <w:tcBorders>
              <w:top w:val="single" w:sz="4" w:space="0" w:color="auto"/>
              <w:left w:val="single" w:sz="4" w:space="0" w:color="auto"/>
              <w:bottom w:val="single" w:sz="4" w:space="0" w:color="auto"/>
              <w:right w:val="single" w:sz="4" w:space="0" w:color="auto"/>
            </w:tcBorders>
            <w:vAlign w:val="center"/>
          </w:tcPr>
          <w:p w14:paraId="353AE26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24CA59FB"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879DDA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Распространение среди населения материалов антитеррористической направленности</w:t>
            </w:r>
          </w:p>
        </w:tc>
        <w:tc>
          <w:tcPr>
            <w:tcW w:w="247" w:type="pct"/>
            <w:tcBorders>
              <w:top w:val="single" w:sz="4" w:space="0" w:color="auto"/>
              <w:left w:val="single" w:sz="4" w:space="0" w:color="auto"/>
              <w:bottom w:val="single" w:sz="4" w:space="0" w:color="auto"/>
              <w:right w:val="single" w:sz="4" w:space="0" w:color="auto"/>
            </w:tcBorders>
            <w:vAlign w:val="center"/>
          </w:tcPr>
          <w:p w14:paraId="1639DBC4"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4B09E3B"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46B327D5"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79" w:type="pct"/>
            <w:tcBorders>
              <w:top w:val="single" w:sz="4" w:space="0" w:color="auto"/>
              <w:left w:val="single" w:sz="4" w:space="0" w:color="auto"/>
              <w:bottom w:val="single" w:sz="4" w:space="0" w:color="auto"/>
              <w:right w:val="single" w:sz="4" w:space="0" w:color="auto"/>
            </w:tcBorders>
            <w:vAlign w:val="center"/>
          </w:tcPr>
          <w:p w14:paraId="620BED8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02 8 01 87680</w:t>
            </w:r>
          </w:p>
        </w:tc>
        <w:tc>
          <w:tcPr>
            <w:tcW w:w="247" w:type="pct"/>
            <w:tcBorders>
              <w:top w:val="single" w:sz="4" w:space="0" w:color="auto"/>
              <w:left w:val="single" w:sz="4" w:space="0" w:color="auto"/>
              <w:bottom w:val="single" w:sz="4" w:space="0" w:color="auto"/>
              <w:right w:val="single" w:sz="4" w:space="0" w:color="auto"/>
            </w:tcBorders>
            <w:vAlign w:val="center"/>
          </w:tcPr>
          <w:p w14:paraId="7EA3EAAB"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16E9CC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494" w:type="pct"/>
            <w:tcBorders>
              <w:top w:val="single" w:sz="4" w:space="0" w:color="auto"/>
              <w:left w:val="single" w:sz="4" w:space="0" w:color="auto"/>
              <w:bottom w:val="single" w:sz="4" w:space="0" w:color="auto"/>
              <w:right w:val="single" w:sz="4" w:space="0" w:color="auto"/>
            </w:tcBorders>
            <w:vAlign w:val="center"/>
          </w:tcPr>
          <w:p w14:paraId="3B81657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7" w:type="pct"/>
            <w:tcBorders>
              <w:top w:val="single" w:sz="4" w:space="0" w:color="auto"/>
              <w:left w:val="single" w:sz="4" w:space="0" w:color="auto"/>
              <w:bottom w:val="single" w:sz="4" w:space="0" w:color="auto"/>
              <w:right w:val="single" w:sz="4" w:space="0" w:color="auto"/>
            </w:tcBorders>
            <w:vAlign w:val="center"/>
          </w:tcPr>
          <w:p w14:paraId="6E1E8B1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10340F5B"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1EAB24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23C50057" w14:textId="77777777" w:rsidR="00245949" w:rsidRPr="00245949" w:rsidRDefault="00245949" w:rsidP="00245949">
            <w:pPr>
              <w:spacing w:after="0" w:line="240" w:lineRule="auto"/>
              <w:ind w:left="-108"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7AAE133"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518E38F8"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79" w:type="pct"/>
            <w:tcBorders>
              <w:top w:val="single" w:sz="4" w:space="0" w:color="auto"/>
              <w:left w:val="single" w:sz="4" w:space="0" w:color="auto"/>
              <w:bottom w:val="single" w:sz="4" w:space="0" w:color="auto"/>
              <w:right w:val="single" w:sz="4" w:space="0" w:color="auto"/>
            </w:tcBorders>
            <w:vAlign w:val="center"/>
          </w:tcPr>
          <w:p w14:paraId="582C5AF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02 8 01 87680</w:t>
            </w:r>
          </w:p>
        </w:tc>
        <w:tc>
          <w:tcPr>
            <w:tcW w:w="247" w:type="pct"/>
            <w:tcBorders>
              <w:top w:val="single" w:sz="4" w:space="0" w:color="auto"/>
              <w:left w:val="single" w:sz="4" w:space="0" w:color="auto"/>
              <w:bottom w:val="single" w:sz="4" w:space="0" w:color="auto"/>
              <w:right w:val="single" w:sz="4" w:space="0" w:color="auto"/>
            </w:tcBorders>
            <w:vAlign w:val="center"/>
          </w:tcPr>
          <w:p w14:paraId="38AA532E"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7945CDF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494" w:type="pct"/>
            <w:tcBorders>
              <w:top w:val="single" w:sz="4" w:space="0" w:color="auto"/>
              <w:left w:val="single" w:sz="4" w:space="0" w:color="auto"/>
              <w:bottom w:val="single" w:sz="4" w:space="0" w:color="auto"/>
              <w:right w:val="single" w:sz="4" w:space="0" w:color="auto"/>
            </w:tcBorders>
            <w:vAlign w:val="center"/>
          </w:tcPr>
          <w:p w14:paraId="05FAACA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7" w:type="pct"/>
            <w:tcBorders>
              <w:top w:val="single" w:sz="4" w:space="0" w:color="auto"/>
              <w:left w:val="single" w:sz="4" w:space="0" w:color="auto"/>
              <w:bottom w:val="single" w:sz="4" w:space="0" w:color="auto"/>
              <w:right w:val="single" w:sz="4" w:space="0" w:color="auto"/>
            </w:tcBorders>
            <w:vAlign w:val="center"/>
          </w:tcPr>
          <w:p w14:paraId="7CBD961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145830F8"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83DDA9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lastRenderedPageBreak/>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37F8C0F5" w14:textId="77777777" w:rsidR="00245949" w:rsidRPr="00245949" w:rsidRDefault="00245949" w:rsidP="00245949">
            <w:pPr>
              <w:spacing w:after="0" w:line="240" w:lineRule="auto"/>
              <w:ind w:left="-108"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D0F3D83"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247" w:type="pct"/>
            <w:tcBorders>
              <w:top w:val="single" w:sz="4" w:space="0" w:color="auto"/>
              <w:left w:val="single" w:sz="4" w:space="0" w:color="auto"/>
              <w:bottom w:val="single" w:sz="4" w:space="0" w:color="auto"/>
              <w:right w:val="single" w:sz="4" w:space="0" w:color="auto"/>
            </w:tcBorders>
            <w:vAlign w:val="center"/>
          </w:tcPr>
          <w:p w14:paraId="2CB7A182"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13</w:t>
            </w:r>
          </w:p>
        </w:tc>
        <w:tc>
          <w:tcPr>
            <w:tcW w:w="679" w:type="pct"/>
            <w:tcBorders>
              <w:top w:val="single" w:sz="4" w:space="0" w:color="auto"/>
              <w:left w:val="single" w:sz="4" w:space="0" w:color="auto"/>
              <w:bottom w:val="single" w:sz="4" w:space="0" w:color="auto"/>
              <w:right w:val="single" w:sz="4" w:space="0" w:color="auto"/>
            </w:tcBorders>
            <w:vAlign w:val="center"/>
          </w:tcPr>
          <w:p w14:paraId="1BBBC6A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02 8 01 87680</w:t>
            </w:r>
          </w:p>
        </w:tc>
        <w:tc>
          <w:tcPr>
            <w:tcW w:w="247" w:type="pct"/>
            <w:tcBorders>
              <w:top w:val="single" w:sz="4" w:space="0" w:color="auto"/>
              <w:left w:val="single" w:sz="4" w:space="0" w:color="auto"/>
              <w:bottom w:val="single" w:sz="4" w:space="0" w:color="auto"/>
              <w:right w:val="single" w:sz="4" w:space="0" w:color="auto"/>
            </w:tcBorders>
            <w:vAlign w:val="center"/>
          </w:tcPr>
          <w:p w14:paraId="0DC1BB8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5C4329D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494" w:type="pct"/>
            <w:tcBorders>
              <w:top w:val="single" w:sz="4" w:space="0" w:color="auto"/>
              <w:left w:val="single" w:sz="4" w:space="0" w:color="auto"/>
              <w:bottom w:val="single" w:sz="4" w:space="0" w:color="auto"/>
              <w:right w:val="single" w:sz="4" w:space="0" w:color="auto"/>
            </w:tcBorders>
            <w:vAlign w:val="center"/>
          </w:tcPr>
          <w:p w14:paraId="17A8FF1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527" w:type="pct"/>
            <w:tcBorders>
              <w:top w:val="single" w:sz="4" w:space="0" w:color="auto"/>
              <w:left w:val="single" w:sz="4" w:space="0" w:color="auto"/>
              <w:bottom w:val="single" w:sz="4" w:space="0" w:color="auto"/>
              <w:right w:val="single" w:sz="4" w:space="0" w:color="auto"/>
            </w:tcBorders>
            <w:vAlign w:val="center"/>
          </w:tcPr>
          <w:p w14:paraId="494FC57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4D94F8C7"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165B446E" w14:textId="77777777" w:rsidR="00245949" w:rsidRPr="00245949" w:rsidRDefault="00245949" w:rsidP="00245949">
            <w:pPr>
              <w:spacing w:after="0" w:line="240" w:lineRule="auto"/>
              <w:jc w:val="both"/>
              <w:rPr>
                <w:rFonts w:ascii="Times New Roman" w:eastAsia="Times New Roman" w:hAnsi="Times New Roman"/>
                <w:b/>
                <w:color w:val="000000"/>
                <w:lang w:eastAsia="ru-RU"/>
              </w:rPr>
            </w:pPr>
            <w:r w:rsidRPr="00245949">
              <w:rPr>
                <w:rFonts w:ascii="Times New Roman" w:eastAsia="Times New Roman" w:hAnsi="Times New Roman"/>
                <w:b/>
                <w:color w:val="000000"/>
                <w:lang w:eastAsia="ru-RU"/>
              </w:rPr>
              <w:t>Национальная оборона</w:t>
            </w:r>
          </w:p>
        </w:tc>
        <w:tc>
          <w:tcPr>
            <w:tcW w:w="247" w:type="pct"/>
            <w:tcBorders>
              <w:top w:val="single" w:sz="4" w:space="0" w:color="auto"/>
              <w:left w:val="single" w:sz="4" w:space="0" w:color="auto"/>
              <w:bottom w:val="single" w:sz="4" w:space="0" w:color="auto"/>
              <w:right w:val="single" w:sz="4" w:space="0" w:color="auto"/>
            </w:tcBorders>
            <w:vAlign w:val="center"/>
          </w:tcPr>
          <w:p w14:paraId="465CFB7D" w14:textId="77777777" w:rsidR="00245949" w:rsidRPr="00245949" w:rsidRDefault="00245949" w:rsidP="00245949">
            <w:pPr>
              <w:spacing w:after="0" w:line="240" w:lineRule="auto"/>
              <w:ind w:left="-102" w:right="-68"/>
              <w:jc w:val="center"/>
              <w:rPr>
                <w:rFonts w:ascii="Times New Roman" w:eastAsia="Times New Roman" w:hAnsi="Times New Roman"/>
                <w:b/>
                <w:lang w:eastAsia="ru-RU"/>
              </w:rPr>
            </w:pPr>
            <w:r w:rsidRPr="00245949">
              <w:rPr>
                <w:rFonts w:ascii="Times New Roman" w:eastAsia="Times New Roman" w:hAnsi="Times New Roman"/>
                <w:b/>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7828C7D8" w14:textId="77777777" w:rsidR="00245949" w:rsidRPr="00245949" w:rsidRDefault="00245949" w:rsidP="00245949">
            <w:pPr>
              <w:spacing w:after="0" w:line="240" w:lineRule="auto"/>
              <w:ind w:left="-108" w:right="-58"/>
              <w:jc w:val="center"/>
              <w:rPr>
                <w:rFonts w:ascii="Times New Roman" w:eastAsia="Times New Roman" w:hAnsi="Times New Roman"/>
                <w:b/>
                <w:lang w:eastAsia="ru-RU"/>
              </w:rPr>
            </w:pPr>
            <w:r w:rsidRPr="00245949">
              <w:rPr>
                <w:rFonts w:ascii="Times New Roman" w:eastAsia="Times New Roman" w:hAnsi="Times New Roman"/>
                <w:b/>
                <w:lang w:eastAsia="ru-RU"/>
              </w:rPr>
              <w:t>02</w:t>
            </w:r>
          </w:p>
        </w:tc>
        <w:tc>
          <w:tcPr>
            <w:tcW w:w="247" w:type="pct"/>
            <w:tcBorders>
              <w:top w:val="single" w:sz="4" w:space="0" w:color="auto"/>
              <w:left w:val="single" w:sz="4" w:space="0" w:color="auto"/>
              <w:bottom w:val="single" w:sz="4" w:space="0" w:color="auto"/>
              <w:right w:val="single" w:sz="4" w:space="0" w:color="auto"/>
            </w:tcBorders>
            <w:vAlign w:val="center"/>
          </w:tcPr>
          <w:p w14:paraId="4F8796B7" w14:textId="77777777" w:rsidR="00245949" w:rsidRPr="00245949" w:rsidRDefault="00245949" w:rsidP="00245949">
            <w:pPr>
              <w:spacing w:after="0" w:line="240" w:lineRule="auto"/>
              <w:ind w:left="-43" w:right="-95"/>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79" w:type="pct"/>
            <w:tcBorders>
              <w:top w:val="single" w:sz="4" w:space="0" w:color="auto"/>
              <w:left w:val="single" w:sz="4" w:space="0" w:color="auto"/>
              <w:bottom w:val="single" w:sz="4" w:space="0" w:color="auto"/>
              <w:right w:val="single" w:sz="4" w:space="0" w:color="auto"/>
            </w:tcBorders>
            <w:vAlign w:val="center"/>
          </w:tcPr>
          <w:p w14:paraId="1FADBE07"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675FDA52" w14:textId="77777777" w:rsidR="00245949" w:rsidRPr="00245949" w:rsidRDefault="00245949" w:rsidP="00245949">
            <w:pPr>
              <w:spacing w:after="0" w:line="240" w:lineRule="auto"/>
              <w:ind w:left="-68" w:right="-102"/>
              <w:jc w:val="center"/>
              <w:rPr>
                <w:rFonts w:ascii="Times New Roman" w:eastAsia="Times New Roman" w:hAnsi="Times New Roman"/>
                <w:b/>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63477C70"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91 100 </w:t>
            </w:r>
          </w:p>
        </w:tc>
        <w:tc>
          <w:tcPr>
            <w:tcW w:w="494" w:type="pct"/>
            <w:tcBorders>
              <w:top w:val="single" w:sz="4" w:space="0" w:color="auto"/>
              <w:left w:val="single" w:sz="4" w:space="0" w:color="auto"/>
              <w:bottom w:val="single" w:sz="4" w:space="0" w:color="auto"/>
              <w:right w:val="single" w:sz="4" w:space="0" w:color="auto"/>
            </w:tcBorders>
            <w:vAlign w:val="center"/>
          </w:tcPr>
          <w:p w14:paraId="487DD02B"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92 100 </w:t>
            </w:r>
          </w:p>
        </w:tc>
        <w:tc>
          <w:tcPr>
            <w:tcW w:w="527" w:type="pct"/>
            <w:tcBorders>
              <w:top w:val="single" w:sz="4" w:space="0" w:color="auto"/>
              <w:left w:val="single" w:sz="4" w:space="0" w:color="auto"/>
              <w:bottom w:val="single" w:sz="4" w:space="0" w:color="auto"/>
              <w:right w:val="single" w:sz="4" w:space="0" w:color="auto"/>
            </w:tcBorders>
            <w:vAlign w:val="center"/>
          </w:tcPr>
          <w:p w14:paraId="1DA7E8A6"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95 600</w:t>
            </w:r>
          </w:p>
        </w:tc>
      </w:tr>
      <w:tr w:rsidR="00245949" w:rsidRPr="00245949" w14:paraId="3B50AC9D"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718C747"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Мобилизационная и вневойсковая подготовка</w:t>
            </w:r>
          </w:p>
        </w:tc>
        <w:tc>
          <w:tcPr>
            <w:tcW w:w="247" w:type="pct"/>
            <w:tcBorders>
              <w:top w:val="single" w:sz="4" w:space="0" w:color="auto"/>
              <w:left w:val="single" w:sz="4" w:space="0" w:color="auto"/>
              <w:bottom w:val="single" w:sz="4" w:space="0" w:color="auto"/>
              <w:right w:val="single" w:sz="4" w:space="0" w:color="auto"/>
            </w:tcBorders>
            <w:vAlign w:val="center"/>
          </w:tcPr>
          <w:p w14:paraId="3CA1D89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7FF04F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47" w:type="pct"/>
            <w:tcBorders>
              <w:top w:val="single" w:sz="4" w:space="0" w:color="auto"/>
              <w:left w:val="single" w:sz="4" w:space="0" w:color="auto"/>
              <w:bottom w:val="single" w:sz="4" w:space="0" w:color="auto"/>
              <w:right w:val="single" w:sz="4" w:space="0" w:color="auto"/>
            </w:tcBorders>
            <w:vAlign w:val="center"/>
          </w:tcPr>
          <w:p w14:paraId="7D6EC8C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1E1971F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51357AA0"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BAE35E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91 100 </w:t>
            </w:r>
          </w:p>
        </w:tc>
        <w:tc>
          <w:tcPr>
            <w:tcW w:w="494" w:type="pct"/>
            <w:tcBorders>
              <w:top w:val="single" w:sz="4" w:space="0" w:color="auto"/>
              <w:left w:val="single" w:sz="4" w:space="0" w:color="auto"/>
              <w:bottom w:val="single" w:sz="4" w:space="0" w:color="auto"/>
              <w:right w:val="single" w:sz="4" w:space="0" w:color="auto"/>
            </w:tcBorders>
            <w:vAlign w:val="center"/>
          </w:tcPr>
          <w:p w14:paraId="35578AD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92 100 </w:t>
            </w:r>
          </w:p>
        </w:tc>
        <w:tc>
          <w:tcPr>
            <w:tcW w:w="527" w:type="pct"/>
            <w:tcBorders>
              <w:top w:val="single" w:sz="4" w:space="0" w:color="auto"/>
              <w:left w:val="single" w:sz="4" w:space="0" w:color="auto"/>
              <w:bottom w:val="single" w:sz="4" w:space="0" w:color="auto"/>
              <w:right w:val="single" w:sz="4" w:space="0" w:color="auto"/>
            </w:tcBorders>
            <w:vAlign w:val="center"/>
          </w:tcPr>
          <w:p w14:paraId="7A76D18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95 600</w:t>
            </w:r>
          </w:p>
        </w:tc>
      </w:tr>
      <w:tr w:rsidR="00245949" w:rsidRPr="00245949" w14:paraId="2529F62B"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20FAE00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муниципальной службы в </w:t>
            </w:r>
            <w:proofErr w:type="spellStart"/>
            <w:r w:rsidRPr="00245949">
              <w:rPr>
                <w:rFonts w:ascii="Times New Roman" w:eastAsia="Times New Roman" w:hAnsi="Times New Roman"/>
                <w:lang w:eastAsia="ru-RU"/>
              </w:rPr>
              <w:t>Карамальском</w:t>
            </w:r>
            <w:proofErr w:type="spellEnd"/>
            <w:r w:rsidRPr="00245949">
              <w:rPr>
                <w:rFonts w:ascii="Times New Roman" w:eastAsia="Times New Roman" w:hAnsi="Times New Roman"/>
                <w:lang w:eastAsia="ru-RU"/>
              </w:rPr>
              <w:t xml:space="preserve"> сельсовете 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5371099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28AB82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47" w:type="pct"/>
            <w:tcBorders>
              <w:top w:val="single" w:sz="4" w:space="0" w:color="auto"/>
              <w:left w:val="single" w:sz="4" w:space="0" w:color="auto"/>
              <w:bottom w:val="single" w:sz="4" w:space="0" w:color="auto"/>
              <w:right w:val="single" w:sz="4" w:space="0" w:color="auto"/>
            </w:tcBorders>
            <w:vAlign w:val="center"/>
          </w:tcPr>
          <w:p w14:paraId="0EC7B47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1E64171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01 0 00 00000</w:t>
            </w:r>
          </w:p>
        </w:tc>
        <w:tc>
          <w:tcPr>
            <w:tcW w:w="247" w:type="pct"/>
            <w:tcBorders>
              <w:top w:val="single" w:sz="4" w:space="0" w:color="auto"/>
              <w:left w:val="single" w:sz="4" w:space="0" w:color="auto"/>
              <w:bottom w:val="single" w:sz="4" w:space="0" w:color="auto"/>
              <w:right w:val="single" w:sz="4" w:space="0" w:color="auto"/>
            </w:tcBorders>
            <w:vAlign w:val="center"/>
          </w:tcPr>
          <w:p w14:paraId="00D5EA74"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990209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91 100 </w:t>
            </w:r>
          </w:p>
        </w:tc>
        <w:tc>
          <w:tcPr>
            <w:tcW w:w="494" w:type="pct"/>
            <w:tcBorders>
              <w:top w:val="single" w:sz="4" w:space="0" w:color="auto"/>
              <w:left w:val="single" w:sz="4" w:space="0" w:color="auto"/>
              <w:bottom w:val="single" w:sz="4" w:space="0" w:color="auto"/>
              <w:right w:val="single" w:sz="4" w:space="0" w:color="auto"/>
            </w:tcBorders>
            <w:vAlign w:val="center"/>
          </w:tcPr>
          <w:p w14:paraId="193FCA8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92 100 </w:t>
            </w:r>
          </w:p>
        </w:tc>
        <w:tc>
          <w:tcPr>
            <w:tcW w:w="527" w:type="pct"/>
            <w:tcBorders>
              <w:top w:val="single" w:sz="4" w:space="0" w:color="auto"/>
              <w:left w:val="single" w:sz="4" w:space="0" w:color="auto"/>
              <w:bottom w:val="single" w:sz="4" w:space="0" w:color="auto"/>
              <w:right w:val="single" w:sz="4" w:space="0" w:color="auto"/>
            </w:tcBorders>
            <w:vAlign w:val="center"/>
          </w:tcPr>
          <w:p w14:paraId="3F4A6C4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95 600</w:t>
            </w:r>
          </w:p>
        </w:tc>
      </w:tr>
      <w:tr w:rsidR="00245949" w:rsidRPr="00245949" w14:paraId="183457B5"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5D59B2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"Развитие муниципальной службы в </w:t>
            </w:r>
            <w:proofErr w:type="spellStart"/>
            <w:r w:rsidRPr="00245949">
              <w:rPr>
                <w:rFonts w:ascii="Times New Roman" w:eastAsia="Times New Roman" w:hAnsi="Times New Roman"/>
                <w:lang w:eastAsia="ru-RU"/>
              </w:rPr>
              <w:t>Карамальском</w:t>
            </w:r>
            <w:proofErr w:type="spellEnd"/>
            <w:r w:rsidRPr="00245949">
              <w:rPr>
                <w:rFonts w:ascii="Times New Roman" w:eastAsia="Times New Roman" w:hAnsi="Times New Roman"/>
                <w:lang w:eastAsia="ru-RU"/>
              </w:rPr>
              <w:t xml:space="preserve"> сельсовете Никольского района Пензенской области на 2014-2024"</w:t>
            </w:r>
          </w:p>
        </w:tc>
        <w:tc>
          <w:tcPr>
            <w:tcW w:w="247" w:type="pct"/>
            <w:tcBorders>
              <w:top w:val="single" w:sz="4" w:space="0" w:color="auto"/>
              <w:left w:val="single" w:sz="4" w:space="0" w:color="auto"/>
              <w:bottom w:val="single" w:sz="4" w:space="0" w:color="auto"/>
              <w:right w:val="single" w:sz="4" w:space="0" w:color="auto"/>
            </w:tcBorders>
            <w:vAlign w:val="center"/>
          </w:tcPr>
          <w:p w14:paraId="7EADDE3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F33B76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47" w:type="pct"/>
            <w:tcBorders>
              <w:top w:val="single" w:sz="4" w:space="0" w:color="auto"/>
              <w:left w:val="single" w:sz="4" w:space="0" w:color="auto"/>
              <w:bottom w:val="single" w:sz="4" w:space="0" w:color="auto"/>
              <w:right w:val="single" w:sz="4" w:space="0" w:color="auto"/>
            </w:tcBorders>
            <w:vAlign w:val="center"/>
          </w:tcPr>
          <w:p w14:paraId="2E0FE45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32B7325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01 2 00 00000</w:t>
            </w:r>
          </w:p>
        </w:tc>
        <w:tc>
          <w:tcPr>
            <w:tcW w:w="247" w:type="pct"/>
            <w:tcBorders>
              <w:top w:val="single" w:sz="4" w:space="0" w:color="auto"/>
              <w:left w:val="single" w:sz="4" w:space="0" w:color="auto"/>
              <w:bottom w:val="single" w:sz="4" w:space="0" w:color="auto"/>
              <w:right w:val="single" w:sz="4" w:space="0" w:color="auto"/>
            </w:tcBorders>
            <w:vAlign w:val="center"/>
          </w:tcPr>
          <w:p w14:paraId="391447C5"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A12219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91 100 </w:t>
            </w:r>
          </w:p>
        </w:tc>
        <w:tc>
          <w:tcPr>
            <w:tcW w:w="494" w:type="pct"/>
            <w:tcBorders>
              <w:top w:val="single" w:sz="4" w:space="0" w:color="auto"/>
              <w:left w:val="single" w:sz="4" w:space="0" w:color="auto"/>
              <w:bottom w:val="single" w:sz="4" w:space="0" w:color="auto"/>
              <w:right w:val="single" w:sz="4" w:space="0" w:color="auto"/>
            </w:tcBorders>
            <w:vAlign w:val="center"/>
          </w:tcPr>
          <w:p w14:paraId="049E78B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92 100 </w:t>
            </w:r>
          </w:p>
        </w:tc>
        <w:tc>
          <w:tcPr>
            <w:tcW w:w="527" w:type="pct"/>
            <w:tcBorders>
              <w:top w:val="single" w:sz="4" w:space="0" w:color="auto"/>
              <w:left w:val="single" w:sz="4" w:space="0" w:color="auto"/>
              <w:bottom w:val="single" w:sz="4" w:space="0" w:color="auto"/>
              <w:right w:val="single" w:sz="4" w:space="0" w:color="auto"/>
            </w:tcBorders>
            <w:vAlign w:val="center"/>
          </w:tcPr>
          <w:p w14:paraId="4E89D16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95 600</w:t>
            </w:r>
          </w:p>
        </w:tc>
      </w:tr>
      <w:tr w:rsidR="00245949" w:rsidRPr="00245949" w14:paraId="0CAF053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2B15801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Основное мероприятие «Осуществление полномочий Российской Федерации по первичному воинскому учету на территориях, где отсутствуют военные комиссариаты»</w:t>
            </w:r>
          </w:p>
        </w:tc>
        <w:tc>
          <w:tcPr>
            <w:tcW w:w="247" w:type="pct"/>
            <w:tcBorders>
              <w:top w:val="single" w:sz="4" w:space="0" w:color="auto"/>
              <w:left w:val="single" w:sz="4" w:space="0" w:color="auto"/>
              <w:bottom w:val="single" w:sz="4" w:space="0" w:color="auto"/>
              <w:right w:val="single" w:sz="4" w:space="0" w:color="auto"/>
            </w:tcBorders>
            <w:vAlign w:val="center"/>
          </w:tcPr>
          <w:p w14:paraId="72DEC05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6851A2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47" w:type="pct"/>
            <w:tcBorders>
              <w:top w:val="single" w:sz="4" w:space="0" w:color="auto"/>
              <w:left w:val="single" w:sz="4" w:space="0" w:color="auto"/>
              <w:bottom w:val="single" w:sz="4" w:space="0" w:color="auto"/>
              <w:right w:val="single" w:sz="4" w:space="0" w:color="auto"/>
            </w:tcBorders>
            <w:vAlign w:val="center"/>
          </w:tcPr>
          <w:p w14:paraId="1B4A0B1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0298239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01 2 02 00000</w:t>
            </w:r>
          </w:p>
        </w:tc>
        <w:tc>
          <w:tcPr>
            <w:tcW w:w="247" w:type="pct"/>
            <w:tcBorders>
              <w:top w:val="single" w:sz="4" w:space="0" w:color="auto"/>
              <w:left w:val="single" w:sz="4" w:space="0" w:color="auto"/>
              <w:bottom w:val="single" w:sz="4" w:space="0" w:color="auto"/>
              <w:right w:val="single" w:sz="4" w:space="0" w:color="auto"/>
            </w:tcBorders>
            <w:vAlign w:val="center"/>
          </w:tcPr>
          <w:p w14:paraId="2198F340"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3B8B0F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91 100 </w:t>
            </w:r>
          </w:p>
        </w:tc>
        <w:tc>
          <w:tcPr>
            <w:tcW w:w="494" w:type="pct"/>
            <w:tcBorders>
              <w:top w:val="single" w:sz="4" w:space="0" w:color="auto"/>
              <w:left w:val="single" w:sz="4" w:space="0" w:color="auto"/>
              <w:bottom w:val="single" w:sz="4" w:space="0" w:color="auto"/>
              <w:right w:val="single" w:sz="4" w:space="0" w:color="auto"/>
            </w:tcBorders>
            <w:vAlign w:val="center"/>
          </w:tcPr>
          <w:p w14:paraId="5F6A1F5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92 100 </w:t>
            </w:r>
          </w:p>
        </w:tc>
        <w:tc>
          <w:tcPr>
            <w:tcW w:w="527" w:type="pct"/>
            <w:tcBorders>
              <w:top w:val="single" w:sz="4" w:space="0" w:color="auto"/>
              <w:left w:val="single" w:sz="4" w:space="0" w:color="auto"/>
              <w:bottom w:val="single" w:sz="4" w:space="0" w:color="auto"/>
              <w:right w:val="single" w:sz="4" w:space="0" w:color="auto"/>
            </w:tcBorders>
            <w:vAlign w:val="center"/>
          </w:tcPr>
          <w:p w14:paraId="05403E9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95 600</w:t>
            </w:r>
          </w:p>
        </w:tc>
      </w:tr>
      <w:tr w:rsidR="00245949" w:rsidRPr="00245949" w14:paraId="2164A87A"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1681CAC"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осуществление полномочий Российской Федерации по первичному воинскому учету на территориях, где отсутствуют военные комиссариаты, в рамках подпрограммы «Предоставление межбюджетных трансфертов из бюджета Пензенской области» государственной программы Пензенской области «Управление региональными финансами и государственным долгом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0220B87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C51A01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47" w:type="pct"/>
            <w:tcBorders>
              <w:top w:val="single" w:sz="4" w:space="0" w:color="auto"/>
              <w:left w:val="single" w:sz="4" w:space="0" w:color="auto"/>
              <w:bottom w:val="single" w:sz="4" w:space="0" w:color="auto"/>
              <w:right w:val="single" w:sz="4" w:space="0" w:color="auto"/>
            </w:tcBorders>
            <w:vAlign w:val="center"/>
          </w:tcPr>
          <w:p w14:paraId="2277A40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62DC227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247" w:type="pct"/>
            <w:tcBorders>
              <w:top w:val="single" w:sz="4" w:space="0" w:color="auto"/>
              <w:left w:val="single" w:sz="4" w:space="0" w:color="auto"/>
              <w:bottom w:val="single" w:sz="4" w:space="0" w:color="auto"/>
              <w:right w:val="single" w:sz="4" w:space="0" w:color="auto"/>
            </w:tcBorders>
            <w:vAlign w:val="center"/>
          </w:tcPr>
          <w:p w14:paraId="32240AF9"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BC5CC1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91 100 </w:t>
            </w:r>
          </w:p>
        </w:tc>
        <w:tc>
          <w:tcPr>
            <w:tcW w:w="494" w:type="pct"/>
            <w:tcBorders>
              <w:top w:val="single" w:sz="4" w:space="0" w:color="auto"/>
              <w:left w:val="single" w:sz="4" w:space="0" w:color="auto"/>
              <w:bottom w:val="single" w:sz="4" w:space="0" w:color="auto"/>
              <w:right w:val="single" w:sz="4" w:space="0" w:color="auto"/>
            </w:tcBorders>
            <w:vAlign w:val="center"/>
          </w:tcPr>
          <w:p w14:paraId="5E32B1A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92 100 </w:t>
            </w:r>
          </w:p>
        </w:tc>
        <w:tc>
          <w:tcPr>
            <w:tcW w:w="527" w:type="pct"/>
            <w:tcBorders>
              <w:top w:val="single" w:sz="4" w:space="0" w:color="auto"/>
              <w:left w:val="single" w:sz="4" w:space="0" w:color="auto"/>
              <w:bottom w:val="single" w:sz="4" w:space="0" w:color="auto"/>
              <w:right w:val="single" w:sz="4" w:space="0" w:color="auto"/>
            </w:tcBorders>
            <w:vAlign w:val="center"/>
          </w:tcPr>
          <w:p w14:paraId="59D6D2D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95 600</w:t>
            </w:r>
          </w:p>
        </w:tc>
      </w:tr>
      <w:tr w:rsidR="00245949" w:rsidRPr="00245949" w14:paraId="0BEEE767"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2DA026A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47" w:type="pct"/>
            <w:tcBorders>
              <w:top w:val="single" w:sz="4" w:space="0" w:color="auto"/>
              <w:left w:val="single" w:sz="4" w:space="0" w:color="auto"/>
              <w:bottom w:val="single" w:sz="4" w:space="0" w:color="auto"/>
              <w:right w:val="single" w:sz="4" w:space="0" w:color="auto"/>
            </w:tcBorders>
            <w:vAlign w:val="center"/>
          </w:tcPr>
          <w:p w14:paraId="73F71EA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A5F7B3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47" w:type="pct"/>
            <w:tcBorders>
              <w:top w:val="single" w:sz="4" w:space="0" w:color="auto"/>
              <w:left w:val="single" w:sz="4" w:space="0" w:color="auto"/>
              <w:bottom w:val="single" w:sz="4" w:space="0" w:color="auto"/>
              <w:right w:val="single" w:sz="4" w:space="0" w:color="auto"/>
            </w:tcBorders>
            <w:vAlign w:val="center"/>
          </w:tcPr>
          <w:p w14:paraId="6C065D0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4B2B6E9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247" w:type="pct"/>
            <w:tcBorders>
              <w:top w:val="single" w:sz="4" w:space="0" w:color="auto"/>
              <w:left w:val="single" w:sz="4" w:space="0" w:color="auto"/>
              <w:bottom w:val="single" w:sz="4" w:space="0" w:color="auto"/>
              <w:right w:val="single" w:sz="4" w:space="0" w:color="auto"/>
            </w:tcBorders>
            <w:vAlign w:val="center"/>
          </w:tcPr>
          <w:p w14:paraId="5C3DA44A"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100</w:t>
            </w:r>
          </w:p>
        </w:tc>
        <w:tc>
          <w:tcPr>
            <w:tcW w:w="494" w:type="pct"/>
            <w:tcBorders>
              <w:top w:val="single" w:sz="4" w:space="0" w:color="auto"/>
              <w:left w:val="single" w:sz="4" w:space="0" w:color="auto"/>
              <w:bottom w:val="single" w:sz="4" w:space="0" w:color="auto"/>
              <w:right w:val="single" w:sz="4" w:space="0" w:color="auto"/>
            </w:tcBorders>
            <w:vAlign w:val="center"/>
          </w:tcPr>
          <w:p w14:paraId="43D48F2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81 740 </w:t>
            </w:r>
          </w:p>
        </w:tc>
        <w:tc>
          <w:tcPr>
            <w:tcW w:w="494" w:type="pct"/>
            <w:tcBorders>
              <w:top w:val="single" w:sz="4" w:space="0" w:color="auto"/>
              <w:left w:val="single" w:sz="4" w:space="0" w:color="auto"/>
              <w:bottom w:val="single" w:sz="4" w:space="0" w:color="auto"/>
              <w:right w:val="single" w:sz="4" w:space="0" w:color="auto"/>
            </w:tcBorders>
            <w:vAlign w:val="center"/>
          </w:tcPr>
          <w:p w14:paraId="4C840CE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82 560 </w:t>
            </w:r>
          </w:p>
        </w:tc>
        <w:tc>
          <w:tcPr>
            <w:tcW w:w="527" w:type="pct"/>
            <w:tcBorders>
              <w:top w:val="single" w:sz="4" w:space="0" w:color="auto"/>
              <w:left w:val="single" w:sz="4" w:space="0" w:color="auto"/>
              <w:bottom w:val="single" w:sz="4" w:space="0" w:color="auto"/>
              <w:right w:val="single" w:sz="4" w:space="0" w:color="auto"/>
            </w:tcBorders>
            <w:vAlign w:val="center"/>
          </w:tcPr>
          <w:p w14:paraId="00EFD5E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83 390 </w:t>
            </w:r>
          </w:p>
        </w:tc>
      </w:tr>
      <w:tr w:rsidR="00245949" w:rsidRPr="00245949" w14:paraId="00D8CB06"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bottom"/>
          </w:tcPr>
          <w:p w14:paraId="6730090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247" w:type="pct"/>
            <w:tcBorders>
              <w:top w:val="single" w:sz="4" w:space="0" w:color="auto"/>
              <w:left w:val="single" w:sz="4" w:space="0" w:color="auto"/>
              <w:bottom w:val="single" w:sz="4" w:space="0" w:color="auto"/>
              <w:right w:val="single" w:sz="4" w:space="0" w:color="auto"/>
            </w:tcBorders>
            <w:vAlign w:val="center"/>
          </w:tcPr>
          <w:p w14:paraId="38D70FC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D84DFF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47" w:type="pct"/>
            <w:tcBorders>
              <w:top w:val="single" w:sz="4" w:space="0" w:color="auto"/>
              <w:left w:val="single" w:sz="4" w:space="0" w:color="auto"/>
              <w:bottom w:val="single" w:sz="4" w:space="0" w:color="auto"/>
              <w:right w:val="single" w:sz="4" w:space="0" w:color="auto"/>
            </w:tcBorders>
            <w:vAlign w:val="center"/>
          </w:tcPr>
          <w:p w14:paraId="5D90FA0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1DD566B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247" w:type="pct"/>
            <w:tcBorders>
              <w:top w:val="single" w:sz="4" w:space="0" w:color="auto"/>
              <w:left w:val="single" w:sz="4" w:space="0" w:color="auto"/>
              <w:bottom w:val="single" w:sz="4" w:space="0" w:color="auto"/>
              <w:right w:val="single" w:sz="4" w:space="0" w:color="auto"/>
            </w:tcBorders>
            <w:vAlign w:val="center"/>
          </w:tcPr>
          <w:p w14:paraId="1ED34C56"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120</w:t>
            </w:r>
          </w:p>
        </w:tc>
        <w:tc>
          <w:tcPr>
            <w:tcW w:w="494" w:type="pct"/>
            <w:tcBorders>
              <w:top w:val="single" w:sz="4" w:space="0" w:color="auto"/>
              <w:left w:val="single" w:sz="4" w:space="0" w:color="auto"/>
              <w:bottom w:val="single" w:sz="4" w:space="0" w:color="auto"/>
              <w:right w:val="single" w:sz="4" w:space="0" w:color="auto"/>
            </w:tcBorders>
            <w:vAlign w:val="center"/>
          </w:tcPr>
          <w:p w14:paraId="2B24336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81 740 </w:t>
            </w:r>
          </w:p>
        </w:tc>
        <w:tc>
          <w:tcPr>
            <w:tcW w:w="494" w:type="pct"/>
            <w:tcBorders>
              <w:top w:val="single" w:sz="4" w:space="0" w:color="auto"/>
              <w:left w:val="single" w:sz="4" w:space="0" w:color="auto"/>
              <w:bottom w:val="single" w:sz="4" w:space="0" w:color="auto"/>
              <w:right w:val="single" w:sz="4" w:space="0" w:color="auto"/>
            </w:tcBorders>
            <w:vAlign w:val="center"/>
          </w:tcPr>
          <w:p w14:paraId="26D46D5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82 560 </w:t>
            </w:r>
          </w:p>
        </w:tc>
        <w:tc>
          <w:tcPr>
            <w:tcW w:w="527" w:type="pct"/>
            <w:tcBorders>
              <w:top w:val="single" w:sz="4" w:space="0" w:color="auto"/>
              <w:left w:val="single" w:sz="4" w:space="0" w:color="auto"/>
              <w:bottom w:val="single" w:sz="4" w:space="0" w:color="auto"/>
              <w:right w:val="single" w:sz="4" w:space="0" w:color="auto"/>
            </w:tcBorders>
            <w:vAlign w:val="center"/>
          </w:tcPr>
          <w:p w14:paraId="3E73F05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83 390 </w:t>
            </w:r>
          </w:p>
        </w:tc>
      </w:tr>
      <w:tr w:rsidR="00245949" w:rsidRPr="00245949" w14:paraId="09AAF3A5"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7F1513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1FC6638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8E4491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47" w:type="pct"/>
            <w:tcBorders>
              <w:top w:val="single" w:sz="4" w:space="0" w:color="auto"/>
              <w:left w:val="single" w:sz="4" w:space="0" w:color="auto"/>
              <w:bottom w:val="single" w:sz="4" w:space="0" w:color="auto"/>
              <w:right w:val="single" w:sz="4" w:space="0" w:color="auto"/>
            </w:tcBorders>
            <w:vAlign w:val="center"/>
          </w:tcPr>
          <w:p w14:paraId="08D56EF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7F0E7C8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247" w:type="pct"/>
            <w:tcBorders>
              <w:top w:val="single" w:sz="4" w:space="0" w:color="auto"/>
              <w:left w:val="single" w:sz="4" w:space="0" w:color="auto"/>
              <w:bottom w:val="single" w:sz="4" w:space="0" w:color="auto"/>
              <w:right w:val="single" w:sz="4" w:space="0" w:color="auto"/>
            </w:tcBorders>
            <w:vAlign w:val="center"/>
          </w:tcPr>
          <w:p w14:paraId="69CC9FEC"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6A20049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9 360 </w:t>
            </w:r>
          </w:p>
        </w:tc>
        <w:tc>
          <w:tcPr>
            <w:tcW w:w="494" w:type="pct"/>
            <w:tcBorders>
              <w:top w:val="single" w:sz="4" w:space="0" w:color="auto"/>
              <w:left w:val="single" w:sz="4" w:space="0" w:color="auto"/>
              <w:bottom w:val="single" w:sz="4" w:space="0" w:color="auto"/>
              <w:right w:val="single" w:sz="4" w:space="0" w:color="auto"/>
            </w:tcBorders>
            <w:vAlign w:val="center"/>
          </w:tcPr>
          <w:p w14:paraId="695DD9B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9 540 </w:t>
            </w:r>
          </w:p>
        </w:tc>
        <w:tc>
          <w:tcPr>
            <w:tcW w:w="527" w:type="pct"/>
            <w:tcBorders>
              <w:top w:val="single" w:sz="4" w:space="0" w:color="auto"/>
              <w:left w:val="single" w:sz="4" w:space="0" w:color="auto"/>
              <w:bottom w:val="single" w:sz="4" w:space="0" w:color="auto"/>
              <w:right w:val="single" w:sz="4" w:space="0" w:color="auto"/>
            </w:tcBorders>
            <w:vAlign w:val="center"/>
          </w:tcPr>
          <w:p w14:paraId="50773EA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12 210</w:t>
            </w:r>
          </w:p>
        </w:tc>
      </w:tr>
      <w:tr w:rsidR="00245949" w:rsidRPr="00245949" w14:paraId="12F1BDBF"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7E51C127"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216BE88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3C585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247" w:type="pct"/>
            <w:tcBorders>
              <w:top w:val="single" w:sz="4" w:space="0" w:color="auto"/>
              <w:left w:val="single" w:sz="4" w:space="0" w:color="auto"/>
              <w:bottom w:val="single" w:sz="4" w:space="0" w:color="auto"/>
              <w:right w:val="single" w:sz="4" w:space="0" w:color="auto"/>
            </w:tcBorders>
            <w:vAlign w:val="center"/>
          </w:tcPr>
          <w:p w14:paraId="0B979C2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524EABC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247" w:type="pct"/>
            <w:tcBorders>
              <w:top w:val="single" w:sz="4" w:space="0" w:color="auto"/>
              <w:left w:val="single" w:sz="4" w:space="0" w:color="auto"/>
              <w:bottom w:val="single" w:sz="4" w:space="0" w:color="auto"/>
              <w:right w:val="single" w:sz="4" w:space="0" w:color="auto"/>
            </w:tcBorders>
            <w:vAlign w:val="center"/>
          </w:tcPr>
          <w:p w14:paraId="2F20FE29"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1FC330F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9 360 </w:t>
            </w:r>
          </w:p>
        </w:tc>
        <w:tc>
          <w:tcPr>
            <w:tcW w:w="494" w:type="pct"/>
            <w:tcBorders>
              <w:top w:val="single" w:sz="4" w:space="0" w:color="auto"/>
              <w:left w:val="single" w:sz="4" w:space="0" w:color="auto"/>
              <w:bottom w:val="single" w:sz="4" w:space="0" w:color="auto"/>
              <w:right w:val="single" w:sz="4" w:space="0" w:color="auto"/>
            </w:tcBorders>
            <w:vAlign w:val="center"/>
          </w:tcPr>
          <w:p w14:paraId="1E39D41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9 540 </w:t>
            </w:r>
          </w:p>
        </w:tc>
        <w:tc>
          <w:tcPr>
            <w:tcW w:w="527" w:type="pct"/>
            <w:tcBorders>
              <w:top w:val="single" w:sz="4" w:space="0" w:color="auto"/>
              <w:left w:val="single" w:sz="4" w:space="0" w:color="auto"/>
              <w:bottom w:val="single" w:sz="4" w:space="0" w:color="auto"/>
              <w:right w:val="single" w:sz="4" w:space="0" w:color="auto"/>
            </w:tcBorders>
            <w:vAlign w:val="center"/>
          </w:tcPr>
          <w:p w14:paraId="2B8B1D5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12 210</w:t>
            </w:r>
          </w:p>
        </w:tc>
      </w:tr>
      <w:tr w:rsidR="00245949" w:rsidRPr="00245949" w14:paraId="298ACB32"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5F08F6C4"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Национальная безопасность и правоохранительная деятельность</w:t>
            </w:r>
          </w:p>
        </w:tc>
        <w:tc>
          <w:tcPr>
            <w:tcW w:w="247" w:type="pct"/>
            <w:tcBorders>
              <w:top w:val="single" w:sz="4" w:space="0" w:color="auto"/>
              <w:left w:val="single" w:sz="4" w:space="0" w:color="auto"/>
              <w:bottom w:val="single" w:sz="4" w:space="0" w:color="auto"/>
              <w:right w:val="single" w:sz="4" w:space="0" w:color="auto"/>
            </w:tcBorders>
            <w:vAlign w:val="center"/>
          </w:tcPr>
          <w:p w14:paraId="75EFA7C0" w14:textId="77777777" w:rsidR="00245949" w:rsidRPr="00245949" w:rsidRDefault="00245949" w:rsidP="00245949">
            <w:pPr>
              <w:spacing w:after="0" w:line="240" w:lineRule="auto"/>
              <w:ind w:left="-102" w:right="-68"/>
              <w:jc w:val="center"/>
              <w:rPr>
                <w:rFonts w:ascii="Times New Roman" w:eastAsia="Times New Roman" w:hAnsi="Times New Roman"/>
                <w:b/>
                <w:lang w:eastAsia="ru-RU"/>
              </w:rPr>
            </w:pPr>
            <w:r w:rsidRPr="00245949">
              <w:rPr>
                <w:rFonts w:ascii="Times New Roman" w:eastAsia="Times New Roman" w:hAnsi="Times New Roman"/>
                <w:b/>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060355D5" w14:textId="77777777" w:rsidR="00245949" w:rsidRPr="00245949" w:rsidRDefault="00245949" w:rsidP="00245949">
            <w:pPr>
              <w:spacing w:after="0" w:line="240" w:lineRule="auto"/>
              <w:ind w:left="-108" w:right="-58"/>
              <w:jc w:val="center"/>
              <w:rPr>
                <w:rFonts w:ascii="Times New Roman" w:eastAsia="Times New Roman" w:hAnsi="Times New Roman"/>
                <w:b/>
                <w:lang w:eastAsia="ru-RU"/>
              </w:rPr>
            </w:pPr>
            <w:r w:rsidRPr="00245949">
              <w:rPr>
                <w:rFonts w:ascii="Times New Roman" w:eastAsia="Times New Roman" w:hAnsi="Times New Roman"/>
                <w:b/>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49008134" w14:textId="77777777" w:rsidR="00245949" w:rsidRPr="00245949" w:rsidRDefault="00245949" w:rsidP="00245949">
            <w:pPr>
              <w:spacing w:after="0" w:line="240" w:lineRule="auto"/>
              <w:ind w:left="-43" w:right="-95"/>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79" w:type="pct"/>
            <w:tcBorders>
              <w:top w:val="single" w:sz="4" w:space="0" w:color="auto"/>
              <w:left w:val="single" w:sz="4" w:space="0" w:color="auto"/>
              <w:bottom w:val="single" w:sz="4" w:space="0" w:color="auto"/>
              <w:right w:val="single" w:sz="4" w:space="0" w:color="auto"/>
            </w:tcBorders>
            <w:vAlign w:val="center"/>
          </w:tcPr>
          <w:p w14:paraId="336983E7"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71F610DA" w14:textId="77777777" w:rsidR="00245949" w:rsidRPr="00245949" w:rsidRDefault="00245949" w:rsidP="00245949">
            <w:pPr>
              <w:spacing w:after="0" w:line="240" w:lineRule="auto"/>
              <w:ind w:left="-68" w:right="-102"/>
              <w:jc w:val="center"/>
              <w:rPr>
                <w:rFonts w:ascii="Times New Roman" w:eastAsia="Times New Roman" w:hAnsi="Times New Roman"/>
                <w:b/>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7F17688"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233 694 </w:t>
            </w:r>
          </w:p>
        </w:tc>
        <w:tc>
          <w:tcPr>
            <w:tcW w:w="494" w:type="pct"/>
            <w:tcBorders>
              <w:top w:val="single" w:sz="4" w:space="0" w:color="auto"/>
              <w:left w:val="single" w:sz="4" w:space="0" w:color="auto"/>
              <w:bottom w:val="single" w:sz="4" w:space="0" w:color="auto"/>
              <w:right w:val="single" w:sz="4" w:space="0" w:color="auto"/>
            </w:tcBorders>
            <w:vAlign w:val="center"/>
          </w:tcPr>
          <w:p w14:paraId="555CF248"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149 446 </w:t>
            </w:r>
          </w:p>
        </w:tc>
        <w:tc>
          <w:tcPr>
            <w:tcW w:w="527" w:type="pct"/>
            <w:tcBorders>
              <w:top w:val="single" w:sz="4" w:space="0" w:color="auto"/>
              <w:left w:val="single" w:sz="4" w:space="0" w:color="auto"/>
              <w:bottom w:val="single" w:sz="4" w:space="0" w:color="auto"/>
              <w:right w:val="single" w:sz="4" w:space="0" w:color="auto"/>
            </w:tcBorders>
            <w:vAlign w:val="center"/>
          </w:tcPr>
          <w:p w14:paraId="69C79ACE"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66 852 </w:t>
            </w:r>
          </w:p>
        </w:tc>
      </w:tr>
      <w:tr w:rsidR="00245949" w:rsidRPr="00245949" w14:paraId="5D426A49"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4CA2086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bCs/>
                <w:iCs/>
                <w:lang w:eastAsia="ru-RU"/>
              </w:rPr>
              <w:t>Защита населения и территории от чрезвычайных ситуаций природного и техногенного характера, пожарная безопасность</w:t>
            </w:r>
          </w:p>
        </w:tc>
        <w:tc>
          <w:tcPr>
            <w:tcW w:w="247" w:type="pct"/>
            <w:tcBorders>
              <w:top w:val="single" w:sz="4" w:space="0" w:color="auto"/>
              <w:left w:val="single" w:sz="4" w:space="0" w:color="auto"/>
              <w:bottom w:val="single" w:sz="4" w:space="0" w:color="auto"/>
              <w:right w:val="single" w:sz="4" w:space="0" w:color="auto"/>
            </w:tcBorders>
            <w:vAlign w:val="center"/>
          </w:tcPr>
          <w:p w14:paraId="7F28CC40"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B30B0F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76025F3A"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540C304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72A5DA1A"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FAD195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233 694 </w:t>
            </w:r>
          </w:p>
        </w:tc>
        <w:tc>
          <w:tcPr>
            <w:tcW w:w="494" w:type="pct"/>
            <w:tcBorders>
              <w:top w:val="single" w:sz="4" w:space="0" w:color="auto"/>
              <w:left w:val="single" w:sz="4" w:space="0" w:color="auto"/>
              <w:bottom w:val="single" w:sz="4" w:space="0" w:color="auto"/>
              <w:right w:val="single" w:sz="4" w:space="0" w:color="auto"/>
            </w:tcBorders>
            <w:vAlign w:val="center"/>
          </w:tcPr>
          <w:p w14:paraId="0EB32A2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149 446 </w:t>
            </w:r>
          </w:p>
        </w:tc>
        <w:tc>
          <w:tcPr>
            <w:tcW w:w="527" w:type="pct"/>
            <w:tcBorders>
              <w:top w:val="single" w:sz="4" w:space="0" w:color="auto"/>
              <w:left w:val="single" w:sz="4" w:space="0" w:color="auto"/>
              <w:bottom w:val="single" w:sz="4" w:space="0" w:color="auto"/>
              <w:right w:val="single" w:sz="4" w:space="0" w:color="auto"/>
            </w:tcBorders>
            <w:vAlign w:val="center"/>
          </w:tcPr>
          <w:p w14:paraId="0A64EF7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66 852 </w:t>
            </w:r>
          </w:p>
        </w:tc>
      </w:tr>
      <w:tr w:rsidR="00245949" w:rsidRPr="00245949" w14:paraId="03867D4A"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57F4611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w:t>
            </w:r>
            <w:r w:rsidRPr="00245949">
              <w:rPr>
                <w:rFonts w:ascii="Times New Roman" w:eastAsia="Times New Roman" w:hAnsi="Times New Roman"/>
                <w:lang w:eastAsia="ru-RU"/>
              </w:rPr>
              <w:lastRenderedPageBreak/>
              <w:t>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553E7345"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901</w:t>
            </w:r>
          </w:p>
        </w:tc>
        <w:tc>
          <w:tcPr>
            <w:tcW w:w="247" w:type="pct"/>
            <w:tcBorders>
              <w:top w:val="single" w:sz="4" w:space="0" w:color="auto"/>
              <w:left w:val="single" w:sz="4" w:space="0" w:color="auto"/>
              <w:bottom w:val="single" w:sz="4" w:space="0" w:color="auto"/>
              <w:right w:val="single" w:sz="4" w:space="0" w:color="auto"/>
            </w:tcBorders>
            <w:vAlign w:val="center"/>
          </w:tcPr>
          <w:p w14:paraId="57D900D2"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3B016190"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3F08B30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47" w:type="pct"/>
            <w:tcBorders>
              <w:top w:val="single" w:sz="4" w:space="0" w:color="auto"/>
              <w:left w:val="single" w:sz="4" w:space="0" w:color="auto"/>
              <w:bottom w:val="single" w:sz="4" w:space="0" w:color="auto"/>
              <w:right w:val="single" w:sz="4" w:space="0" w:color="auto"/>
            </w:tcBorders>
            <w:vAlign w:val="center"/>
          </w:tcPr>
          <w:p w14:paraId="4BC89B43"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69F9280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233 694</w:t>
            </w:r>
          </w:p>
        </w:tc>
        <w:tc>
          <w:tcPr>
            <w:tcW w:w="494" w:type="pct"/>
            <w:tcBorders>
              <w:top w:val="single" w:sz="4" w:space="0" w:color="auto"/>
              <w:left w:val="single" w:sz="4" w:space="0" w:color="auto"/>
              <w:bottom w:val="single" w:sz="4" w:space="0" w:color="auto"/>
              <w:right w:val="single" w:sz="4" w:space="0" w:color="auto"/>
            </w:tcBorders>
            <w:vAlign w:val="center"/>
          </w:tcPr>
          <w:p w14:paraId="1680F0A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149 446 </w:t>
            </w:r>
          </w:p>
        </w:tc>
        <w:tc>
          <w:tcPr>
            <w:tcW w:w="527" w:type="pct"/>
            <w:tcBorders>
              <w:top w:val="single" w:sz="4" w:space="0" w:color="auto"/>
              <w:left w:val="single" w:sz="4" w:space="0" w:color="auto"/>
              <w:bottom w:val="single" w:sz="4" w:space="0" w:color="auto"/>
              <w:right w:val="single" w:sz="4" w:space="0" w:color="auto"/>
            </w:tcBorders>
            <w:vAlign w:val="center"/>
          </w:tcPr>
          <w:p w14:paraId="6B9D104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66 852 </w:t>
            </w:r>
          </w:p>
        </w:tc>
      </w:tr>
      <w:tr w:rsidR="00245949" w:rsidRPr="00245949" w14:paraId="3806D4AA"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59813F5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"Поддержка создания и развития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w:t>
            </w:r>
          </w:p>
        </w:tc>
        <w:tc>
          <w:tcPr>
            <w:tcW w:w="247" w:type="pct"/>
            <w:tcBorders>
              <w:top w:val="single" w:sz="4" w:space="0" w:color="auto"/>
              <w:left w:val="single" w:sz="4" w:space="0" w:color="auto"/>
              <w:bottom w:val="single" w:sz="4" w:space="0" w:color="auto"/>
              <w:right w:val="single" w:sz="4" w:space="0" w:color="auto"/>
            </w:tcBorders>
            <w:vAlign w:val="center"/>
          </w:tcPr>
          <w:p w14:paraId="4E680D67"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08D6FA9E"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3A593CD7"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0C7FDBD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02 3 00 00000</w:t>
            </w:r>
          </w:p>
        </w:tc>
        <w:tc>
          <w:tcPr>
            <w:tcW w:w="247" w:type="pct"/>
            <w:tcBorders>
              <w:top w:val="single" w:sz="4" w:space="0" w:color="auto"/>
              <w:left w:val="single" w:sz="4" w:space="0" w:color="auto"/>
              <w:bottom w:val="single" w:sz="4" w:space="0" w:color="auto"/>
              <w:right w:val="single" w:sz="4" w:space="0" w:color="auto"/>
            </w:tcBorders>
            <w:vAlign w:val="center"/>
          </w:tcPr>
          <w:p w14:paraId="2021E23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4EEFE4F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226 518 </w:t>
            </w:r>
          </w:p>
        </w:tc>
        <w:tc>
          <w:tcPr>
            <w:tcW w:w="494" w:type="pct"/>
            <w:tcBorders>
              <w:top w:val="single" w:sz="4" w:space="0" w:color="auto"/>
              <w:left w:val="single" w:sz="4" w:space="0" w:color="auto"/>
              <w:bottom w:val="single" w:sz="4" w:space="0" w:color="auto"/>
              <w:right w:val="single" w:sz="4" w:space="0" w:color="auto"/>
            </w:tcBorders>
            <w:vAlign w:val="center"/>
          </w:tcPr>
          <w:p w14:paraId="642EDBA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149 446 </w:t>
            </w:r>
          </w:p>
        </w:tc>
        <w:tc>
          <w:tcPr>
            <w:tcW w:w="527" w:type="pct"/>
            <w:tcBorders>
              <w:top w:val="single" w:sz="4" w:space="0" w:color="auto"/>
              <w:left w:val="single" w:sz="4" w:space="0" w:color="auto"/>
              <w:bottom w:val="single" w:sz="4" w:space="0" w:color="auto"/>
              <w:right w:val="single" w:sz="4" w:space="0" w:color="auto"/>
            </w:tcBorders>
            <w:vAlign w:val="center"/>
          </w:tcPr>
          <w:p w14:paraId="74AD50E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66 852 </w:t>
            </w:r>
          </w:p>
        </w:tc>
      </w:tr>
      <w:tr w:rsidR="00245949" w:rsidRPr="00245949" w14:paraId="043C3A89"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791950B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«Обеспечение деятельности пожарной охраны»</w:t>
            </w:r>
          </w:p>
        </w:tc>
        <w:tc>
          <w:tcPr>
            <w:tcW w:w="247" w:type="pct"/>
            <w:tcBorders>
              <w:top w:val="single" w:sz="4" w:space="0" w:color="auto"/>
              <w:left w:val="single" w:sz="4" w:space="0" w:color="auto"/>
              <w:bottom w:val="single" w:sz="4" w:space="0" w:color="auto"/>
              <w:right w:val="single" w:sz="4" w:space="0" w:color="auto"/>
            </w:tcBorders>
            <w:vAlign w:val="center"/>
          </w:tcPr>
          <w:p w14:paraId="5B39E627"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73F3B36"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2FCF66AD"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42A2CF7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02 3 01 00000</w:t>
            </w:r>
          </w:p>
        </w:tc>
        <w:tc>
          <w:tcPr>
            <w:tcW w:w="247" w:type="pct"/>
            <w:tcBorders>
              <w:top w:val="single" w:sz="4" w:space="0" w:color="auto"/>
              <w:left w:val="single" w:sz="4" w:space="0" w:color="auto"/>
              <w:bottom w:val="single" w:sz="4" w:space="0" w:color="auto"/>
              <w:right w:val="single" w:sz="4" w:space="0" w:color="auto"/>
            </w:tcBorders>
            <w:vAlign w:val="center"/>
          </w:tcPr>
          <w:p w14:paraId="7AFCFEA9"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6C286B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226 518 </w:t>
            </w:r>
          </w:p>
        </w:tc>
        <w:tc>
          <w:tcPr>
            <w:tcW w:w="494" w:type="pct"/>
            <w:tcBorders>
              <w:top w:val="single" w:sz="4" w:space="0" w:color="auto"/>
              <w:left w:val="single" w:sz="4" w:space="0" w:color="auto"/>
              <w:bottom w:val="single" w:sz="4" w:space="0" w:color="auto"/>
              <w:right w:val="single" w:sz="4" w:space="0" w:color="auto"/>
            </w:tcBorders>
            <w:vAlign w:val="center"/>
          </w:tcPr>
          <w:p w14:paraId="7FB6F4E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149 446 </w:t>
            </w:r>
          </w:p>
        </w:tc>
        <w:tc>
          <w:tcPr>
            <w:tcW w:w="527" w:type="pct"/>
            <w:tcBorders>
              <w:top w:val="single" w:sz="4" w:space="0" w:color="auto"/>
              <w:left w:val="single" w:sz="4" w:space="0" w:color="auto"/>
              <w:bottom w:val="single" w:sz="4" w:space="0" w:color="auto"/>
              <w:right w:val="single" w:sz="4" w:space="0" w:color="auto"/>
            </w:tcBorders>
            <w:vAlign w:val="center"/>
          </w:tcPr>
          <w:p w14:paraId="28DEBE6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66 852 </w:t>
            </w:r>
          </w:p>
        </w:tc>
      </w:tr>
      <w:tr w:rsidR="00245949" w:rsidRPr="00245949" w14:paraId="04C02923"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bottom"/>
          </w:tcPr>
          <w:p w14:paraId="159E529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Расходы на доведение оплаты труда до минимального размера за счет бюджета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75D25260"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0AF1494"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77B53439"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7DA1735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w:t>
            </w:r>
            <w:r w:rsidRPr="00245949">
              <w:rPr>
                <w:rFonts w:ascii="Times New Roman" w:eastAsia="Times New Roman" w:hAnsi="Times New Roman"/>
                <w:lang w:val="en-US" w:eastAsia="ru-RU"/>
              </w:rPr>
              <w:t>1020</w:t>
            </w:r>
          </w:p>
        </w:tc>
        <w:tc>
          <w:tcPr>
            <w:tcW w:w="247" w:type="pct"/>
            <w:tcBorders>
              <w:top w:val="single" w:sz="4" w:space="0" w:color="auto"/>
              <w:left w:val="single" w:sz="4" w:space="0" w:color="auto"/>
              <w:bottom w:val="single" w:sz="4" w:space="0" w:color="auto"/>
              <w:right w:val="single" w:sz="4" w:space="0" w:color="auto"/>
            </w:tcBorders>
            <w:vAlign w:val="center"/>
          </w:tcPr>
          <w:p w14:paraId="35D24AD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F8DCE2E"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c>
          <w:tcPr>
            <w:tcW w:w="494" w:type="pct"/>
            <w:tcBorders>
              <w:top w:val="single" w:sz="4" w:space="0" w:color="auto"/>
              <w:left w:val="single" w:sz="4" w:space="0" w:color="auto"/>
              <w:bottom w:val="single" w:sz="4" w:space="0" w:color="auto"/>
              <w:right w:val="single" w:sz="4" w:space="0" w:color="auto"/>
            </w:tcBorders>
            <w:vAlign w:val="center"/>
          </w:tcPr>
          <w:p w14:paraId="5E2B9DC4"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c>
          <w:tcPr>
            <w:tcW w:w="527" w:type="pct"/>
            <w:tcBorders>
              <w:top w:val="single" w:sz="4" w:space="0" w:color="auto"/>
              <w:left w:val="single" w:sz="4" w:space="0" w:color="auto"/>
              <w:bottom w:val="single" w:sz="4" w:space="0" w:color="auto"/>
              <w:right w:val="single" w:sz="4" w:space="0" w:color="auto"/>
            </w:tcBorders>
            <w:vAlign w:val="center"/>
          </w:tcPr>
          <w:p w14:paraId="4A5046FD"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r>
      <w:tr w:rsidR="00245949" w:rsidRPr="00245949" w14:paraId="7692DE31"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5AF6D34B"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47" w:type="pct"/>
            <w:tcBorders>
              <w:top w:val="single" w:sz="4" w:space="0" w:color="auto"/>
              <w:left w:val="single" w:sz="4" w:space="0" w:color="auto"/>
              <w:bottom w:val="single" w:sz="4" w:space="0" w:color="auto"/>
              <w:right w:val="single" w:sz="4" w:space="0" w:color="auto"/>
            </w:tcBorders>
            <w:vAlign w:val="center"/>
          </w:tcPr>
          <w:p w14:paraId="4A14CB33"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AC42D09"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73006D0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7262F58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w:t>
            </w:r>
            <w:r w:rsidRPr="00245949">
              <w:rPr>
                <w:rFonts w:ascii="Times New Roman" w:eastAsia="Times New Roman" w:hAnsi="Times New Roman"/>
                <w:lang w:val="en-US" w:eastAsia="ru-RU"/>
              </w:rPr>
              <w:t>1020</w:t>
            </w:r>
          </w:p>
        </w:tc>
        <w:tc>
          <w:tcPr>
            <w:tcW w:w="247" w:type="pct"/>
            <w:tcBorders>
              <w:top w:val="single" w:sz="4" w:space="0" w:color="auto"/>
              <w:left w:val="single" w:sz="4" w:space="0" w:color="auto"/>
              <w:bottom w:val="single" w:sz="4" w:space="0" w:color="auto"/>
              <w:right w:val="single" w:sz="4" w:space="0" w:color="auto"/>
            </w:tcBorders>
            <w:vAlign w:val="center"/>
          </w:tcPr>
          <w:p w14:paraId="5971924F"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494" w:type="pct"/>
            <w:tcBorders>
              <w:top w:val="single" w:sz="4" w:space="0" w:color="auto"/>
              <w:left w:val="single" w:sz="4" w:space="0" w:color="auto"/>
              <w:bottom w:val="single" w:sz="4" w:space="0" w:color="auto"/>
              <w:right w:val="single" w:sz="4" w:space="0" w:color="auto"/>
            </w:tcBorders>
            <w:vAlign w:val="center"/>
          </w:tcPr>
          <w:p w14:paraId="7506B3F1"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c>
          <w:tcPr>
            <w:tcW w:w="494" w:type="pct"/>
            <w:tcBorders>
              <w:top w:val="single" w:sz="4" w:space="0" w:color="auto"/>
              <w:left w:val="single" w:sz="4" w:space="0" w:color="auto"/>
              <w:bottom w:val="single" w:sz="4" w:space="0" w:color="auto"/>
              <w:right w:val="single" w:sz="4" w:space="0" w:color="auto"/>
            </w:tcBorders>
            <w:vAlign w:val="center"/>
          </w:tcPr>
          <w:p w14:paraId="1D321D30"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c>
          <w:tcPr>
            <w:tcW w:w="527" w:type="pct"/>
            <w:tcBorders>
              <w:top w:val="single" w:sz="4" w:space="0" w:color="auto"/>
              <w:left w:val="single" w:sz="4" w:space="0" w:color="auto"/>
              <w:bottom w:val="single" w:sz="4" w:space="0" w:color="auto"/>
              <w:right w:val="single" w:sz="4" w:space="0" w:color="auto"/>
            </w:tcBorders>
            <w:vAlign w:val="center"/>
          </w:tcPr>
          <w:p w14:paraId="26967F00"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val="en-US" w:eastAsia="ru-RU"/>
              </w:rPr>
              <w:t>51 600</w:t>
            </w:r>
          </w:p>
        </w:tc>
      </w:tr>
      <w:tr w:rsidR="00245949" w:rsidRPr="00245949" w14:paraId="17F8733B" w14:textId="77777777" w:rsidTr="00F65C89">
        <w:trPr>
          <w:gridAfter w:val="1"/>
          <w:wAfter w:w="166" w:type="pct"/>
          <w:trHeight w:val="70"/>
        </w:trPr>
        <w:tc>
          <w:tcPr>
            <w:tcW w:w="1652" w:type="pct"/>
            <w:tcBorders>
              <w:top w:val="single" w:sz="4" w:space="0" w:color="auto"/>
              <w:left w:val="single" w:sz="4" w:space="0" w:color="auto"/>
              <w:bottom w:val="single" w:sz="4" w:space="0" w:color="auto"/>
              <w:right w:val="single" w:sz="4" w:space="0" w:color="auto"/>
            </w:tcBorders>
            <w:vAlign w:val="center"/>
          </w:tcPr>
          <w:p w14:paraId="7B62EAA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Расходы на обеспечение деятельности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в рамках подпрограммы "Поддержка создания и развития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 муниципальной </w:t>
            </w:r>
            <w:proofErr w:type="gramStart"/>
            <w:r w:rsidRPr="00245949">
              <w:rPr>
                <w:rFonts w:ascii="Times New Roman" w:eastAsia="Times New Roman" w:hAnsi="Times New Roman"/>
                <w:lang w:eastAsia="ru-RU"/>
              </w:rPr>
              <w:t>программы  «</w:t>
            </w:r>
            <w:proofErr w:type="gramEnd"/>
            <w:r w:rsidRPr="00245949">
              <w:rPr>
                <w:rFonts w:ascii="Times New Roman" w:eastAsia="Times New Roman" w:hAnsi="Times New Roman"/>
                <w:lang w:eastAsia="ru-RU"/>
              </w:rPr>
              <w:t xml:space="preserve">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1CD19F7B"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0DFE0D1"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17C06F12"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4C71C16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247" w:type="pct"/>
            <w:tcBorders>
              <w:top w:val="single" w:sz="4" w:space="0" w:color="auto"/>
              <w:left w:val="single" w:sz="4" w:space="0" w:color="auto"/>
              <w:bottom w:val="single" w:sz="4" w:space="0" w:color="auto"/>
              <w:right w:val="single" w:sz="4" w:space="0" w:color="auto"/>
            </w:tcBorders>
            <w:vAlign w:val="center"/>
          </w:tcPr>
          <w:p w14:paraId="431591A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D8118C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174 918 </w:t>
            </w:r>
          </w:p>
        </w:tc>
        <w:tc>
          <w:tcPr>
            <w:tcW w:w="494" w:type="pct"/>
            <w:tcBorders>
              <w:top w:val="single" w:sz="4" w:space="0" w:color="auto"/>
              <w:left w:val="single" w:sz="4" w:space="0" w:color="auto"/>
              <w:bottom w:val="single" w:sz="4" w:space="0" w:color="auto"/>
              <w:right w:val="single" w:sz="4" w:space="0" w:color="auto"/>
            </w:tcBorders>
            <w:vAlign w:val="center"/>
          </w:tcPr>
          <w:p w14:paraId="4CA00F6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97 846 </w:t>
            </w:r>
          </w:p>
        </w:tc>
        <w:tc>
          <w:tcPr>
            <w:tcW w:w="527" w:type="pct"/>
            <w:tcBorders>
              <w:top w:val="single" w:sz="4" w:space="0" w:color="auto"/>
              <w:left w:val="single" w:sz="4" w:space="0" w:color="auto"/>
              <w:bottom w:val="single" w:sz="4" w:space="0" w:color="auto"/>
              <w:right w:val="single" w:sz="4" w:space="0" w:color="auto"/>
            </w:tcBorders>
            <w:vAlign w:val="center"/>
          </w:tcPr>
          <w:p w14:paraId="337B304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15 252 </w:t>
            </w:r>
          </w:p>
        </w:tc>
      </w:tr>
      <w:tr w:rsidR="00245949" w:rsidRPr="00245949" w14:paraId="0581F80D"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1696AF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47" w:type="pct"/>
            <w:tcBorders>
              <w:top w:val="single" w:sz="4" w:space="0" w:color="auto"/>
              <w:left w:val="single" w:sz="4" w:space="0" w:color="auto"/>
              <w:bottom w:val="single" w:sz="4" w:space="0" w:color="auto"/>
              <w:right w:val="single" w:sz="4" w:space="0" w:color="auto"/>
            </w:tcBorders>
            <w:vAlign w:val="center"/>
          </w:tcPr>
          <w:p w14:paraId="34383E1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CB4094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51D580E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06BDEA5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247" w:type="pct"/>
            <w:tcBorders>
              <w:top w:val="single" w:sz="4" w:space="0" w:color="auto"/>
              <w:left w:val="single" w:sz="4" w:space="0" w:color="auto"/>
              <w:bottom w:val="single" w:sz="4" w:space="0" w:color="auto"/>
              <w:right w:val="single" w:sz="4" w:space="0" w:color="auto"/>
            </w:tcBorders>
            <w:vAlign w:val="center"/>
          </w:tcPr>
          <w:p w14:paraId="3ED2F03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494" w:type="pct"/>
            <w:tcBorders>
              <w:top w:val="single" w:sz="4" w:space="0" w:color="auto"/>
              <w:left w:val="single" w:sz="4" w:space="0" w:color="auto"/>
              <w:bottom w:val="single" w:sz="4" w:space="0" w:color="auto"/>
              <w:right w:val="single" w:sz="4" w:space="0" w:color="auto"/>
            </w:tcBorders>
            <w:vAlign w:val="center"/>
          </w:tcPr>
          <w:p w14:paraId="3D55DF5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164 918 </w:t>
            </w:r>
          </w:p>
        </w:tc>
        <w:tc>
          <w:tcPr>
            <w:tcW w:w="494" w:type="pct"/>
            <w:tcBorders>
              <w:top w:val="single" w:sz="4" w:space="0" w:color="auto"/>
              <w:left w:val="single" w:sz="4" w:space="0" w:color="auto"/>
              <w:bottom w:val="single" w:sz="4" w:space="0" w:color="auto"/>
              <w:right w:val="single" w:sz="4" w:space="0" w:color="auto"/>
            </w:tcBorders>
            <w:vAlign w:val="center"/>
          </w:tcPr>
          <w:p w14:paraId="2267093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87 846 </w:t>
            </w:r>
          </w:p>
        </w:tc>
        <w:tc>
          <w:tcPr>
            <w:tcW w:w="527" w:type="pct"/>
            <w:tcBorders>
              <w:top w:val="single" w:sz="4" w:space="0" w:color="auto"/>
              <w:left w:val="single" w:sz="4" w:space="0" w:color="auto"/>
              <w:bottom w:val="single" w:sz="4" w:space="0" w:color="auto"/>
              <w:right w:val="single" w:sz="4" w:space="0" w:color="auto"/>
            </w:tcBorders>
            <w:vAlign w:val="center"/>
          </w:tcPr>
          <w:p w14:paraId="65DA5F2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15 252 </w:t>
            </w:r>
          </w:p>
        </w:tc>
      </w:tr>
      <w:tr w:rsidR="00245949" w:rsidRPr="00245949" w14:paraId="423CF1A5"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615AEC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68DE56D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4B6547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51D240D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0A0DCD5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247" w:type="pct"/>
            <w:tcBorders>
              <w:top w:val="single" w:sz="4" w:space="0" w:color="auto"/>
              <w:left w:val="single" w:sz="4" w:space="0" w:color="auto"/>
              <w:bottom w:val="single" w:sz="4" w:space="0" w:color="auto"/>
              <w:right w:val="single" w:sz="4" w:space="0" w:color="auto"/>
            </w:tcBorders>
            <w:vAlign w:val="center"/>
          </w:tcPr>
          <w:p w14:paraId="4E8AA77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38486B6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494" w:type="pct"/>
            <w:tcBorders>
              <w:top w:val="single" w:sz="4" w:space="0" w:color="auto"/>
              <w:left w:val="single" w:sz="4" w:space="0" w:color="auto"/>
              <w:bottom w:val="single" w:sz="4" w:space="0" w:color="auto"/>
              <w:right w:val="single" w:sz="4" w:space="0" w:color="auto"/>
            </w:tcBorders>
            <w:vAlign w:val="center"/>
          </w:tcPr>
          <w:p w14:paraId="4D4D5E6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2C2C802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225F7546"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70F177D"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5904FA5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F05A77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06F6465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30F6383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247" w:type="pct"/>
            <w:tcBorders>
              <w:top w:val="single" w:sz="4" w:space="0" w:color="auto"/>
              <w:left w:val="single" w:sz="4" w:space="0" w:color="auto"/>
              <w:bottom w:val="single" w:sz="4" w:space="0" w:color="auto"/>
              <w:right w:val="single" w:sz="4" w:space="0" w:color="auto"/>
            </w:tcBorders>
            <w:vAlign w:val="center"/>
          </w:tcPr>
          <w:p w14:paraId="70D7C5C2"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20CAA8A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494" w:type="pct"/>
            <w:tcBorders>
              <w:top w:val="single" w:sz="4" w:space="0" w:color="auto"/>
              <w:left w:val="single" w:sz="4" w:space="0" w:color="auto"/>
              <w:bottom w:val="single" w:sz="4" w:space="0" w:color="auto"/>
              <w:right w:val="single" w:sz="4" w:space="0" w:color="auto"/>
            </w:tcBorders>
            <w:vAlign w:val="center"/>
          </w:tcPr>
          <w:p w14:paraId="19B3D36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22C2B32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2C63A4FA"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322C84F"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Кредиторская задолженность</w:t>
            </w:r>
          </w:p>
        </w:tc>
        <w:tc>
          <w:tcPr>
            <w:tcW w:w="247" w:type="pct"/>
            <w:tcBorders>
              <w:top w:val="single" w:sz="4" w:space="0" w:color="auto"/>
              <w:left w:val="single" w:sz="4" w:space="0" w:color="auto"/>
              <w:bottom w:val="single" w:sz="4" w:space="0" w:color="auto"/>
              <w:right w:val="single" w:sz="4" w:space="0" w:color="auto"/>
            </w:tcBorders>
            <w:vAlign w:val="center"/>
          </w:tcPr>
          <w:p w14:paraId="286B5C4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9C0315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1D31A1C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1417707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00 00000</w:t>
            </w:r>
          </w:p>
        </w:tc>
        <w:tc>
          <w:tcPr>
            <w:tcW w:w="247" w:type="pct"/>
            <w:tcBorders>
              <w:top w:val="single" w:sz="4" w:space="0" w:color="auto"/>
              <w:left w:val="single" w:sz="4" w:space="0" w:color="auto"/>
              <w:bottom w:val="single" w:sz="4" w:space="0" w:color="auto"/>
              <w:right w:val="single" w:sz="4" w:space="0" w:color="auto"/>
            </w:tcBorders>
            <w:vAlign w:val="center"/>
          </w:tcPr>
          <w:p w14:paraId="62412DCF"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987561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494" w:type="pct"/>
            <w:tcBorders>
              <w:top w:val="single" w:sz="4" w:space="0" w:color="auto"/>
              <w:left w:val="single" w:sz="4" w:space="0" w:color="auto"/>
              <w:bottom w:val="single" w:sz="4" w:space="0" w:color="auto"/>
              <w:right w:val="single" w:sz="4" w:space="0" w:color="auto"/>
            </w:tcBorders>
            <w:vAlign w:val="center"/>
          </w:tcPr>
          <w:p w14:paraId="57FE557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5320CCF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110FFF8D"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5BCD9B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Кредиторская задолженность</w:t>
            </w:r>
          </w:p>
        </w:tc>
        <w:tc>
          <w:tcPr>
            <w:tcW w:w="247" w:type="pct"/>
            <w:tcBorders>
              <w:top w:val="single" w:sz="4" w:space="0" w:color="auto"/>
              <w:left w:val="single" w:sz="4" w:space="0" w:color="auto"/>
              <w:bottom w:val="single" w:sz="4" w:space="0" w:color="auto"/>
              <w:right w:val="single" w:sz="4" w:space="0" w:color="auto"/>
            </w:tcBorders>
            <w:vAlign w:val="center"/>
          </w:tcPr>
          <w:p w14:paraId="38F94BF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EE3768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0746FD4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497027C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00000</w:t>
            </w:r>
          </w:p>
        </w:tc>
        <w:tc>
          <w:tcPr>
            <w:tcW w:w="247" w:type="pct"/>
            <w:tcBorders>
              <w:top w:val="single" w:sz="4" w:space="0" w:color="auto"/>
              <w:left w:val="single" w:sz="4" w:space="0" w:color="auto"/>
              <w:bottom w:val="single" w:sz="4" w:space="0" w:color="auto"/>
              <w:right w:val="single" w:sz="4" w:space="0" w:color="auto"/>
            </w:tcBorders>
            <w:vAlign w:val="center"/>
          </w:tcPr>
          <w:p w14:paraId="6EB3991E"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B06163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494" w:type="pct"/>
            <w:tcBorders>
              <w:top w:val="single" w:sz="4" w:space="0" w:color="auto"/>
              <w:left w:val="single" w:sz="4" w:space="0" w:color="auto"/>
              <w:bottom w:val="single" w:sz="4" w:space="0" w:color="auto"/>
              <w:right w:val="single" w:sz="4" w:space="0" w:color="auto"/>
            </w:tcBorders>
            <w:vAlign w:val="center"/>
          </w:tcPr>
          <w:p w14:paraId="338E779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7B8DFC2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25394A8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2DCB7680"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lang w:eastAsia="ru-RU"/>
              </w:rPr>
              <w:t xml:space="preserve">Расходы на обеспечение деятельности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в рамках подпрограммы «Поддержка создания и развития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w:t>
            </w:r>
            <w:r w:rsidRPr="00245949">
              <w:rPr>
                <w:rFonts w:ascii="Times New Roman" w:eastAsia="Times New Roman" w:hAnsi="Times New Roman"/>
                <w:lang w:eastAsia="ru-RU"/>
              </w:rPr>
              <w:lastRenderedPageBreak/>
              <w:t xml:space="preserve">сельсовета Никольского района Пензенской области на 2014-2024 годы» муниципальной </w:t>
            </w:r>
            <w:proofErr w:type="gramStart"/>
            <w:r w:rsidRPr="00245949">
              <w:rPr>
                <w:rFonts w:ascii="Times New Roman" w:eastAsia="Times New Roman" w:hAnsi="Times New Roman"/>
                <w:lang w:eastAsia="ru-RU"/>
              </w:rPr>
              <w:t>программы  «</w:t>
            </w:r>
            <w:proofErr w:type="gramEnd"/>
            <w:r w:rsidRPr="00245949">
              <w:rPr>
                <w:rFonts w:ascii="Times New Roman" w:eastAsia="Times New Roman" w:hAnsi="Times New Roman"/>
                <w:lang w:eastAsia="ru-RU"/>
              </w:rPr>
              <w:t xml:space="preserve">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 (кредиторская задолженность)</w:t>
            </w:r>
          </w:p>
        </w:tc>
        <w:tc>
          <w:tcPr>
            <w:tcW w:w="247" w:type="pct"/>
            <w:tcBorders>
              <w:top w:val="single" w:sz="4" w:space="0" w:color="auto"/>
              <w:left w:val="single" w:sz="4" w:space="0" w:color="auto"/>
              <w:bottom w:val="single" w:sz="4" w:space="0" w:color="auto"/>
              <w:right w:val="single" w:sz="4" w:space="0" w:color="auto"/>
            </w:tcBorders>
            <w:vAlign w:val="center"/>
          </w:tcPr>
          <w:p w14:paraId="718DE1C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901</w:t>
            </w:r>
          </w:p>
        </w:tc>
        <w:tc>
          <w:tcPr>
            <w:tcW w:w="247" w:type="pct"/>
            <w:tcBorders>
              <w:top w:val="single" w:sz="4" w:space="0" w:color="auto"/>
              <w:left w:val="single" w:sz="4" w:space="0" w:color="auto"/>
              <w:bottom w:val="single" w:sz="4" w:space="0" w:color="auto"/>
              <w:right w:val="single" w:sz="4" w:space="0" w:color="auto"/>
            </w:tcBorders>
            <w:vAlign w:val="center"/>
          </w:tcPr>
          <w:p w14:paraId="6B1B112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086E66E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0E6F76E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87510</w:t>
            </w:r>
          </w:p>
        </w:tc>
        <w:tc>
          <w:tcPr>
            <w:tcW w:w="247" w:type="pct"/>
            <w:tcBorders>
              <w:top w:val="single" w:sz="4" w:space="0" w:color="auto"/>
              <w:left w:val="single" w:sz="4" w:space="0" w:color="auto"/>
              <w:bottom w:val="single" w:sz="4" w:space="0" w:color="auto"/>
              <w:right w:val="single" w:sz="4" w:space="0" w:color="auto"/>
            </w:tcBorders>
            <w:vAlign w:val="center"/>
          </w:tcPr>
          <w:p w14:paraId="653054FA"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A38E05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494" w:type="pct"/>
            <w:tcBorders>
              <w:top w:val="single" w:sz="4" w:space="0" w:color="auto"/>
              <w:left w:val="single" w:sz="4" w:space="0" w:color="auto"/>
              <w:bottom w:val="single" w:sz="4" w:space="0" w:color="auto"/>
              <w:right w:val="single" w:sz="4" w:space="0" w:color="auto"/>
            </w:tcBorders>
            <w:vAlign w:val="center"/>
          </w:tcPr>
          <w:p w14:paraId="430394E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7B73D18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1FBB67D5"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21ED293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247" w:type="pct"/>
            <w:tcBorders>
              <w:top w:val="single" w:sz="4" w:space="0" w:color="auto"/>
              <w:left w:val="single" w:sz="4" w:space="0" w:color="auto"/>
              <w:bottom w:val="single" w:sz="4" w:space="0" w:color="auto"/>
              <w:right w:val="single" w:sz="4" w:space="0" w:color="auto"/>
            </w:tcBorders>
            <w:vAlign w:val="center"/>
          </w:tcPr>
          <w:p w14:paraId="2253B6D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009B34D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247" w:type="pct"/>
            <w:tcBorders>
              <w:top w:val="single" w:sz="4" w:space="0" w:color="auto"/>
              <w:left w:val="single" w:sz="4" w:space="0" w:color="auto"/>
              <w:bottom w:val="single" w:sz="4" w:space="0" w:color="auto"/>
              <w:right w:val="single" w:sz="4" w:space="0" w:color="auto"/>
            </w:tcBorders>
            <w:vAlign w:val="center"/>
          </w:tcPr>
          <w:p w14:paraId="5D47264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679" w:type="pct"/>
            <w:tcBorders>
              <w:top w:val="single" w:sz="4" w:space="0" w:color="auto"/>
              <w:left w:val="single" w:sz="4" w:space="0" w:color="auto"/>
              <w:bottom w:val="single" w:sz="4" w:space="0" w:color="auto"/>
              <w:right w:val="single" w:sz="4" w:space="0" w:color="auto"/>
            </w:tcBorders>
            <w:vAlign w:val="center"/>
          </w:tcPr>
          <w:p w14:paraId="0D94232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87510</w:t>
            </w:r>
          </w:p>
        </w:tc>
        <w:tc>
          <w:tcPr>
            <w:tcW w:w="247" w:type="pct"/>
            <w:tcBorders>
              <w:top w:val="single" w:sz="4" w:space="0" w:color="auto"/>
              <w:left w:val="single" w:sz="4" w:space="0" w:color="auto"/>
              <w:bottom w:val="single" w:sz="4" w:space="0" w:color="auto"/>
              <w:right w:val="single" w:sz="4" w:space="0" w:color="auto"/>
            </w:tcBorders>
            <w:vAlign w:val="center"/>
          </w:tcPr>
          <w:p w14:paraId="071628D4"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100</w:t>
            </w:r>
          </w:p>
        </w:tc>
        <w:tc>
          <w:tcPr>
            <w:tcW w:w="494" w:type="pct"/>
            <w:tcBorders>
              <w:top w:val="single" w:sz="4" w:space="0" w:color="auto"/>
              <w:left w:val="single" w:sz="4" w:space="0" w:color="auto"/>
              <w:bottom w:val="single" w:sz="4" w:space="0" w:color="auto"/>
              <w:right w:val="single" w:sz="4" w:space="0" w:color="auto"/>
            </w:tcBorders>
            <w:vAlign w:val="center"/>
          </w:tcPr>
          <w:p w14:paraId="7828F85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494" w:type="pct"/>
            <w:tcBorders>
              <w:top w:val="single" w:sz="4" w:space="0" w:color="auto"/>
              <w:left w:val="single" w:sz="4" w:space="0" w:color="auto"/>
              <w:bottom w:val="single" w:sz="4" w:space="0" w:color="auto"/>
              <w:right w:val="single" w:sz="4" w:space="0" w:color="auto"/>
            </w:tcBorders>
            <w:vAlign w:val="center"/>
          </w:tcPr>
          <w:p w14:paraId="56CB618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5369DFC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25451303"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738B1E3B"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Национальная экономика</w:t>
            </w:r>
          </w:p>
        </w:tc>
        <w:tc>
          <w:tcPr>
            <w:tcW w:w="247" w:type="pct"/>
            <w:tcBorders>
              <w:top w:val="single" w:sz="4" w:space="0" w:color="auto"/>
              <w:left w:val="single" w:sz="4" w:space="0" w:color="auto"/>
              <w:bottom w:val="single" w:sz="4" w:space="0" w:color="auto"/>
              <w:right w:val="single" w:sz="4" w:space="0" w:color="auto"/>
            </w:tcBorders>
            <w:vAlign w:val="center"/>
          </w:tcPr>
          <w:p w14:paraId="3B13C50E"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007B7B3D"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1C337BC6"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79" w:type="pct"/>
            <w:tcBorders>
              <w:top w:val="single" w:sz="4" w:space="0" w:color="auto"/>
              <w:left w:val="single" w:sz="4" w:space="0" w:color="auto"/>
              <w:bottom w:val="single" w:sz="4" w:space="0" w:color="auto"/>
              <w:right w:val="single" w:sz="4" w:space="0" w:color="auto"/>
            </w:tcBorders>
            <w:vAlign w:val="center"/>
          </w:tcPr>
          <w:p w14:paraId="7E201FA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316AAB36"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64370391"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296 955 </w:t>
            </w:r>
          </w:p>
        </w:tc>
        <w:tc>
          <w:tcPr>
            <w:tcW w:w="494" w:type="pct"/>
            <w:tcBorders>
              <w:top w:val="single" w:sz="4" w:space="0" w:color="auto"/>
              <w:left w:val="single" w:sz="4" w:space="0" w:color="auto"/>
              <w:bottom w:val="single" w:sz="4" w:space="0" w:color="auto"/>
              <w:right w:val="single" w:sz="4" w:space="0" w:color="auto"/>
            </w:tcBorders>
            <w:vAlign w:val="center"/>
          </w:tcPr>
          <w:p w14:paraId="2D90C06C"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276</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670 </w:t>
            </w:r>
          </w:p>
        </w:tc>
        <w:tc>
          <w:tcPr>
            <w:tcW w:w="527" w:type="pct"/>
            <w:tcBorders>
              <w:top w:val="single" w:sz="4" w:space="0" w:color="auto"/>
              <w:left w:val="single" w:sz="4" w:space="0" w:color="auto"/>
              <w:bottom w:val="single" w:sz="4" w:space="0" w:color="auto"/>
              <w:right w:val="single" w:sz="4" w:space="0" w:color="auto"/>
            </w:tcBorders>
            <w:vAlign w:val="center"/>
          </w:tcPr>
          <w:p w14:paraId="2532B48C"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294</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600 </w:t>
            </w:r>
          </w:p>
        </w:tc>
      </w:tr>
      <w:tr w:rsidR="00245949" w:rsidRPr="00245949" w14:paraId="7AD63391"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5F71DC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Дорожное хозяйство (дорожные фонды)</w:t>
            </w:r>
          </w:p>
        </w:tc>
        <w:tc>
          <w:tcPr>
            <w:tcW w:w="247" w:type="pct"/>
            <w:tcBorders>
              <w:top w:val="single" w:sz="4" w:space="0" w:color="auto"/>
              <w:left w:val="single" w:sz="4" w:space="0" w:color="auto"/>
              <w:bottom w:val="single" w:sz="4" w:space="0" w:color="auto"/>
              <w:right w:val="single" w:sz="4" w:space="0" w:color="auto"/>
            </w:tcBorders>
            <w:vAlign w:val="center"/>
          </w:tcPr>
          <w:p w14:paraId="543D296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96A991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1980733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79" w:type="pct"/>
            <w:tcBorders>
              <w:top w:val="single" w:sz="4" w:space="0" w:color="auto"/>
              <w:left w:val="single" w:sz="4" w:space="0" w:color="auto"/>
              <w:bottom w:val="single" w:sz="4" w:space="0" w:color="auto"/>
              <w:right w:val="single" w:sz="4" w:space="0" w:color="auto"/>
            </w:tcBorders>
            <w:vAlign w:val="center"/>
          </w:tcPr>
          <w:p w14:paraId="6FD170C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50E07409"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4DD04CE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256 860 </w:t>
            </w:r>
          </w:p>
        </w:tc>
        <w:tc>
          <w:tcPr>
            <w:tcW w:w="494" w:type="pct"/>
            <w:tcBorders>
              <w:top w:val="single" w:sz="4" w:space="0" w:color="auto"/>
              <w:left w:val="single" w:sz="4" w:space="0" w:color="auto"/>
              <w:bottom w:val="single" w:sz="4" w:space="0" w:color="auto"/>
              <w:right w:val="single" w:sz="4" w:space="0" w:color="auto"/>
            </w:tcBorders>
            <w:vAlign w:val="center"/>
          </w:tcPr>
          <w:p w14:paraId="4B23B06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266 670 </w:t>
            </w:r>
          </w:p>
        </w:tc>
        <w:tc>
          <w:tcPr>
            <w:tcW w:w="527" w:type="pct"/>
            <w:tcBorders>
              <w:top w:val="single" w:sz="4" w:space="0" w:color="auto"/>
              <w:left w:val="single" w:sz="4" w:space="0" w:color="auto"/>
              <w:bottom w:val="single" w:sz="4" w:space="0" w:color="auto"/>
              <w:right w:val="single" w:sz="4" w:space="0" w:color="auto"/>
            </w:tcBorders>
            <w:vAlign w:val="center"/>
          </w:tcPr>
          <w:p w14:paraId="33345CB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284 600 </w:t>
            </w:r>
          </w:p>
        </w:tc>
      </w:tr>
      <w:tr w:rsidR="00245949" w:rsidRPr="00245949" w14:paraId="5298E9DC"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6854661"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Основное мероприятие «Развитие транспортной инфраструктуры, ремонт, капитальный ремонт и содержание дорог местного значения в границах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r w:rsidRPr="00245949">
              <w:rPr>
                <w:rFonts w:ascii="Times New Roman" w:eastAsia="Times New Roman" w:hAnsi="Times New Roman"/>
                <w:color w:val="000000"/>
                <w:lang w:eastAsia="ru-RU"/>
              </w:rPr>
              <w:t>»</w:t>
            </w:r>
          </w:p>
        </w:tc>
        <w:tc>
          <w:tcPr>
            <w:tcW w:w="247" w:type="pct"/>
            <w:tcBorders>
              <w:top w:val="single" w:sz="4" w:space="0" w:color="auto"/>
              <w:left w:val="single" w:sz="4" w:space="0" w:color="auto"/>
              <w:bottom w:val="single" w:sz="4" w:space="0" w:color="auto"/>
              <w:right w:val="single" w:sz="4" w:space="0" w:color="auto"/>
            </w:tcBorders>
            <w:vAlign w:val="center"/>
          </w:tcPr>
          <w:p w14:paraId="41E99EB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A7B14D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1EDB830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79" w:type="pct"/>
            <w:tcBorders>
              <w:top w:val="single" w:sz="4" w:space="0" w:color="auto"/>
              <w:left w:val="single" w:sz="4" w:space="0" w:color="auto"/>
              <w:bottom w:val="single" w:sz="4" w:space="0" w:color="auto"/>
              <w:right w:val="single" w:sz="4" w:space="0" w:color="auto"/>
            </w:tcBorders>
            <w:vAlign w:val="center"/>
          </w:tcPr>
          <w:p w14:paraId="663F68B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03 0 01 00000</w:t>
            </w:r>
          </w:p>
        </w:tc>
        <w:tc>
          <w:tcPr>
            <w:tcW w:w="247" w:type="pct"/>
            <w:tcBorders>
              <w:top w:val="single" w:sz="4" w:space="0" w:color="auto"/>
              <w:left w:val="single" w:sz="4" w:space="0" w:color="auto"/>
              <w:bottom w:val="single" w:sz="4" w:space="0" w:color="auto"/>
              <w:right w:val="single" w:sz="4" w:space="0" w:color="auto"/>
            </w:tcBorders>
            <w:vAlign w:val="center"/>
          </w:tcPr>
          <w:p w14:paraId="29A1B410"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3B85936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256 860 </w:t>
            </w:r>
          </w:p>
        </w:tc>
        <w:tc>
          <w:tcPr>
            <w:tcW w:w="494" w:type="pct"/>
            <w:tcBorders>
              <w:top w:val="single" w:sz="4" w:space="0" w:color="auto"/>
              <w:left w:val="single" w:sz="4" w:space="0" w:color="auto"/>
              <w:bottom w:val="single" w:sz="4" w:space="0" w:color="auto"/>
              <w:right w:val="single" w:sz="4" w:space="0" w:color="auto"/>
            </w:tcBorders>
            <w:vAlign w:val="center"/>
          </w:tcPr>
          <w:p w14:paraId="0E744B6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266 670 </w:t>
            </w:r>
          </w:p>
        </w:tc>
        <w:tc>
          <w:tcPr>
            <w:tcW w:w="527" w:type="pct"/>
            <w:tcBorders>
              <w:top w:val="single" w:sz="4" w:space="0" w:color="auto"/>
              <w:left w:val="single" w:sz="4" w:space="0" w:color="auto"/>
              <w:bottom w:val="single" w:sz="4" w:space="0" w:color="auto"/>
              <w:right w:val="single" w:sz="4" w:space="0" w:color="auto"/>
            </w:tcBorders>
            <w:vAlign w:val="center"/>
          </w:tcPr>
          <w:p w14:paraId="1E7D93B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284 600 </w:t>
            </w:r>
          </w:p>
        </w:tc>
      </w:tr>
      <w:tr w:rsidR="00245949" w:rsidRPr="00245949" w14:paraId="77CCB30A"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F508BF7"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Содержание автомобильных дорог местного значения и искусственных сооружений на них, а также других объектов транспортной инфраструктуры</w:t>
            </w:r>
          </w:p>
        </w:tc>
        <w:tc>
          <w:tcPr>
            <w:tcW w:w="247" w:type="pct"/>
            <w:tcBorders>
              <w:top w:val="single" w:sz="4" w:space="0" w:color="auto"/>
              <w:left w:val="single" w:sz="4" w:space="0" w:color="auto"/>
              <w:bottom w:val="single" w:sz="4" w:space="0" w:color="auto"/>
              <w:right w:val="single" w:sz="4" w:space="0" w:color="auto"/>
            </w:tcBorders>
            <w:vAlign w:val="center"/>
          </w:tcPr>
          <w:p w14:paraId="601663E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603D20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6B9D8EC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79" w:type="pct"/>
            <w:tcBorders>
              <w:top w:val="single" w:sz="4" w:space="0" w:color="auto"/>
              <w:left w:val="single" w:sz="4" w:space="0" w:color="auto"/>
              <w:bottom w:val="single" w:sz="4" w:space="0" w:color="auto"/>
              <w:right w:val="single" w:sz="4" w:space="0" w:color="auto"/>
            </w:tcBorders>
            <w:vAlign w:val="center"/>
          </w:tcPr>
          <w:p w14:paraId="167BCE5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247" w:type="pct"/>
            <w:tcBorders>
              <w:top w:val="single" w:sz="4" w:space="0" w:color="auto"/>
              <w:left w:val="single" w:sz="4" w:space="0" w:color="auto"/>
              <w:bottom w:val="single" w:sz="4" w:space="0" w:color="auto"/>
              <w:right w:val="single" w:sz="4" w:space="0" w:color="auto"/>
            </w:tcBorders>
            <w:vAlign w:val="center"/>
          </w:tcPr>
          <w:p w14:paraId="26A71235"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2723CB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181 860 </w:t>
            </w:r>
          </w:p>
        </w:tc>
        <w:tc>
          <w:tcPr>
            <w:tcW w:w="494" w:type="pct"/>
            <w:tcBorders>
              <w:top w:val="single" w:sz="4" w:space="0" w:color="auto"/>
              <w:left w:val="single" w:sz="4" w:space="0" w:color="auto"/>
              <w:bottom w:val="single" w:sz="4" w:space="0" w:color="auto"/>
              <w:right w:val="single" w:sz="4" w:space="0" w:color="auto"/>
            </w:tcBorders>
            <w:vAlign w:val="center"/>
          </w:tcPr>
          <w:p w14:paraId="2391156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191 670 </w:t>
            </w:r>
          </w:p>
        </w:tc>
        <w:tc>
          <w:tcPr>
            <w:tcW w:w="527" w:type="pct"/>
            <w:tcBorders>
              <w:top w:val="single" w:sz="4" w:space="0" w:color="auto"/>
              <w:left w:val="single" w:sz="4" w:space="0" w:color="auto"/>
              <w:bottom w:val="single" w:sz="4" w:space="0" w:color="auto"/>
              <w:right w:val="single" w:sz="4" w:space="0" w:color="auto"/>
            </w:tcBorders>
            <w:vAlign w:val="center"/>
          </w:tcPr>
          <w:p w14:paraId="0FEFA65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209 600 </w:t>
            </w:r>
          </w:p>
        </w:tc>
      </w:tr>
      <w:tr w:rsidR="00245949" w:rsidRPr="00245949" w14:paraId="04E434DC"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2FD6E4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4F7BBBE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8E49CA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5559CC2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79" w:type="pct"/>
            <w:tcBorders>
              <w:top w:val="single" w:sz="4" w:space="0" w:color="auto"/>
              <w:left w:val="single" w:sz="4" w:space="0" w:color="auto"/>
              <w:bottom w:val="single" w:sz="4" w:space="0" w:color="auto"/>
              <w:right w:val="single" w:sz="4" w:space="0" w:color="auto"/>
            </w:tcBorders>
            <w:vAlign w:val="center"/>
          </w:tcPr>
          <w:p w14:paraId="70FA54E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247" w:type="pct"/>
            <w:tcBorders>
              <w:top w:val="single" w:sz="4" w:space="0" w:color="auto"/>
              <w:left w:val="single" w:sz="4" w:space="0" w:color="auto"/>
              <w:bottom w:val="single" w:sz="4" w:space="0" w:color="auto"/>
              <w:right w:val="single" w:sz="4" w:space="0" w:color="auto"/>
            </w:tcBorders>
            <w:vAlign w:val="center"/>
          </w:tcPr>
          <w:p w14:paraId="4E970B9C"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13A551C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131 860</w:t>
            </w:r>
          </w:p>
        </w:tc>
        <w:tc>
          <w:tcPr>
            <w:tcW w:w="494" w:type="pct"/>
            <w:tcBorders>
              <w:top w:val="single" w:sz="4" w:space="0" w:color="auto"/>
              <w:left w:val="single" w:sz="4" w:space="0" w:color="auto"/>
              <w:bottom w:val="single" w:sz="4" w:space="0" w:color="auto"/>
              <w:right w:val="single" w:sz="4" w:space="0" w:color="auto"/>
            </w:tcBorders>
            <w:vAlign w:val="center"/>
          </w:tcPr>
          <w:p w14:paraId="483F7E5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141 670</w:t>
            </w:r>
          </w:p>
        </w:tc>
        <w:tc>
          <w:tcPr>
            <w:tcW w:w="527" w:type="pct"/>
            <w:tcBorders>
              <w:top w:val="single" w:sz="4" w:space="0" w:color="auto"/>
              <w:left w:val="single" w:sz="4" w:space="0" w:color="auto"/>
              <w:bottom w:val="single" w:sz="4" w:space="0" w:color="auto"/>
              <w:right w:val="single" w:sz="4" w:space="0" w:color="auto"/>
            </w:tcBorders>
            <w:vAlign w:val="center"/>
          </w:tcPr>
          <w:p w14:paraId="46DF704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159 600</w:t>
            </w:r>
          </w:p>
        </w:tc>
      </w:tr>
      <w:tr w:rsidR="00245949" w:rsidRPr="00245949" w14:paraId="57F22EEE"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1CC8B3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5F0514F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102481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2F942D3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79" w:type="pct"/>
            <w:tcBorders>
              <w:top w:val="single" w:sz="4" w:space="0" w:color="auto"/>
              <w:left w:val="single" w:sz="4" w:space="0" w:color="auto"/>
              <w:bottom w:val="single" w:sz="4" w:space="0" w:color="auto"/>
              <w:right w:val="single" w:sz="4" w:space="0" w:color="auto"/>
            </w:tcBorders>
            <w:vAlign w:val="center"/>
          </w:tcPr>
          <w:p w14:paraId="62984E4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247" w:type="pct"/>
            <w:tcBorders>
              <w:top w:val="single" w:sz="4" w:space="0" w:color="auto"/>
              <w:left w:val="single" w:sz="4" w:space="0" w:color="auto"/>
              <w:bottom w:val="single" w:sz="4" w:space="0" w:color="auto"/>
              <w:right w:val="single" w:sz="4" w:space="0" w:color="auto"/>
            </w:tcBorders>
            <w:vAlign w:val="center"/>
          </w:tcPr>
          <w:p w14:paraId="0800FBAD"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28C3E08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131 860</w:t>
            </w:r>
          </w:p>
        </w:tc>
        <w:tc>
          <w:tcPr>
            <w:tcW w:w="494" w:type="pct"/>
            <w:tcBorders>
              <w:top w:val="single" w:sz="4" w:space="0" w:color="auto"/>
              <w:left w:val="single" w:sz="4" w:space="0" w:color="auto"/>
              <w:bottom w:val="single" w:sz="4" w:space="0" w:color="auto"/>
              <w:right w:val="single" w:sz="4" w:space="0" w:color="auto"/>
            </w:tcBorders>
            <w:vAlign w:val="center"/>
          </w:tcPr>
          <w:p w14:paraId="7D8A971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141 670</w:t>
            </w:r>
          </w:p>
        </w:tc>
        <w:tc>
          <w:tcPr>
            <w:tcW w:w="527" w:type="pct"/>
            <w:tcBorders>
              <w:top w:val="single" w:sz="4" w:space="0" w:color="auto"/>
              <w:left w:val="single" w:sz="4" w:space="0" w:color="auto"/>
              <w:bottom w:val="single" w:sz="4" w:space="0" w:color="auto"/>
              <w:right w:val="single" w:sz="4" w:space="0" w:color="auto"/>
            </w:tcBorders>
            <w:vAlign w:val="center"/>
          </w:tcPr>
          <w:p w14:paraId="48D2BEE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159 600</w:t>
            </w:r>
          </w:p>
        </w:tc>
      </w:tr>
      <w:tr w:rsidR="00245949" w:rsidRPr="00245949" w14:paraId="6E0D1A93"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0FF5534" w14:textId="77777777" w:rsidR="00245949" w:rsidRPr="00245949" w:rsidRDefault="00245949" w:rsidP="00245949">
            <w:pPr>
              <w:spacing w:after="0" w:line="240" w:lineRule="auto"/>
              <w:jc w:val="both"/>
              <w:rPr>
                <w:rFonts w:ascii="Times New Roman" w:eastAsia="Times New Roman" w:hAnsi="Times New Roman"/>
                <w:color w:val="000000"/>
                <w:lang w:val="en-GB" w:eastAsia="ru-RU"/>
              </w:rPr>
            </w:pPr>
            <w:r w:rsidRPr="00245949">
              <w:rPr>
                <w:rFonts w:ascii="Times New Roman" w:eastAsia="Times New Roman" w:hAnsi="Times New Roman"/>
                <w:color w:val="000000"/>
                <w:lang w:eastAsia="ru-RU"/>
              </w:rPr>
              <w:t>Иные бюджетные ассигнования</w:t>
            </w:r>
          </w:p>
        </w:tc>
        <w:tc>
          <w:tcPr>
            <w:tcW w:w="247" w:type="pct"/>
            <w:tcBorders>
              <w:top w:val="single" w:sz="4" w:space="0" w:color="auto"/>
              <w:left w:val="single" w:sz="4" w:space="0" w:color="auto"/>
              <w:bottom w:val="single" w:sz="4" w:space="0" w:color="auto"/>
              <w:right w:val="single" w:sz="4" w:space="0" w:color="auto"/>
            </w:tcBorders>
            <w:vAlign w:val="center"/>
          </w:tcPr>
          <w:p w14:paraId="5E745F37"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175AB1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0A310B5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79" w:type="pct"/>
            <w:tcBorders>
              <w:top w:val="single" w:sz="4" w:space="0" w:color="auto"/>
              <w:left w:val="single" w:sz="4" w:space="0" w:color="auto"/>
              <w:bottom w:val="single" w:sz="4" w:space="0" w:color="auto"/>
              <w:right w:val="single" w:sz="4" w:space="0" w:color="auto"/>
            </w:tcBorders>
            <w:vAlign w:val="center"/>
          </w:tcPr>
          <w:p w14:paraId="168DB43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247" w:type="pct"/>
            <w:tcBorders>
              <w:top w:val="single" w:sz="4" w:space="0" w:color="auto"/>
              <w:left w:val="single" w:sz="4" w:space="0" w:color="auto"/>
              <w:bottom w:val="single" w:sz="4" w:space="0" w:color="auto"/>
              <w:right w:val="single" w:sz="4" w:space="0" w:color="auto"/>
            </w:tcBorders>
            <w:vAlign w:val="center"/>
          </w:tcPr>
          <w:p w14:paraId="554896F9"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800</w:t>
            </w:r>
          </w:p>
        </w:tc>
        <w:tc>
          <w:tcPr>
            <w:tcW w:w="494" w:type="pct"/>
            <w:tcBorders>
              <w:top w:val="single" w:sz="4" w:space="0" w:color="auto"/>
              <w:left w:val="single" w:sz="4" w:space="0" w:color="auto"/>
              <w:bottom w:val="single" w:sz="4" w:space="0" w:color="auto"/>
              <w:right w:val="single" w:sz="4" w:space="0" w:color="auto"/>
            </w:tcBorders>
            <w:vAlign w:val="center"/>
          </w:tcPr>
          <w:p w14:paraId="5CD4B03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494" w:type="pct"/>
            <w:tcBorders>
              <w:top w:val="single" w:sz="4" w:space="0" w:color="auto"/>
              <w:left w:val="single" w:sz="4" w:space="0" w:color="auto"/>
              <w:bottom w:val="single" w:sz="4" w:space="0" w:color="auto"/>
              <w:right w:val="single" w:sz="4" w:space="0" w:color="auto"/>
            </w:tcBorders>
            <w:vAlign w:val="center"/>
          </w:tcPr>
          <w:p w14:paraId="6679EF9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527" w:type="pct"/>
            <w:tcBorders>
              <w:top w:val="single" w:sz="4" w:space="0" w:color="auto"/>
              <w:left w:val="single" w:sz="4" w:space="0" w:color="auto"/>
              <w:bottom w:val="single" w:sz="4" w:space="0" w:color="auto"/>
              <w:right w:val="single" w:sz="4" w:space="0" w:color="auto"/>
            </w:tcBorders>
            <w:vAlign w:val="center"/>
          </w:tcPr>
          <w:p w14:paraId="6EE8A4F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r>
      <w:tr w:rsidR="00245949" w:rsidRPr="00245949" w14:paraId="27DA4C57"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7C17603"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Уплата налогов, сборов и иных платежей</w:t>
            </w:r>
          </w:p>
        </w:tc>
        <w:tc>
          <w:tcPr>
            <w:tcW w:w="247" w:type="pct"/>
            <w:tcBorders>
              <w:top w:val="single" w:sz="4" w:space="0" w:color="auto"/>
              <w:left w:val="single" w:sz="4" w:space="0" w:color="auto"/>
              <w:bottom w:val="single" w:sz="4" w:space="0" w:color="auto"/>
              <w:right w:val="single" w:sz="4" w:space="0" w:color="auto"/>
            </w:tcBorders>
            <w:vAlign w:val="center"/>
          </w:tcPr>
          <w:p w14:paraId="23D90744"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7F87BB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72AE13C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79" w:type="pct"/>
            <w:tcBorders>
              <w:top w:val="single" w:sz="4" w:space="0" w:color="auto"/>
              <w:left w:val="single" w:sz="4" w:space="0" w:color="auto"/>
              <w:bottom w:val="single" w:sz="4" w:space="0" w:color="auto"/>
              <w:right w:val="single" w:sz="4" w:space="0" w:color="auto"/>
            </w:tcBorders>
            <w:vAlign w:val="center"/>
          </w:tcPr>
          <w:p w14:paraId="1B39E1B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247" w:type="pct"/>
            <w:tcBorders>
              <w:top w:val="single" w:sz="4" w:space="0" w:color="auto"/>
              <w:left w:val="single" w:sz="4" w:space="0" w:color="auto"/>
              <w:bottom w:val="single" w:sz="4" w:space="0" w:color="auto"/>
              <w:right w:val="single" w:sz="4" w:space="0" w:color="auto"/>
            </w:tcBorders>
            <w:vAlign w:val="center"/>
          </w:tcPr>
          <w:p w14:paraId="1695A95D"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494" w:type="pct"/>
            <w:tcBorders>
              <w:top w:val="single" w:sz="4" w:space="0" w:color="auto"/>
              <w:left w:val="single" w:sz="4" w:space="0" w:color="auto"/>
              <w:bottom w:val="single" w:sz="4" w:space="0" w:color="auto"/>
              <w:right w:val="single" w:sz="4" w:space="0" w:color="auto"/>
            </w:tcBorders>
            <w:vAlign w:val="center"/>
          </w:tcPr>
          <w:p w14:paraId="068F13E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494" w:type="pct"/>
            <w:tcBorders>
              <w:top w:val="single" w:sz="4" w:space="0" w:color="auto"/>
              <w:left w:val="single" w:sz="4" w:space="0" w:color="auto"/>
              <w:bottom w:val="single" w:sz="4" w:space="0" w:color="auto"/>
              <w:right w:val="single" w:sz="4" w:space="0" w:color="auto"/>
            </w:tcBorders>
            <w:vAlign w:val="center"/>
          </w:tcPr>
          <w:p w14:paraId="39FA4FF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527" w:type="pct"/>
            <w:tcBorders>
              <w:top w:val="single" w:sz="4" w:space="0" w:color="auto"/>
              <w:left w:val="single" w:sz="4" w:space="0" w:color="auto"/>
              <w:bottom w:val="single" w:sz="4" w:space="0" w:color="auto"/>
              <w:right w:val="single" w:sz="4" w:space="0" w:color="auto"/>
            </w:tcBorders>
            <w:vAlign w:val="center"/>
          </w:tcPr>
          <w:p w14:paraId="52DA9D8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r>
      <w:tr w:rsidR="00245949" w:rsidRPr="00245949" w14:paraId="1EB3E333"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7CAF6897"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Ремонт и капитальный ремонт дорог и искусственных сооружений на них, а также других объектов транспортной инфраструктуры</w:t>
            </w:r>
          </w:p>
        </w:tc>
        <w:tc>
          <w:tcPr>
            <w:tcW w:w="247" w:type="pct"/>
            <w:tcBorders>
              <w:top w:val="single" w:sz="4" w:space="0" w:color="auto"/>
              <w:left w:val="single" w:sz="4" w:space="0" w:color="auto"/>
              <w:bottom w:val="single" w:sz="4" w:space="0" w:color="auto"/>
              <w:right w:val="single" w:sz="4" w:space="0" w:color="auto"/>
            </w:tcBorders>
            <w:vAlign w:val="center"/>
          </w:tcPr>
          <w:p w14:paraId="704C518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AE09EC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56391AE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79" w:type="pct"/>
            <w:tcBorders>
              <w:top w:val="single" w:sz="4" w:space="0" w:color="auto"/>
              <w:left w:val="single" w:sz="4" w:space="0" w:color="auto"/>
              <w:bottom w:val="single" w:sz="4" w:space="0" w:color="auto"/>
              <w:right w:val="single" w:sz="4" w:space="0" w:color="auto"/>
            </w:tcBorders>
            <w:vAlign w:val="center"/>
          </w:tcPr>
          <w:p w14:paraId="67CAEAF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03 0 01 87622</w:t>
            </w:r>
          </w:p>
        </w:tc>
        <w:tc>
          <w:tcPr>
            <w:tcW w:w="247" w:type="pct"/>
            <w:tcBorders>
              <w:top w:val="single" w:sz="4" w:space="0" w:color="auto"/>
              <w:left w:val="single" w:sz="4" w:space="0" w:color="auto"/>
              <w:bottom w:val="single" w:sz="4" w:space="0" w:color="auto"/>
              <w:right w:val="single" w:sz="4" w:space="0" w:color="auto"/>
            </w:tcBorders>
            <w:vAlign w:val="center"/>
          </w:tcPr>
          <w:p w14:paraId="6EA5AD2C"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64F152D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494" w:type="pct"/>
            <w:tcBorders>
              <w:top w:val="single" w:sz="4" w:space="0" w:color="auto"/>
              <w:left w:val="single" w:sz="4" w:space="0" w:color="auto"/>
              <w:bottom w:val="single" w:sz="4" w:space="0" w:color="auto"/>
              <w:right w:val="single" w:sz="4" w:space="0" w:color="auto"/>
            </w:tcBorders>
            <w:vAlign w:val="center"/>
          </w:tcPr>
          <w:p w14:paraId="1903E4A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527" w:type="pct"/>
            <w:tcBorders>
              <w:top w:val="single" w:sz="4" w:space="0" w:color="auto"/>
              <w:left w:val="single" w:sz="4" w:space="0" w:color="auto"/>
              <w:bottom w:val="single" w:sz="4" w:space="0" w:color="auto"/>
              <w:right w:val="single" w:sz="4" w:space="0" w:color="auto"/>
            </w:tcBorders>
            <w:vAlign w:val="center"/>
          </w:tcPr>
          <w:p w14:paraId="4567159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r>
      <w:tr w:rsidR="00245949" w:rsidRPr="00245949" w14:paraId="70502322"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761FEED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421AD41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A469D4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220C14A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79" w:type="pct"/>
            <w:tcBorders>
              <w:top w:val="single" w:sz="4" w:space="0" w:color="auto"/>
              <w:left w:val="single" w:sz="4" w:space="0" w:color="auto"/>
              <w:bottom w:val="single" w:sz="4" w:space="0" w:color="auto"/>
              <w:right w:val="single" w:sz="4" w:space="0" w:color="auto"/>
            </w:tcBorders>
            <w:vAlign w:val="center"/>
          </w:tcPr>
          <w:p w14:paraId="4481AB3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03 0 01 87622</w:t>
            </w:r>
          </w:p>
        </w:tc>
        <w:tc>
          <w:tcPr>
            <w:tcW w:w="247" w:type="pct"/>
            <w:tcBorders>
              <w:top w:val="single" w:sz="4" w:space="0" w:color="auto"/>
              <w:left w:val="single" w:sz="4" w:space="0" w:color="auto"/>
              <w:bottom w:val="single" w:sz="4" w:space="0" w:color="auto"/>
              <w:right w:val="single" w:sz="4" w:space="0" w:color="auto"/>
            </w:tcBorders>
            <w:vAlign w:val="center"/>
          </w:tcPr>
          <w:p w14:paraId="3D92B85F"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40B7E85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494" w:type="pct"/>
            <w:tcBorders>
              <w:top w:val="single" w:sz="4" w:space="0" w:color="auto"/>
              <w:left w:val="single" w:sz="4" w:space="0" w:color="auto"/>
              <w:bottom w:val="single" w:sz="4" w:space="0" w:color="auto"/>
              <w:right w:val="single" w:sz="4" w:space="0" w:color="auto"/>
            </w:tcBorders>
            <w:vAlign w:val="center"/>
          </w:tcPr>
          <w:p w14:paraId="6A59CEB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527" w:type="pct"/>
            <w:tcBorders>
              <w:top w:val="single" w:sz="4" w:space="0" w:color="auto"/>
              <w:left w:val="single" w:sz="4" w:space="0" w:color="auto"/>
              <w:bottom w:val="single" w:sz="4" w:space="0" w:color="auto"/>
              <w:right w:val="single" w:sz="4" w:space="0" w:color="auto"/>
            </w:tcBorders>
            <w:vAlign w:val="center"/>
          </w:tcPr>
          <w:p w14:paraId="125C0C4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r>
      <w:tr w:rsidR="00245949" w:rsidRPr="00245949" w14:paraId="12959D4F"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D60CEA7"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15E4CDE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05BB428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7BF4E0D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09</w:t>
            </w:r>
          </w:p>
        </w:tc>
        <w:tc>
          <w:tcPr>
            <w:tcW w:w="679" w:type="pct"/>
            <w:tcBorders>
              <w:top w:val="single" w:sz="4" w:space="0" w:color="auto"/>
              <w:left w:val="single" w:sz="4" w:space="0" w:color="auto"/>
              <w:bottom w:val="single" w:sz="4" w:space="0" w:color="auto"/>
              <w:right w:val="single" w:sz="4" w:space="0" w:color="auto"/>
            </w:tcBorders>
            <w:vAlign w:val="center"/>
          </w:tcPr>
          <w:p w14:paraId="7C621B6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03 0 01 87622</w:t>
            </w:r>
          </w:p>
        </w:tc>
        <w:tc>
          <w:tcPr>
            <w:tcW w:w="247" w:type="pct"/>
            <w:tcBorders>
              <w:top w:val="single" w:sz="4" w:space="0" w:color="auto"/>
              <w:left w:val="single" w:sz="4" w:space="0" w:color="auto"/>
              <w:bottom w:val="single" w:sz="4" w:space="0" w:color="auto"/>
              <w:right w:val="single" w:sz="4" w:space="0" w:color="auto"/>
            </w:tcBorders>
            <w:vAlign w:val="center"/>
          </w:tcPr>
          <w:p w14:paraId="5AC217F5"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631DEE3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494" w:type="pct"/>
            <w:tcBorders>
              <w:top w:val="single" w:sz="4" w:space="0" w:color="auto"/>
              <w:left w:val="single" w:sz="4" w:space="0" w:color="auto"/>
              <w:bottom w:val="single" w:sz="4" w:space="0" w:color="auto"/>
              <w:right w:val="single" w:sz="4" w:space="0" w:color="auto"/>
            </w:tcBorders>
            <w:vAlign w:val="center"/>
          </w:tcPr>
          <w:p w14:paraId="0E498B0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527" w:type="pct"/>
            <w:tcBorders>
              <w:top w:val="single" w:sz="4" w:space="0" w:color="auto"/>
              <w:left w:val="single" w:sz="4" w:space="0" w:color="auto"/>
              <w:bottom w:val="single" w:sz="4" w:space="0" w:color="auto"/>
              <w:right w:val="single" w:sz="4" w:space="0" w:color="auto"/>
            </w:tcBorders>
            <w:vAlign w:val="center"/>
          </w:tcPr>
          <w:p w14:paraId="36666DF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r>
      <w:tr w:rsidR="00245949" w:rsidRPr="00245949" w14:paraId="3926ACC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0C0ADD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Другие вопросы в области национальной экономики</w:t>
            </w:r>
          </w:p>
        </w:tc>
        <w:tc>
          <w:tcPr>
            <w:tcW w:w="247" w:type="pct"/>
            <w:tcBorders>
              <w:top w:val="single" w:sz="4" w:space="0" w:color="auto"/>
              <w:left w:val="single" w:sz="4" w:space="0" w:color="auto"/>
              <w:bottom w:val="single" w:sz="4" w:space="0" w:color="auto"/>
              <w:right w:val="single" w:sz="4" w:space="0" w:color="auto"/>
            </w:tcBorders>
            <w:vAlign w:val="center"/>
          </w:tcPr>
          <w:p w14:paraId="4ADA48F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32E954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1D21CBA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79" w:type="pct"/>
            <w:tcBorders>
              <w:top w:val="single" w:sz="4" w:space="0" w:color="auto"/>
              <w:left w:val="single" w:sz="4" w:space="0" w:color="auto"/>
              <w:bottom w:val="single" w:sz="4" w:space="0" w:color="auto"/>
              <w:right w:val="single" w:sz="4" w:space="0" w:color="auto"/>
            </w:tcBorders>
            <w:vAlign w:val="center"/>
          </w:tcPr>
          <w:p w14:paraId="348F10C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6F844C5B"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41722EA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494" w:type="pct"/>
            <w:tcBorders>
              <w:top w:val="single" w:sz="4" w:space="0" w:color="auto"/>
              <w:left w:val="single" w:sz="4" w:space="0" w:color="auto"/>
              <w:bottom w:val="single" w:sz="4" w:space="0" w:color="auto"/>
              <w:right w:val="single" w:sz="4" w:space="0" w:color="auto"/>
            </w:tcBorders>
            <w:vAlign w:val="center"/>
          </w:tcPr>
          <w:p w14:paraId="54739BC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722CBB9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3CBE99CE"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BBF75C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1B156C0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FDEB0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3D1E265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79" w:type="pct"/>
            <w:tcBorders>
              <w:top w:val="single" w:sz="4" w:space="0" w:color="auto"/>
              <w:left w:val="single" w:sz="4" w:space="0" w:color="auto"/>
              <w:bottom w:val="single" w:sz="4" w:space="0" w:color="auto"/>
              <w:right w:val="single" w:sz="4" w:space="0" w:color="auto"/>
            </w:tcBorders>
            <w:vAlign w:val="center"/>
          </w:tcPr>
          <w:p w14:paraId="48B152B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47" w:type="pct"/>
            <w:tcBorders>
              <w:top w:val="single" w:sz="4" w:space="0" w:color="auto"/>
              <w:left w:val="single" w:sz="4" w:space="0" w:color="auto"/>
              <w:bottom w:val="single" w:sz="4" w:space="0" w:color="auto"/>
              <w:right w:val="single" w:sz="4" w:space="0" w:color="auto"/>
            </w:tcBorders>
            <w:vAlign w:val="center"/>
          </w:tcPr>
          <w:p w14:paraId="55BFD78E"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3BBD339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494" w:type="pct"/>
            <w:tcBorders>
              <w:top w:val="single" w:sz="4" w:space="0" w:color="auto"/>
              <w:left w:val="single" w:sz="4" w:space="0" w:color="auto"/>
              <w:bottom w:val="single" w:sz="4" w:space="0" w:color="auto"/>
              <w:right w:val="single" w:sz="4" w:space="0" w:color="auto"/>
            </w:tcBorders>
            <w:vAlign w:val="center"/>
          </w:tcPr>
          <w:p w14:paraId="6470C28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54E3A85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2A741FF6"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771F392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«Градостроительная политика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w:t>
            </w:r>
            <w:r w:rsidRPr="00245949">
              <w:rPr>
                <w:rFonts w:ascii="Times New Roman" w:eastAsia="Times New Roman" w:hAnsi="Times New Roman"/>
                <w:lang w:eastAsia="ru-RU"/>
              </w:rPr>
              <w:lastRenderedPageBreak/>
              <w:t>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03E01AF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901</w:t>
            </w:r>
          </w:p>
        </w:tc>
        <w:tc>
          <w:tcPr>
            <w:tcW w:w="247" w:type="pct"/>
            <w:tcBorders>
              <w:top w:val="single" w:sz="4" w:space="0" w:color="auto"/>
              <w:left w:val="single" w:sz="4" w:space="0" w:color="auto"/>
              <w:bottom w:val="single" w:sz="4" w:space="0" w:color="auto"/>
              <w:right w:val="single" w:sz="4" w:space="0" w:color="auto"/>
            </w:tcBorders>
            <w:vAlign w:val="center"/>
          </w:tcPr>
          <w:p w14:paraId="4776ECA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3862106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79" w:type="pct"/>
            <w:tcBorders>
              <w:top w:val="single" w:sz="4" w:space="0" w:color="auto"/>
              <w:left w:val="single" w:sz="4" w:space="0" w:color="auto"/>
              <w:bottom w:val="single" w:sz="4" w:space="0" w:color="auto"/>
              <w:right w:val="single" w:sz="4" w:space="0" w:color="auto"/>
            </w:tcBorders>
            <w:vAlign w:val="center"/>
          </w:tcPr>
          <w:p w14:paraId="251CD0D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02 5 00 00000</w:t>
            </w:r>
          </w:p>
        </w:tc>
        <w:tc>
          <w:tcPr>
            <w:tcW w:w="247" w:type="pct"/>
            <w:tcBorders>
              <w:top w:val="single" w:sz="4" w:space="0" w:color="auto"/>
              <w:left w:val="single" w:sz="4" w:space="0" w:color="auto"/>
              <w:bottom w:val="single" w:sz="4" w:space="0" w:color="auto"/>
              <w:right w:val="single" w:sz="4" w:space="0" w:color="auto"/>
            </w:tcBorders>
            <w:vAlign w:val="center"/>
          </w:tcPr>
          <w:p w14:paraId="5D844DCC"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37A983D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494" w:type="pct"/>
            <w:tcBorders>
              <w:top w:val="single" w:sz="4" w:space="0" w:color="auto"/>
              <w:left w:val="single" w:sz="4" w:space="0" w:color="auto"/>
              <w:bottom w:val="single" w:sz="4" w:space="0" w:color="auto"/>
              <w:right w:val="single" w:sz="4" w:space="0" w:color="auto"/>
            </w:tcBorders>
            <w:vAlign w:val="center"/>
          </w:tcPr>
          <w:p w14:paraId="7D32DAA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22FBA19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761995C6"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3FAF9F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Основное мероприятие «Градостроительное развитие и зонирование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0E54F55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C53E3D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6957960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79" w:type="pct"/>
            <w:tcBorders>
              <w:top w:val="single" w:sz="4" w:space="0" w:color="auto"/>
              <w:left w:val="single" w:sz="4" w:space="0" w:color="auto"/>
              <w:bottom w:val="single" w:sz="4" w:space="0" w:color="auto"/>
              <w:right w:val="single" w:sz="4" w:space="0" w:color="auto"/>
            </w:tcBorders>
            <w:vAlign w:val="center"/>
          </w:tcPr>
          <w:p w14:paraId="602360E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02 5 01 00000</w:t>
            </w:r>
          </w:p>
        </w:tc>
        <w:tc>
          <w:tcPr>
            <w:tcW w:w="247" w:type="pct"/>
            <w:tcBorders>
              <w:top w:val="single" w:sz="4" w:space="0" w:color="auto"/>
              <w:left w:val="single" w:sz="4" w:space="0" w:color="auto"/>
              <w:bottom w:val="single" w:sz="4" w:space="0" w:color="auto"/>
              <w:right w:val="single" w:sz="4" w:space="0" w:color="auto"/>
            </w:tcBorders>
            <w:vAlign w:val="center"/>
          </w:tcPr>
          <w:p w14:paraId="484A9B39"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131B0D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494" w:type="pct"/>
            <w:tcBorders>
              <w:top w:val="single" w:sz="4" w:space="0" w:color="auto"/>
              <w:left w:val="single" w:sz="4" w:space="0" w:color="auto"/>
              <w:bottom w:val="single" w:sz="4" w:space="0" w:color="auto"/>
              <w:right w:val="single" w:sz="4" w:space="0" w:color="auto"/>
            </w:tcBorders>
            <w:vAlign w:val="center"/>
          </w:tcPr>
          <w:p w14:paraId="1A5A583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16F5FDE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41C978C5"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E93C27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NewRomanPSMT" w:hAnsi="Times New Roman"/>
                <w:lang w:eastAsia="ru-RU"/>
              </w:rPr>
              <w:t xml:space="preserve">Реализация отдельных мероприятий в рамках основного мероприятия подпрограммы муниципальной программы </w:t>
            </w:r>
            <w:proofErr w:type="spellStart"/>
            <w:r w:rsidRPr="00245949">
              <w:rPr>
                <w:rFonts w:ascii="Times New Roman" w:eastAsia="TimesNewRomanPSMT" w:hAnsi="Times New Roman"/>
                <w:lang w:eastAsia="ru-RU"/>
              </w:rPr>
              <w:t>Карамальского</w:t>
            </w:r>
            <w:proofErr w:type="spellEnd"/>
            <w:r w:rsidRPr="00245949">
              <w:rPr>
                <w:rFonts w:ascii="Times New Roman" w:eastAsia="TimesNewRomanPSMT" w:hAnsi="Times New Roman"/>
                <w:lang w:eastAsia="ru-RU"/>
              </w:rPr>
              <w:t xml:space="preserve"> 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1599357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1A4D9F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1C4ABA5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79" w:type="pct"/>
            <w:tcBorders>
              <w:top w:val="single" w:sz="4" w:space="0" w:color="auto"/>
              <w:left w:val="single" w:sz="4" w:space="0" w:color="auto"/>
              <w:bottom w:val="single" w:sz="4" w:space="0" w:color="auto"/>
              <w:right w:val="single" w:sz="4" w:space="0" w:color="auto"/>
            </w:tcBorders>
            <w:vAlign w:val="center"/>
          </w:tcPr>
          <w:p w14:paraId="79DC4F4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02 5 01 87520</w:t>
            </w:r>
          </w:p>
        </w:tc>
        <w:tc>
          <w:tcPr>
            <w:tcW w:w="247" w:type="pct"/>
            <w:tcBorders>
              <w:top w:val="single" w:sz="4" w:space="0" w:color="auto"/>
              <w:left w:val="single" w:sz="4" w:space="0" w:color="auto"/>
              <w:bottom w:val="single" w:sz="4" w:space="0" w:color="auto"/>
              <w:right w:val="single" w:sz="4" w:space="0" w:color="auto"/>
            </w:tcBorders>
            <w:vAlign w:val="center"/>
          </w:tcPr>
          <w:p w14:paraId="13D99023"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C7B5D9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494" w:type="pct"/>
            <w:tcBorders>
              <w:top w:val="single" w:sz="4" w:space="0" w:color="auto"/>
              <w:left w:val="single" w:sz="4" w:space="0" w:color="auto"/>
              <w:bottom w:val="single" w:sz="4" w:space="0" w:color="auto"/>
              <w:right w:val="single" w:sz="4" w:space="0" w:color="auto"/>
            </w:tcBorders>
            <w:vAlign w:val="center"/>
          </w:tcPr>
          <w:p w14:paraId="43C3342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32B4165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47DD5CDC"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92AF8C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3095E02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00C4079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7B62F44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79" w:type="pct"/>
            <w:tcBorders>
              <w:top w:val="single" w:sz="4" w:space="0" w:color="auto"/>
              <w:left w:val="single" w:sz="4" w:space="0" w:color="auto"/>
              <w:bottom w:val="single" w:sz="4" w:space="0" w:color="auto"/>
              <w:right w:val="single" w:sz="4" w:space="0" w:color="auto"/>
            </w:tcBorders>
            <w:vAlign w:val="center"/>
          </w:tcPr>
          <w:p w14:paraId="1E42474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02 5 01 87520</w:t>
            </w:r>
          </w:p>
        </w:tc>
        <w:tc>
          <w:tcPr>
            <w:tcW w:w="247" w:type="pct"/>
            <w:tcBorders>
              <w:top w:val="single" w:sz="4" w:space="0" w:color="auto"/>
              <w:left w:val="single" w:sz="4" w:space="0" w:color="auto"/>
              <w:bottom w:val="single" w:sz="4" w:space="0" w:color="auto"/>
              <w:right w:val="single" w:sz="4" w:space="0" w:color="auto"/>
            </w:tcBorders>
            <w:vAlign w:val="center"/>
          </w:tcPr>
          <w:p w14:paraId="6FB4203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6C44C02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494" w:type="pct"/>
            <w:tcBorders>
              <w:top w:val="single" w:sz="4" w:space="0" w:color="auto"/>
              <w:left w:val="single" w:sz="4" w:space="0" w:color="auto"/>
              <w:bottom w:val="single" w:sz="4" w:space="0" w:color="auto"/>
              <w:right w:val="single" w:sz="4" w:space="0" w:color="auto"/>
            </w:tcBorders>
            <w:vAlign w:val="center"/>
          </w:tcPr>
          <w:p w14:paraId="248BD6C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23BA947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1F0CA36B"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2404B67"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47995BF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16A4A1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247" w:type="pct"/>
            <w:tcBorders>
              <w:top w:val="single" w:sz="4" w:space="0" w:color="auto"/>
              <w:left w:val="single" w:sz="4" w:space="0" w:color="auto"/>
              <w:bottom w:val="single" w:sz="4" w:space="0" w:color="auto"/>
              <w:right w:val="single" w:sz="4" w:space="0" w:color="auto"/>
            </w:tcBorders>
            <w:vAlign w:val="center"/>
          </w:tcPr>
          <w:p w14:paraId="45A8CD5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w:t>
            </w:r>
          </w:p>
        </w:tc>
        <w:tc>
          <w:tcPr>
            <w:tcW w:w="679" w:type="pct"/>
            <w:tcBorders>
              <w:top w:val="single" w:sz="4" w:space="0" w:color="auto"/>
              <w:left w:val="single" w:sz="4" w:space="0" w:color="auto"/>
              <w:bottom w:val="single" w:sz="4" w:space="0" w:color="auto"/>
              <w:right w:val="single" w:sz="4" w:space="0" w:color="auto"/>
            </w:tcBorders>
            <w:vAlign w:val="center"/>
          </w:tcPr>
          <w:p w14:paraId="77D94D0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02 5 01 87520</w:t>
            </w:r>
          </w:p>
        </w:tc>
        <w:tc>
          <w:tcPr>
            <w:tcW w:w="247" w:type="pct"/>
            <w:tcBorders>
              <w:top w:val="single" w:sz="4" w:space="0" w:color="auto"/>
              <w:left w:val="single" w:sz="4" w:space="0" w:color="auto"/>
              <w:bottom w:val="single" w:sz="4" w:space="0" w:color="auto"/>
              <w:right w:val="single" w:sz="4" w:space="0" w:color="auto"/>
            </w:tcBorders>
            <w:vAlign w:val="center"/>
          </w:tcPr>
          <w:p w14:paraId="666DE78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21571C6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494" w:type="pct"/>
            <w:tcBorders>
              <w:top w:val="single" w:sz="4" w:space="0" w:color="auto"/>
              <w:left w:val="single" w:sz="4" w:space="0" w:color="auto"/>
              <w:bottom w:val="single" w:sz="4" w:space="0" w:color="auto"/>
              <w:right w:val="single" w:sz="4" w:space="0" w:color="auto"/>
            </w:tcBorders>
            <w:vAlign w:val="center"/>
          </w:tcPr>
          <w:p w14:paraId="25E95B6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c>
          <w:tcPr>
            <w:tcW w:w="527" w:type="pct"/>
            <w:tcBorders>
              <w:top w:val="single" w:sz="4" w:space="0" w:color="auto"/>
              <w:left w:val="single" w:sz="4" w:space="0" w:color="auto"/>
              <w:bottom w:val="single" w:sz="4" w:space="0" w:color="auto"/>
              <w:right w:val="single" w:sz="4" w:space="0" w:color="auto"/>
            </w:tcBorders>
            <w:vAlign w:val="center"/>
          </w:tcPr>
          <w:p w14:paraId="0464834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000 </w:t>
            </w:r>
          </w:p>
        </w:tc>
      </w:tr>
      <w:tr w:rsidR="00245949" w:rsidRPr="00245949" w14:paraId="31B42F14"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2E5FFEF"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Жилищно-коммунальное хозяйство</w:t>
            </w:r>
          </w:p>
        </w:tc>
        <w:tc>
          <w:tcPr>
            <w:tcW w:w="247" w:type="pct"/>
            <w:tcBorders>
              <w:top w:val="single" w:sz="4" w:space="0" w:color="auto"/>
              <w:left w:val="single" w:sz="4" w:space="0" w:color="auto"/>
              <w:bottom w:val="single" w:sz="4" w:space="0" w:color="auto"/>
              <w:right w:val="single" w:sz="4" w:space="0" w:color="auto"/>
            </w:tcBorders>
            <w:vAlign w:val="center"/>
          </w:tcPr>
          <w:p w14:paraId="0C985948"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BA5D062"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33382667"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79" w:type="pct"/>
            <w:tcBorders>
              <w:top w:val="single" w:sz="4" w:space="0" w:color="auto"/>
              <w:left w:val="single" w:sz="4" w:space="0" w:color="auto"/>
              <w:bottom w:val="single" w:sz="4" w:space="0" w:color="auto"/>
              <w:right w:val="single" w:sz="4" w:space="0" w:color="auto"/>
            </w:tcBorders>
            <w:vAlign w:val="center"/>
          </w:tcPr>
          <w:p w14:paraId="0C261F5A"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2D8D82AF" w14:textId="77777777" w:rsidR="00245949" w:rsidRPr="00245949" w:rsidRDefault="00245949" w:rsidP="00245949">
            <w:pPr>
              <w:spacing w:after="0" w:line="240" w:lineRule="auto"/>
              <w:rPr>
                <w:rFonts w:ascii="Times New Roman" w:eastAsia="Times New Roman" w:hAnsi="Times New Roman"/>
                <w:b/>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8DB35E3"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226 036 </w:t>
            </w:r>
          </w:p>
        </w:tc>
        <w:tc>
          <w:tcPr>
            <w:tcW w:w="494" w:type="pct"/>
            <w:tcBorders>
              <w:top w:val="single" w:sz="4" w:space="0" w:color="auto"/>
              <w:left w:val="single" w:sz="4" w:space="0" w:color="auto"/>
              <w:bottom w:val="single" w:sz="4" w:space="0" w:color="auto"/>
              <w:right w:val="single" w:sz="4" w:space="0" w:color="auto"/>
            </w:tcBorders>
            <w:vAlign w:val="center"/>
          </w:tcPr>
          <w:p w14:paraId="7CAF15C9"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2 259 780</w:t>
            </w:r>
          </w:p>
        </w:tc>
        <w:tc>
          <w:tcPr>
            <w:tcW w:w="527" w:type="pct"/>
            <w:tcBorders>
              <w:top w:val="single" w:sz="4" w:space="0" w:color="auto"/>
              <w:left w:val="single" w:sz="4" w:space="0" w:color="auto"/>
              <w:bottom w:val="single" w:sz="4" w:space="0" w:color="auto"/>
              <w:right w:val="single" w:sz="4" w:space="0" w:color="auto"/>
            </w:tcBorders>
            <w:vAlign w:val="center"/>
          </w:tcPr>
          <w:p w14:paraId="63E3B56E"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9 780</w:t>
            </w:r>
          </w:p>
        </w:tc>
      </w:tr>
      <w:tr w:rsidR="00245949" w:rsidRPr="00245949" w14:paraId="62D9E1E8"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87EDE3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Коммунальное хозяйство</w:t>
            </w:r>
          </w:p>
        </w:tc>
        <w:tc>
          <w:tcPr>
            <w:tcW w:w="247" w:type="pct"/>
            <w:tcBorders>
              <w:top w:val="single" w:sz="4" w:space="0" w:color="auto"/>
              <w:left w:val="single" w:sz="4" w:space="0" w:color="auto"/>
              <w:bottom w:val="single" w:sz="4" w:space="0" w:color="auto"/>
              <w:right w:val="single" w:sz="4" w:space="0" w:color="auto"/>
            </w:tcBorders>
            <w:vAlign w:val="center"/>
          </w:tcPr>
          <w:p w14:paraId="6620D167"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40E574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0537FA9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4F964A7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53B4044F"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3C162A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494" w:type="pct"/>
            <w:tcBorders>
              <w:top w:val="single" w:sz="4" w:space="0" w:color="auto"/>
              <w:left w:val="single" w:sz="4" w:space="0" w:color="auto"/>
              <w:bottom w:val="single" w:sz="4" w:space="0" w:color="auto"/>
              <w:right w:val="single" w:sz="4" w:space="0" w:color="auto"/>
            </w:tcBorders>
            <w:vAlign w:val="center"/>
          </w:tcPr>
          <w:p w14:paraId="3961E9D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2 254 780</w:t>
            </w:r>
          </w:p>
        </w:tc>
        <w:tc>
          <w:tcPr>
            <w:tcW w:w="527" w:type="pct"/>
            <w:tcBorders>
              <w:top w:val="single" w:sz="4" w:space="0" w:color="auto"/>
              <w:left w:val="single" w:sz="4" w:space="0" w:color="auto"/>
              <w:bottom w:val="single" w:sz="4" w:space="0" w:color="auto"/>
              <w:right w:val="single" w:sz="4" w:space="0" w:color="auto"/>
            </w:tcBorders>
            <w:vAlign w:val="center"/>
          </w:tcPr>
          <w:p w14:paraId="7C54F8C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15D6D7E4"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BBC70D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2014-2022 годы»</w:t>
            </w:r>
          </w:p>
        </w:tc>
        <w:tc>
          <w:tcPr>
            <w:tcW w:w="247" w:type="pct"/>
            <w:tcBorders>
              <w:top w:val="single" w:sz="4" w:space="0" w:color="auto"/>
              <w:left w:val="single" w:sz="4" w:space="0" w:color="auto"/>
              <w:bottom w:val="single" w:sz="4" w:space="0" w:color="auto"/>
              <w:right w:val="single" w:sz="4" w:space="0" w:color="auto"/>
            </w:tcBorders>
            <w:vAlign w:val="center"/>
          </w:tcPr>
          <w:p w14:paraId="6742206D"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EE2EF8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130B160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2B58252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47" w:type="pct"/>
            <w:tcBorders>
              <w:top w:val="single" w:sz="4" w:space="0" w:color="auto"/>
              <w:left w:val="single" w:sz="4" w:space="0" w:color="auto"/>
              <w:bottom w:val="single" w:sz="4" w:space="0" w:color="auto"/>
              <w:right w:val="single" w:sz="4" w:space="0" w:color="auto"/>
            </w:tcBorders>
            <w:vAlign w:val="center"/>
          </w:tcPr>
          <w:p w14:paraId="6F969F4F"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06A9ED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494" w:type="pct"/>
            <w:tcBorders>
              <w:top w:val="single" w:sz="4" w:space="0" w:color="auto"/>
              <w:left w:val="single" w:sz="4" w:space="0" w:color="auto"/>
              <w:bottom w:val="single" w:sz="4" w:space="0" w:color="auto"/>
              <w:right w:val="single" w:sz="4" w:space="0" w:color="auto"/>
            </w:tcBorders>
            <w:vAlign w:val="center"/>
          </w:tcPr>
          <w:p w14:paraId="155CBC2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27" w:type="pct"/>
            <w:tcBorders>
              <w:top w:val="single" w:sz="4" w:space="0" w:color="auto"/>
              <w:left w:val="single" w:sz="4" w:space="0" w:color="auto"/>
              <w:bottom w:val="single" w:sz="4" w:space="0" w:color="auto"/>
              <w:right w:val="single" w:sz="4" w:space="0" w:color="auto"/>
            </w:tcBorders>
            <w:vAlign w:val="center"/>
          </w:tcPr>
          <w:p w14:paraId="21AA1AE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761D68E6"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E24F7FD"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Подпрограмма «Развитие материально-технической базы муниципального образования </w:t>
            </w:r>
            <w:proofErr w:type="spellStart"/>
            <w:r w:rsidRPr="00245949">
              <w:rPr>
                <w:rFonts w:ascii="Times New Roman" w:eastAsia="Times New Roman" w:hAnsi="Times New Roman"/>
                <w:color w:val="000000"/>
                <w:lang w:eastAsia="ru-RU"/>
              </w:rPr>
              <w:t>Карамальский</w:t>
            </w:r>
            <w:proofErr w:type="spellEnd"/>
            <w:r w:rsidRPr="00245949">
              <w:rPr>
                <w:rFonts w:ascii="Times New Roman" w:eastAsia="Times New Roman" w:hAnsi="Times New Roman"/>
                <w:color w:val="000000"/>
                <w:lang w:eastAsia="ru-RU"/>
              </w:rPr>
              <w:t xml:space="preserve"> сельсовет 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1B4AA946"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A4CA42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0941DE6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3EFD1F4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02 4 00 00000</w:t>
            </w:r>
          </w:p>
        </w:tc>
        <w:tc>
          <w:tcPr>
            <w:tcW w:w="247" w:type="pct"/>
            <w:tcBorders>
              <w:top w:val="single" w:sz="4" w:space="0" w:color="auto"/>
              <w:left w:val="single" w:sz="4" w:space="0" w:color="auto"/>
              <w:bottom w:val="single" w:sz="4" w:space="0" w:color="auto"/>
              <w:right w:val="single" w:sz="4" w:space="0" w:color="auto"/>
            </w:tcBorders>
            <w:vAlign w:val="center"/>
          </w:tcPr>
          <w:p w14:paraId="0FA4EFA9"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458AE13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494" w:type="pct"/>
            <w:tcBorders>
              <w:top w:val="single" w:sz="4" w:space="0" w:color="auto"/>
              <w:left w:val="single" w:sz="4" w:space="0" w:color="auto"/>
              <w:bottom w:val="single" w:sz="4" w:space="0" w:color="auto"/>
              <w:right w:val="single" w:sz="4" w:space="0" w:color="auto"/>
            </w:tcBorders>
            <w:vAlign w:val="center"/>
          </w:tcPr>
          <w:p w14:paraId="7BEEC50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27" w:type="pct"/>
            <w:tcBorders>
              <w:top w:val="single" w:sz="4" w:space="0" w:color="auto"/>
              <w:left w:val="single" w:sz="4" w:space="0" w:color="auto"/>
              <w:bottom w:val="single" w:sz="4" w:space="0" w:color="auto"/>
              <w:right w:val="single" w:sz="4" w:space="0" w:color="auto"/>
            </w:tcBorders>
            <w:vAlign w:val="center"/>
          </w:tcPr>
          <w:p w14:paraId="1208C94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11E529CA"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14E38C9"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Основное мероприятие «Развитие материально-технической базы»</w:t>
            </w:r>
          </w:p>
        </w:tc>
        <w:tc>
          <w:tcPr>
            <w:tcW w:w="247" w:type="pct"/>
            <w:tcBorders>
              <w:top w:val="single" w:sz="4" w:space="0" w:color="auto"/>
              <w:left w:val="single" w:sz="4" w:space="0" w:color="auto"/>
              <w:bottom w:val="single" w:sz="4" w:space="0" w:color="auto"/>
              <w:right w:val="single" w:sz="4" w:space="0" w:color="auto"/>
            </w:tcBorders>
            <w:vAlign w:val="center"/>
          </w:tcPr>
          <w:p w14:paraId="10E57354"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D861E1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2D3DBB5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3447CD2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02 4 01 0000</w:t>
            </w:r>
          </w:p>
        </w:tc>
        <w:tc>
          <w:tcPr>
            <w:tcW w:w="247" w:type="pct"/>
            <w:tcBorders>
              <w:top w:val="single" w:sz="4" w:space="0" w:color="auto"/>
              <w:left w:val="single" w:sz="4" w:space="0" w:color="auto"/>
              <w:bottom w:val="single" w:sz="4" w:space="0" w:color="auto"/>
              <w:right w:val="single" w:sz="4" w:space="0" w:color="auto"/>
            </w:tcBorders>
            <w:vAlign w:val="center"/>
          </w:tcPr>
          <w:p w14:paraId="4196D40C"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25199A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494" w:type="pct"/>
            <w:tcBorders>
              <w:top w:val="single" w:sz="4" w:space="0" w:color="auto"/>
              <w:left w:val="single" w:sz="4" w:space="0" w:color="auto"/>
              <w:bottom w:val="single" w:sz="4" w:space="0" w:color="auto"/>
              <w:right w:val="single" w:sz="4" w:space="0" w:color="auto"/>
            </w:tcBorders>
            <w:vAlign w:val="center"/>
          </w:tcPr>
          <w:p w14:paraId="1F7FF4C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27" w:type="pct"/>
            <w:tcBorders>
              <w:top w:val="single" w:sz="4" w:space="0" w:color="auto"/>
              <w:left w:val="single" w:sz="4" w:space="0" w:color="auto"/>
              <w:bottom w:val="single" w:sz="4" w:space="0" w:color="auto"/>
              <w:right w:val="single" w:sz="4" w:space="0" w:color="auto"/>
            </w:tcBorders>
            <w:vAlign w:val="center"/>
          </w:tcPr>
          <w:p w14:paraId="0ADE6C1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4251D9CF"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F80DACA"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закупку коммунальной техники</w:t>
            </w:r>
          </w:p>
        </w:tc>
        <w:tc>
          <w:tcPr>
            <w:tcW w:w="247" w:type="pct"/>
            <w:tcBorders>
              <w:top w:val="single" w:sz="4" w:space="0" w:color="auto"/>
              <w:left w:val="single" w:sz="4" w:space="0" w:color="auto"/>
              <w:bottom w:val="single" w:sz="4" w:space="0" w:color="auto"/>
              <w:right w:val="single" w:sz="4" w:space="0" w:color="auto"/>
            </w:tcBorders>
            <w:vAlign w:val="center"/>
          </w:tcPr>
          <w:p w14:paraId="2D5637E6"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FAB351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4620989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6B8A752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02 4 01 </w:t>
            </w:r>
            <w:r w:rsidRPr="00245949">
              <w:rPr>
                <w:rFonts w:ascii="Times New Roman" w:eastAsia="Times New Roman" w:hAnsi="Times New Roman"/>
                <w:lang w:val="en-US" w:eastAsia="ru-RU"/>
              </w:rPr>
              <w:t>S1380</w:t>
            </w:r>
          </w:p>
        </w:tc>
        <w:tc>
          <w:tcPr>
            <w:tcW w:w="247" w:type="pct"/>
            <w:tcBorders>
              <w:top w:val="single" w:sz="4" w:space="0" w:color="auto"/>
              <w:left w:val="single" w:sz="4" w:space="0" w:color="auto"/>
              <w:bottom w:val="single" w:sz="4" w:space="0" w:color="auto"/>
              <w:right w:val="single" w:sz="4" w:space="0" w:color="auto"/>
            </w:tcBorders>
            <w:vAlign w:val="center"/>
          </w:tcPr>
          <w:p w14:paraId="39BE3283"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0A4AC7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494" w:type="pct"/>
            <w:tcBorders>
              <w:top w:val="single" w:sz="4" w:space="0" w:color="auto"/>
              <w:left w:val="single" w:sz="4" w:space="0" w:color="auto"/>
              <w:bottom w:val="single" w:sz="4" w:space="0" w:color="auto"/>
              <w:right w:val="single" w:sz="4" w:space="0" w:color="auto"/>
            </w:tcBorders>
            <w:vAlign w:val="center"/>
          </w:tcPr>
          <w:p w14:paraId="5879727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27" w:type="pct"/>
            <w:tcBorders>
              <w:top w:val="single" w:sz="4" w:space="0" w:color="auto"/>
              <w:left w:val="single" w:sz="4" w:space="0" w:color="auto"/>
              <w:bottom w:val="single" w:sz="4" w:space="0" w:color="auto"/>
              <w:right w:val="single" w:sz="4" w:space="0" w:color="auto"/>
            </w:tcBorders>
            <w:vAlign w:val="center"/>
          </w:tcPr>
          <w:p w14:paraId="462987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1A308641"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91DB43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6396750B"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E151E8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2B40303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5885FF9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02 4 01 </w:t>
            </w:r>
            <w:r w:rsidRPr="00245949">
              <w:rPr>
                <w:rFonts w:ascii="Times New Roman" w:eastAsia="Times New Roman" w:hAnsi="Times New Roman"/>
                <w:lang w:val="en-US" w:eastAsia="ru-RU"/>
              </w:rPr>
              <w:t>S1380</w:t>
            </w:r>
          </w:p>
        </w:tc>
        <w:tc>
          <w:tcPr>
            <w:tcW w:w="247" w:type="pct"/>
            <w:tcBorders>
              <w:top w:val="single" w:sz="4" w:space="0" w:color="auto"/>
              <w:left w:val="single" w:sz="4" w:space="0" w:color="auto"/>
              <w:bottom w:val="single" w:sz="4" w:space="0" w:color="auto"/>
              <w:right w:val="single" w:sz="4" w:space="0" w:color="auto"/>
            </w:tcBorders>
            <w:vAlign w:val="center"/>
          </w:tcPr>
          <w:p w14:paraId="27AB8014"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795D3D8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494" w:type="pct"/>
            <w:tcBorders>
              <w:top w:val="single" w:sz="4" w:space="0" w:color="auto"/>
              <w:left w:val="single" w:sz="4" w:space="0" w:color="auto"/>
              <w:bottom w:val="single" w:sz="4" w:space="0" w:color="auto"/>
              <w:right w:val="single" w:sz="4" w:space="0" w:color="auto"/>
            </w:tcBorders>
            <w:vAlign w:val="center"/>
          </w:tcPr>
          <w:p w14:paraId="090E621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27" w:type="pct"/>
            <w:tcBorders>
              <w:top w:val="single" w:sz="4" w:space="0" w:color="auto"/>
              <w:left w:val="single" w:sz="4" w:space="0" w:color="auto"/>
              <w:bottom w:val="single" w:sz="4" w:space="0" w:color="auto"/>
              <w:right w:val="single" w:sz="4" w:space="0" w:color="auto"/>
            </w:tcBorders>
            <w:vAlign w:val="center"/>
          </w:tcPr>
          <w:p w14:paraId="07D53A7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2E22A366"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29B26BB"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2529B9D7"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CCB21C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27DBC3B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34F0C11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02 4 01 </w:t>
            </w:r>
            <w:r w:rsidRPr="00245949">
              <w:rPr>
                <w:rFonts w:ascii="Times New Roman" w:eastAsia="Times New Roman" w:hAnsi="Times New Roman"/>
                <w:lang w:val="en-US" w:eastAsia="ru-RU"/>
              </w:rPr>
              <w:t>S1380</w:t>
            </w:r>
          </w:p>
        </w:tc>
        <w:tc>
          <w:tcPr>
            <w:tcW w:w="247" w:type="pct"/>
            <w:tcBorders>
              <w:top w:val="single" w:sz="4" w:space="0" w:color="auto"/>
              <w:left w:val="single" w:sz="4" w:space="0" w:color="auto"/>
              <w:bottom w:val="single" w:sz="4" w:space="0" w:color="auto"/>
              <w:right w:val="single" w:sz="4" w:space="0" w:color="auto"/>
            </w:tcBorders>
            <w:vAlign w:val="center"/>
          </w:tcPr>
          <w:p w14:paraId="132D49C2"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4B73513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494" w:type="pct"/>
            <w:tcBorders>
              <w:top w:val="single" w:sz="4" w:space="0" w:color="auto"/>
              <w:left w:val="single" w:sz="4" w:space="0" w:color="auto"/>
              <w:bottom w:val="single" w:sz="4" w:space="0" w:color="auto"/>
              <w:right w:val="single" w:sz="4" w:space="0" w:color="auto"/>
            </w:tcBorders>
            <w:vAlign w:val="center"/>
          </w:tcPr>
          <w:p w14:paraId="2200B97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527" w:type="pct"/>
            <w:tcBorders>
              <w:top w:val="single" w:sz="4" w:space="0" w:color="auto"/>
              <w:left w:val="single" w:sz="4" w:space="0" w:color="auto"/>
              <w:bottom w:val="single" w:sz="4" w:space="0" w:color="auto"/>
              <w:right w:val="single" w:sz="4" w:space="0" w:color="auto"/>
            </w:tcBorders>
            <w:vAlign w:val="center"/>
          </w:tcPr>
          <w:p w14:paraId="10D7494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5A7FFFB1"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1E356E7"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lang w:eastAsia="ru-RU"/>
              </w:rPr>
              <w:t xml:space="preserve">Программа комплексного развития систем коммунальной инфраструктуры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w:t>
            </w:r>
            <w:r w:rsidRPr="00245949">
              <w:rPr>
                <w:rFonts w:ascii="Times New Roman" w:eastAsia="Times New Roman" w:hAnsi="Times New Roman"/>
                <w:bCs/>
                <w:lang w:eastAsia="ru-RU"/>
              </w:rPr>
              <w:t xml:space="preserve"> Никольского района Пензенской области </w:t>
            </w:r>
            <w:r w:rsidRPr="00245949">
              <w:rPr>
                <w:rFonts w:ascii="Times New Roman" w:eastAsia="Times New Roman" w:hAnsi="Times New Roman"/>
                <w:lang w:eastAsia="ru-RU"/>
              </w:rPr>
              <w:t>на 2016-2030 годы</w:t>
            </w:r>
          </w:p>
        </w:tc>
        <w:tc>
          <w:tcPr>
            <w:tcW w:w="247" w:type="pct"/>
            <w:tcBorders>
              <w:top w:val="single" w:sz="4" w:space="0" w:color="auto"/>
              <w:left w:val="single" w:sz="4" w:space="0" w:color="auto"/>
              <w:bottom w:val="single" w:sz="4" w:space="0" w:color="auto"/>
              <w:right w:val="single" w:sz="4" w:space="0" w:color="auto"/>
            </w:tcBorders>
            <w:vAlign w:val="center"/>
          </w:tcPr>
          <w:p w14:paraId="09897D0A"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7A8EA70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4DAB73F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458C4B4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04 0 00 00000</w:t>
            </w:r>
          </w:p>
        </w:tc>
        <w:tc>
          <w:tcPr>
            <w:tcW w:w="247" w:type="pct"/>
            <w:tcBorders>
              <w:top w:val="single" w:sz="4" w:space="0" w:color="auto"/>
              <w:left w:val="single" w:sz="4" w:space="0" w:color="auto"/>
              <w:bottom w:val="single" w:sz="4" w:space="0" w:color="auto"/>
              <w:right w:val="single" w:sz="4" w:space="0" w:color="auto"/>
            </w:tcBorders>
            <w:vAlign w:val="center"/>
          </w:tcPr>
          <w:p w14:paraId="322FE0DE"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1D27FD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494" w:type="pct"/>
            <w:tcBorders>
              <w:top w:val="single" w:sz="4" w:space="0" w:color="auto"/>
              <w:left w:val="single" w:sz="4" w:space="0" w:color="auto"/>
              <w:bottom w:val="single" w:sz="4" w:space="0" w:color="auto"/>
              <w:right w:val="single" w:sz="4" w:space="0" w:color="auto"/>
            </w:tcBorders>
            <w:vAlign w:val="center"/>
          </w:tcPr>
          <w:p w14:paraId="337F10C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c>
          <w:tcPr>
            <w:tcW w:w="527" w:type="pct"/>
            <w:tcBorders>
              <w:top w:val="single" w:sz="4" w:space="0" w:color="auto"/>
              <w:left w:val="single" w:sz="4" w:space="0" w:color="auto"/>
              <w:bottom w:val="single" w:sz="4" w:space="0" w:color="auto"/>
              <w:right w:val="single" w:sz="4" w:space="0" w:color="auto"/>
            </w:tcBorders>
            <w:vAlign w:val="center"/>
          </w:tcPr>
          <w:p w14:paraId="2CB2980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30F04080"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7B81026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«Водоснабжение»</w:t>
            </w:r>
          </w:p>
        </w:tc>
        <w:tc>
          <w:tcPr>
            <w:tcW w:w="247" w:type="pct"/>
            <w:tcBorders>
              <w:top w:val="single" w:sz="4" w:space="0" w:color="auto"/>
              <w:left w:val="single" w:sz="4" w:space="0" w:color="auto"/>
              <w:bottom w:val="single" w:sz="4" w:space="0" w:color="auto"/>
              <w:right w:val="single" w:sz="4" w:space="0" w:color="auto"/>
            </w:tcBorders>
            <w:vAlign w:val="center"/>
          </w:tcPr>
          <w:p w14:paraId="1F458F0C"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A8D753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2FD7494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7122F16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04 0 01 00000</w:t>
            </w:r>
          </w:p>
        </w:tc>
        <w:tc>
          <w:tcPr>
            <w:tcW w:w="247" w:type="pct"/>
            <w:tcBorders>
              <w:top w:val="single" w:sz="4" w:space="0" w:color="auto"/>
              <w:left w:val="single" w:sz="4" w:space="0" w:color="auto"/>
              <w:bottom w:val="single" w:sz="4" w:space="0" w:color="auto"/>
              <w:right w:val="single" w:sz="4" w:space="0" w:color="auto"/>
            </w:tcBorders>
            <w:vAlign w:val="center"/>
          </w:tcPr>
          <w:p w14:paraId="6493B044"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0DE153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494" w:type="pct"/>
            <w:tcBorders>
              <w:top w:val="single" w:sz="4" w:space="0" w:color="auto"/>
              <w:left w:val="single" w:sz="4" w:space="0" w:color="auto"/>
              <w:bottom w:val="single" w:sz="4" w:space="0" w:color="auto"/>
              <w:right w:val="single" w:sz="4" w:space="0" w:color="auto"/>
            </w:tcBorders>
            <w:vAlign w:val="center"/>
          </w:tcPr>
          <w:p w14:paraId="32E0CA2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c>
          <w:tcPr>
            <w:tcW w:w="527" w:type="pct"/>
            <w:tcBorders>
              <w:top w:val="single" w:sz="4" w:space="0" w:color="auto"/>
              <w:left w:val="single" w:sz="4" w:space="0" w:color="auto"/>
              <w:bottom w:val="single" w:sz="4" w:space="0" w:color="auto"/>
              <w:right w:val="single" w:sz="4" w:space="0" w:color="auto"/>
            </w:tcBorders>
            <w:vAlign w:val="center"/>
          </w:tcPr>
          <w:p w14:paraId="74B7241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306223BF"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BE7468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Текущий и капитальный ремонт сетей и сооружений водоснабжения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428A0662"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423A6C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26C3186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258D2DD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04 0 01 65130</w:t>
            </w:r>
          </w:p>
        </w:tc>
        <w:tc>
          <w:tcPr>
            <w:tcW w:w="247" w:type="pct"/>
            <w:tcBorders>
              <w:top w:val="single" w:sz="4" w:space="0" w:color="auto"/>
              <w:left w:val="single" w:sz="4" w:space="0" w:color="auto"/>
              <w:bottom w:val="single" w:sz="4" w:space="0" w:color="auto"/>
              <w:right w:val="single" w:sz="4" w:space="0" w:color="auto"/>
            </w:tcBorders>
            <w:vAlign w:val="center"/>
          </w:tcPr>
          <w:p w14:paraId="34258BCB"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F70C50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494" w:type="pct"/>
            <w:tcBorders>
              <w:top w:val="single" w:sz="4" w:space="0" w:color="auto"/>
              <w:left w:val="single" w:sz="4" w:space="0" w:color="auto"/>
              <w:bottom w:val="single" w:sz="4" w:space="0" w:color="auto"/>
              <w:right w:val="single" w:sz="4" w:space="0" w:color="auto"/>
            </w:tcBorders>
            <w:vAlign w:val="center"/>
          </w:tcPr>
          <w:p w14:paraId="4443BF6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c>
          <w:tcPr>
            <w:tcW w:w="527" w:type="pct"/>
            <w:tcBorders>
              <w:top w:val="single" w:sz="4" w:space="0" w:color="auto"/>
              <w:left w:val="single" w:sz="4" w:space="0" w:color="auto"/>
              <w:bottom w:val="single" w:sz="4" w:space="0" w:color="auto"/>
              <w:right w:val="single" w:sz="4" w:space="0" w:color="auto"/>
            </w:tcBorders>
            <w:vAlign w:val="center"/>
          </w:tcPr>
          <w:p w14:paraId="76121FF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14301653"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0023386" w14:textId="77777777" w:rsidR="00245949" w:rsidRPr="00245949" w:rsidRDefault="00245949" w:rsidP="00245949">
            <w:pPr>
              <w:spacing w:after="0" w:line="240" w:lineRule="auto"/>
              <w:jc w:val="both"/>
              <w:rPr>
                <w:rFonts w:ascii="Times New Roman" w:eastAsia="Times New Roman" w:hAnsi="Times New Roman"/>
                <w:color w:val="000000"/>
                <w:lang w:val="en-GB" w:eastAsia="ru-RU"/>
              </w:rPr>
            </w:pPr>
            <w:r w:rsidRPr="00245949">
              <w:rPr>
                <w:rFonts w:ascii="Times New Roman" w:eastAsia="Times New Roman" w:hAnsi="Times New Roman"/>
                <w:color w:val="000000"/>
                <w:lang w:eastAsia="ru-RU"/>
              </w:rPr>
              <w:t>Иные бюджетные ассигнования</w:t>
            </w:r>
          </w:p>
        </w:tc>
        <w:tc>
          <w:tcPr>
            <w:tcW w:w="247" w:type="pct"/>
            <w:tcBorders>
              <w:top w:val="single" w:sz="4" w:space="0" w:color="auto"/>
              <w:left w:val="single" w:sz="4" w:space="0" w:color="auto"/>
              <w:bottom w:val="single" w:sz="4" w:space="0" w:color="auto"/>
              <w:right w:val="single" w:sz="4" w:space="0" w:color="auto"/>
            </w:tcBorders>
            <w:vAlign w:val="center"/>
          </w:tcPr>
          <w:p w14:paraId="2F7F6D0E"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6876F9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54D145A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7B6A084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04 0 01 65130</w:t>
            </w:r>
          </w:p>
        </w:tc>
        <w:tc>
          <w:tcPr>
            <w:tcW w:w="247" w:type="pct"/>
            <w:tcBorders>
              <w:top w:val="single" w:sz="4" w:space="0" w:color="auto"/>
              <w:left w:val="single" w:sz="4" w:space="0" w:color="auto"/>
              <w:bottom w:val="single" w:sz="4" w:space="0" w:color="auto"/>
              <w:right w:val="single" w:sz="4" w:space="0" w:color="auto"/>
            </w:tcBorders>
            <w:vAlign w:val="center"/>
          </w:tcPr>
          <w:p w14:paraId="2DCCB296"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8</w:t>
            </w:r>
            <w:r w:rsidRPr="00245949">
              <w:rPr>
                <w:rFonts w:ascii="Times New Roman" w:eastAsia="Times New Roman" w:hAnsi="Times New Roman"/>
                <w:lang w:val="en-US" w:eastAsia="ru-RU"/>
              </w:rPr>
              <w:t>00</w:t>
            </w:r>
          </w:p>
        </w:tc>
        <w:tc>
          <w:tcPr>
            <w:tcW w:w="494" w:type="pct"/>
            <w:tcBorders>
              <w:top w:val="single" w:sz="4" w:space="0" w:color="auto"/>
              <w:left w:val="single" w:sz="4" w:space="0" w:color="auto"/>
              <w:bottom w:val="single" w:sz="4" w:space="0" w:color="auto"/>
              <w:right w:val="single" w:sz="4" w:space="0" w:color="auto"/>
            </w:tcBorders>
            <w:vAlign w:val="center"/>
          </w:tcPr>
          <w:p w14:paraId="20EBE4D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494" w:type="pct"/>
            <w:tcBorders>
              <w:top w:val="single" w:sz="4" w:space="0" w:color="auto"/>
              <w:left w:val="single" w:sz="4" w:space="0" w:color="auto"/>
              <w:bottom w:val="single" w:sz="4" w:space="0" w:color="auto"/>
              <w:right w:val="single" w:sz="4" w:space="0" w:color="auto"/>
            </w:tcBorders>
            <w:vAlign w:val="center"/>
          </w:tcPr>
          <w:p w14:paraId="14B7808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c>
          <w:tcPr>
            <w:tcW w:w="527" w:type="pct"/>
            <w:tcBorders>
              <w:top w:val="single" w:sz="4" w:space="0" w:color="auto"/>
              <w:left w:val="single" w:sz="4" w:space="0" w:color="auto"/>
              <w:bottom w:val="single" w:sz="4" w:space="0" w:color="auto"/>
              <w:right w:val="single" w:sz="4" w:space="0" w:color="auto"/>
            </w:tcBorders>
            <w:vAlign w:val="center"/>
          </w:tcPr>
          <w:p w14:paraId="5ECA5BC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3337326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3D51BA3"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lastRenderedPageBreak/>
              <w:t>Уплата налогов, сборов и иных платежей</w:t>
            </w:r>
          </w:p>
        </w:tc>
        <w:tc>
          <w:tcPr>
            <w:tcW w:w="247" w:type="pct"/>
            <w:tcBorders>
              <w:top w:val="single" w:sz="4" w:space="0" w:color="auto"/>
              <w:left w:val="single" w:sz="4" w:space="0" w:color="auto"/>
              <w:bottom w:val="single" w:sz="4" w:space="0" w:color="auto"/>
              <w:right w:val="single" w:sz="4" w:space="0" w:color="auto"/>
            </w:tcBorders>
            <w:vAlign w:val="center"/>
          </w:tcPr>
          <w:p w14:paraId="7191F981" w14:textId="77777777" w:rsidR="00245949" w:rsidRPr="00245949" w:rsidRDefault="00245949" w:rsidP="00245949">
            <w:pPr>
              <w:spacing w:after="0" w:line="240" w:lineRule="auto"/>
              <w:ind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081DBA0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77769B9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679" w:type="pct"/>
            <w:tcBorders>
              <w:top w:val="single" w:sz="4" w:space="0" w:color="auto"/>
              <w:left w:val="single" w:sz="4" w:space="0" w:color="auto"/>
              <w:bottom w:val="single" w:sz="4" w:space="0" w:color="auto"/>
              <w:right w:val="single" w:sz="4" w:space="0" w:color="auto"/>
            </w:tcBorders>
            <w:vAlign w:val="center"/>
          </w:tcPr>
          <w:p w14:paraId="1C3C1C7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04 0 01 65130</w:t>
            </w:r>
          </w:p>
        </w:tc>
        <w:tc>
          <w:tcPr>
            <w:tcW w:w="247" w:type="pct"/>
            <w:tcBorders>
              <w:top w:val="single" w:sz="4" w:space="0" w:color="auto"/>
              <w:left w:val="single" w:sz="4" w:space="0" w:color="auto"/>
              <w:bottom w:val="single" w:sz="4" w:space="0" w:color="auto"/>
              <w:right w:val="single" w:sz="4" w:space="0" w:color="auto"/>
            </w:tcBorders>
            <w:vAlign w:val="center"/>
          </w:tcPr>
          <w:p w14:paraId="491DD46E" w14:textId="77777777" w:rsidR="00245949" w:rsidRPr="00245949" w:rsidRDefault="00245949" w:rsidP="00245949">
            <w:pPr>
              <w:spacing w:after="0" w:line="240" w:lineRule="auto"/>
              <w:rPr>
                <w:rFonts w:ascii="Times New Roman" w:eastAsia="Times New Roman" w:hAnsi="Times New Roman"/>
                <w:lang w:val="en-US" w:eastAsia="ru-RU"/>
              </w:rPr>
            </w:pPr>
            <w:r w:rsidRPr="00245949">
              <w:rPr>
                <w:rFonts w:ascii="Times New Roman" w:eastAsia="Times New Roman" w:hAnsi="Times New Roman"/>
                <w:lang w:eastAsia="ru-RU"/>
              </w:rPr>
              <w:t>850</w:t>
            </w:r>
          </w:p>
        </w:tc>
        <w:tc>
          <w:tcPr>
            <w:tcW w:w="494" w:type="pct"/>
            <w:tcBorders>
              <w:top w:val="single" w:sz="4" w:space="0" w:color="auto"/>
              <w:left w:val="single" w:sz="4" w:space="0" w:color="auto"/>
              <w:bottom w:val="single" w:sz="4" w:space="0" w:color="auto"/>
              <w:right w:val="single" w:sz="4" w:space="0" w:color="auto"/>
            </w:tcBorders>
            <w:vAlign w:val="center"/>
          </w:tcPr>
          <w:p w14:paraId="186B64D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494" w:type="pct"/>
            <w:tcBorders>
              <w:top w:val="single" w:sz="4" w:space="0" w:color="auto"/>
              <w:left w:val="single" w:sz="4" w:space="0" w:color="auto"/>
              <w:bottom w:val="single" w:sz="4" w:space="0" w:color="auto"/>
              <w:right w:val="single" w:sz="4" w:space="0" w:color="auto"/>
            </w:tcBorders>
            <w:vAlign w:val="center"/>
          </w:tcPr>
          <w:p w14:paraId="6B076C2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c>
          <w:tcPr>
            <w:tcW w:w="527" w:type="pct"/>
            <w:tcBorders>
              <w:top w:val="single" w:sz="4" w:space="0" w:color="auto"/>
              <w:left w:val="single" w:sz="4" w:space="0" w:color="auto"/>
              <w:bottom w:val="single" w:sz="4" w:space="0" w:color="auto"/>
              <w:right w:val="single" w:sz="4" w:space="0" w:color="auto"/>
            </w:tcBorders>
            <w:vAlign w:val="center"/>
          </w:tcPr>
          <w:p w14:paraId="16CC35C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780</w:t>
            </w:r>
          </w:p>
        </w:tc>
      </w:tr>
      <w:tr w:rsidR="00245949" w:rsidRPr="00245949" w14:paraId="3F6AAB62"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795C54D"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Благоустройство</w:t>
            </w:r>
          </w:p>
        </w:tc>
        <w:tc>
          <w:tcPr>
            <w:tcW w:w="247" w:type="pct"/>
            <w:tcBorders>
              <w:top w:val="single" w:sz="4" w:space="0" w:color="auto"/>
              <w:left w:val="single" w:sz="4" w:space="0" w:color="auto"/>
              <w:bottom w:val="single" w:sz="4" w:space="0" w:color="auto"/>
              <w:right w:val="single" w:sz="4" w:space="0" w:color="auto"/>
            </w:tcBorders>
            <w:vAlign w:val="center"/>
          </w:tcPr>
          <w:p w14:paraId="77BF0F0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77B0B3F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50F519E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65F02AB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49A32F87"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4633CB7"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r w:rsidRPr="00245949">
              <w:rPr>
                <w:rFonts w:ascii="Times New Roman" w:eastAsia="Times New Roman" w:hAnsi="Times New Roman"/>
                <w:lang w:eastAsia="ru-RU"/>
              </w:rPr>
              <w:t>209 988</w:t>
            </w:r>
          </w:p>
        </w:tc>
        <w:tc>
          <w:tcPr>
            <w:tcW w:w="494" w:type="pct"/>
            <w:tcBorders>
              <w:top w:val="single" w:sz="4" w:space="0" w:color="auto"/>
              <w:left w:val="single" w:sz="4" w:space="0" w:color="auto"/>
              <w:bottom w:val="single" w:sz="4" w:space="0" w:color="auto"/>
              <w:right w:val="single" w:sz="4" w:space="0" w:color="auto"/>
            </w:tcBorders>
            <w:vAlign w:val="center"/>
          </w:tcPr>
          <w:p w14:paraId="3E1CF6D2"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r w:rsidRPr="00245949">
              <w:rPr>
                <w:rFonts w:ascii="Times New Roman" w:eastAsia="Times New Roman" w:hAnsi="Times New Roman"/>
                <w:lang w:eastAsia="ru-RU"/>
              </w:rPr>
              <w:t>5 000</w:t>
            </w:r>
          </w:p>
        </w:tc>
        <w:tc>
          <w:tcPr>
            <w:tcW w:w="527" w:type="pct"/>
            <w:tcBorders>
              <w:top w:val="single" w:sz="4" w:space="0" w:color="auto"/>
              <w:left w:val="single" w:sz="4" w:space="0" w:color="auto"/>
              <w:bottom w:val="single" w:sz="4" w:space="0" w:color="auto"/>
              <w:right w:val="single" w:sz="4" w:space="0" w:color="auto"/>
            </w:tcBorders>
            <w:vAlign w:val="center"/>
          </w:tcPr>
          <w:p w14:paraId="7835B4EC"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r w:rsidRPr="00245949">
              <w:rPr>
                <w:rFonts w:ascii="Times New Roman" w:eastAsia="Times New Roman" w:hAnsi="Times New Roman"/>
                <w:lang w:eastAsia="ru-RU"/>
              </w:rPr>
              <w:t>5 000</w:t>
            </w:r>
          </w:p>
        </w:tc>
      </w:tr>
      <w:tr w:rsidR="00245949" w:rsidRPr="00245949" w14:paraId="20C15C1E"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7A3DACE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2B2040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0F690C3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4C0559B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044F97E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47" w:type="pct"/>
            <w:tcBorders>
              <w:top w:val="single" w:sz="4" w:space="0" w:color="auto"/>
              <w:left w:val="single" w:sz="4" w:space="0" w:color="auto"/>
              <w:bottom w:val="single" w:sz="4" w:space="0" w:color="auto"/>
              <w:right w:val="single" w:sz="4" w:space="0" w:color="auto"/>
            </w:tcBorders>
            <w:vAlign w:val="center"/>
          </w:tcPr>
          <w:p w14:paraId="7C823068"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988034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132 588</w:t>
            </w:r>
          </w:p>
        </w:tc>
        <w:tc>
          <w:tcPr>
            <w:tcW w:w="494" w:type="pct"/>
            <w:tcBorders>
              <w:top w:val="single" w:sz="4" w:space="0" w:color="auto"/>
              <w:left w:val="single" w:sz="4" w:space="0" w:color="auto"/>
              <w:bottom w:val="single" w:sz="4" w:space="0" w:color="auto"/>
              <w:right w:val="single" w:sz="4" w:space="0" w:color="auto"/>
            </w:tcBorders>
            <w:vAlign w:val="center"/>
          </w:tcPr>
          <w:p w14:paraId="61F2EAF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3F2C478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338546F7"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4F79C5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«Благоустройство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1A35FE0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45F9B3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02D1DE0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483E841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02 2 00 00000</w:t>
            </w:r>
          </w:p>
        </w:tc>
        <w:tc>
          <w:tcPr>
            <w:tcW w:w="247" w:type="pct"/>
            <w:tcBorders>
              <w:top w:val="single" w:sz="4" w:space="0" w:color="auto"/>
              <w:left w:val="single" w:sz="4" w:space="0" w:color="auto"/>
              <w:bottom w:val="single" w:sz="4" w:space="0" w:color="auto"/>
              <w:right w:val="single" w:sz="4" w:space="0" w:color="auto"/>
            </w:tcBorders>
            <w:vAlign w:val="center"/>
          </w:tcPr>
          <w:p w14:paraId="215F0569"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55F527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494" w:type="pct"/>
            <w:tcBorders>
              <w:top w:val="single" w:sz="4" w:space="0" w:color="auto"/>
              <w:left w:val="single" w:sz="4" w:space="0" w:color="auto"/>
              <w:bottom w:val="single" w:sz="4" w:space="0" w:color="auto"/>
              <w:right w:val="single" w:sz="4" w:space="0" w:color="auto"/>
            </w:tcBorders>
            <w:vAlign w:val="center"/>
          </w:tcPr>
          <w:p w14:paraId="44EB06A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076B1EB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0B8ACED4"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B00435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«Организация благоустройства»</w:t>
            </w:r>
          </w:p>
        </w:tc>
        <w:tc>
          <w:tcPr>
            <w:tcW w:w="247" w:type="pct"/>
            <w:tcBorders>
              <w:top w:val="single" w:sz="4" w:space="0" w:color="auto"/>
              <w:left w:val="single" w:sz="4" w:space="0" w:color="auto"/>
              <w:bottom w:val="single" w:sz="4" w:space="0" w:color="auto"/>
              <w:right w:val="single" w:sz="4" w:space="0" w:color="auto"/>
            </w:tcBorders>
            <w:vAlign w:val="center"/>
          </w:tcPr>
          <w:p w14:paraId="7423BFE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A872C8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4EC44F3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5C20142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02 2 03 00000</w:t>
            </w:r>
          </w:p>
        </w:tc>
        <w:tc>
          <w:tcPr>
            <w:tcW w:w="247" w:type="pct"/>
            <w:tcBorders>
              <w:top w:val="single" w:sz="4" w:space="0" w:color="auto"/>
              <w:left w:val="single" w:sz="4" w:space="0" w:color="auto"/>
              <w:bottom w:val="single" w:sz="4" w:space="0" w:color="auto"/>
              <w:right w:val="single" w:sz="4" w:space="0" w:color="auto"/>
            </w:tcBorders>
            <w:vAlign w:val="center"/>
          </w:tcPr>
          <w:p w14:paraId="55B2CD5A"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477CC8B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494" w:type="pct"/>
            <w:tcBorders>
              <w:top w:val="single" w:sz="4" w:space="0" w:color="auto"/>
              <w:left w:val="single" w:sz="4" w:space="0" w:color="auto"/>
              <w:bottom w:val="single" w:sz="4" w:space="0" w:color="auto"/>
              <w:right w:val="single" w:sz="4" w:space="0" w:color="auto"/>
            </w:tcBorders>
            <w:vAlign w:val="center"/>
          </w:tcPr>
          <w:p w14:paraId="192CF83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6D3B006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6A9BAD6B"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72D4E0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NewRomanPSMT" w:hAnsi="Times New Roman"/>
                <w:lang w:eastAsia="ru-RU"/>
              </w:rPr>
              <w:t xml:space="preserve">Реализация отдельных мероприятий в рамках основного мероприятия подпрограммы муниципальной программы </w:t>
            </w:r>
            <w:proofErr w:type="spellStart"/>
            <w:r w:rsidRPr="00245949">
              <w:rPr>
                <w:rFonts w:ascii="Times New Roman" w:eastAsia="TimesNewRomanPSMT" w:hAnsi="Times New Roman"/>
                <w:lang w:eastAsia="ru-RU"/>
              </w:rPr>
              <w:t>Карамальского</w:t>
            </w:r>
            <w:proofErr w:type="spellEnd"/>
            <w:r w:rsidRPr="00245949">
              <w:rPr>
                <w:rFonts w:ascii="Times New Roman" w:eastAsia="TimesNewRomanPSMT" w:hAnsi="Times New Roman"/>
                <w:lang w:eastAsia="ru-RU"/>
              </w:rPr>
              <w:t xml:space="preserve"> 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5017CA3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BB5B87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457252D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4DE1095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02 2 03 87660</w:t>
            </w:r>
          </w:p>
        </w:tc>
        <w:tc>
          <w:tcPr>
            <w:tcW w:w="247" w:type="pct"/>
            <w:tcBorders>
              <w:top w:val="single" w:sz="4" w:space="0" w:color="auto"/>
              <w:left w:val="single" w:sz="4" w:space="0" w:color="auto"/>
              <w:bottom w:val="single" w:sz="4" w:space="0" w:color="auto"/>
              <w:right w:val="single" w:sz="4" w:space="0" w:color="auto"/>
            </w:tcBorders>
            <w:vAlign w:val="center"/>
          </w:tcPr>
          <w:p w14:paraId="4D309637"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BFF919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494" w:type="pct"/>
            <w:tcBorders>
              <w:top w:val="single" w:sz="4" w:space="0" w:color="auto"/>
              <w:left w:val="single" w:sz="4" w:space="0" w:color="auto"/>
              <w:bottom w:val="single" w:sz="4" w:space="0" w:color="auto"/>
              <w:right w:val="single" w:sz="4" w:space="0" w:color="auto"/>
            </w:tcBorders>
            <w:vAlign w:val="center"/>
          </w:tcPr>
          <w:p w14:paraId="7682723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05640EE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404909E"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7158E05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79A3A78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65F916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6B59294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5690757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02 2 03 87660</w:t>
            </w:r>
          </w:p>
        </w:tc>
        <w:tc>
          <w:tcPr>
            <w:tcW w:w="247" w:type="pct"/>
            <w:tcBorders>
              <w:top w:val="single" w:sz="4" w:space="0" w:color="auto"/>
              <w:left w:val="single" w:sz="4" w:space="0" w:color="auto"/>
              <w:bottom w:val="single" w:sz="4" w:space="0" w:color="auto"/>
              <w:right w:val="single" w:sz="4" w:space="0" w:color="auto"/>
            </w:tcBorders>
            <w:vAlign w:val="center"/>
          </w:tcPr>
          <w:p w14:paraId="7EF7EBFC"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08252FD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494" w:type="pct"/>
            <w:tcBorders>
              <w:top w:val="single" w:sz="4" w:space="0" w:color="auto"/>
              <w:left w:val="single" w:sz="4" w:space="0" w:color="auto"/>
              <w:bottom w:val="single" w:sz="4" w:space="0" w:color="auto"/>
              <w:right w:val="single" w:sz="4" w:space="0" w:color="auto"/>
            </w:tcBorders>
            <w:vAlign w:val="center"/>
          </w:tcPr>
          <w:p w14:paraId="15A9FAF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350CB83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691A89D0"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7E2CC76D"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16EB8C1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56B4DE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6098DCE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635E798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02 2 03 87660</w:t>
            </w:r>
          </w:p>
        </w:tc>
        <w:tc>
          <w:tcPr>
            <w:tcW w:w="247" w:type="pct"/>
            <w:tcBorders>
              <w:top w:val="single" w:sz="4" w:space="0" w:color="auto"/>
              <w:left w:val="single" w:sz="4" w:space="0" w:color="auto"/>
              <w:bottom w:val="single" w:sz="4" w:space="0" w:color="auto"/>
              <w:right w:val="single" w:sz="4" w:space="0" w:color="auto"/>
            </w:tcBorders>
            <w:vAlign w:val="center"/>
          </w:tcPr>
          <w:p w14:paraId="3A692F6C"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704D13F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494" w:type="pct"/>
            <w:tcBorders>
              <w:top w:val="single" w:sz="4" w:space="0" w:color="auto"/>
              <w:left w:val="single" w:sz="4" w:space="0" w:color="auto"/>
              <w:bottom w:val="single" w:sz="4" w:space="0" w:color="auto"/>
              <w:right w:val="single" w:sz="4" w:space="0" w:color="auto"/>
            </w:tcBorders>
            <w:vAlign w:val="center"/>
          </w:tcPr>
          <w:p w14:paraId="5804648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3B91F2C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16219CA"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A25D72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Подпрограмма «Создание и развитие инфраструктуры на сельской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2020-2024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58BB4D1A"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489D42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569CEA1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5CCD028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02 9 00 00000</w:t>
            </w:r>
          </w:p>
        </w:tc>
        <w:tc>
          <w:tcPr>
            <w:tcW w:w="247" w:type="pct"/>
            <w:tcBorders>
              <w:top w:val="single" w:sz="4" w:space="0" w:color="auto"/>
              <w:left w:val="single" w:sz="4" w:space="0" w:color="auto"/>
              <w:bottom w:val="single" w:sz="4" w:space="0" w:color="auto"/>
              <w:right w:val="single" w:sz="4" w:space="0" w:color="auto"/>
            </w:tcBorders>
            <w:vAlign w:val="center"/>
          </w:tcPr>
          <w:p w14:paraId="3FE66875"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542169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127 588</w:t>
            </w:r>
          </w:p>
        </w:tc>
        <w:tc>
          <w:tcPr>
            <w:tcW w:w="494" w:type="pct"/>
            <w:tcBorders>
              <w:top w:val="single" w:sz="4" w:space="0" w:color="auto"/>
              <w:left w:val="single" w:sz="4" w:space="0" w:color="auto"/>
              <w:bottom w:val="single" w:sz="4" w:space="0" w:color="auto"/>
              <w:right w:val="single" w:sz="4" w:space="0" w:color="auto"/>
            </w:tcBorders>
            <w:vAlign w:val="center"/>
          </w:tcPr>
          <w:p w14:paraId="536865C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671590D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56A375C4"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B842F20"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Основное мероприятие «Обустройство площадок накопления твердых коммунальных отходов»</w:t>
            </w:r>
          </w:p>
        </w:tc>
        <w:tc>
          <w:tcPr>
            <w:tcW w:w="247" w:type="pct"/>
            <w:tcBorders>
              <w:top w:val="single" w:sz="4" w:space="0" w:color="auto"/>
              <w:left w:val="single" w:sz="4" w:space="0" w:color="auto"/>
              <w:bottom w:val="single" w:sz="4" w:space="0" w:color="auto"/>
              <w:right w:val="single" w:sz="4" w:space="0" w:color="auto"/>
            </w:tcBorders>
            <w:vAlign w:val="center"/>
          </w:tcPr>
          <w:p w14:paraId="4910C92C"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402823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0F4A3AA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2DB97EE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02 9 01 00000</w:t>
            </w:r>
          </w:p>
        </w:tc>
        <w:tc>
          <w:tcPr>
            <w:tcW w:w="247" w:type="pct"/>
            <w:tcBorders>
              <w:top w:val="single" w:sz="4" w:space="0" w:color="auto"/>
              <w:left w:val="single" w:sz="4" w:space="0" w:color="auto"/>
              <w:bottom w:val="single" w:sz="4" w:space="0" w:color="auto"/>
              <w:right w:val="single" w:sz="4" w:space="0" w:color="auto"/>
            </w:tcBorders>
            <w:vAlign w:val="center"/>
          </w:tcPr>
          <w:p w14:paraId="4047048B"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F86160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127 588</w:t>
            </w:r>
          </w:p>
        </w:tc>
        <w:tc>
          <w:tcPr>
            <w:tcW w:w="494" w:type="pct"/>
            <w:tcBorders>
              <w:top w:val="single" w:sz="4" w:space="0" w:color="auto"/>
              <w:left w:val="single" w:sz="4" w:space="0" w:color="auto"/>
              <w:bottom w:val="single" w:sz="4" w:space="0" w:color="auto"/>
              <w:right w:val="single" w:sz="4" w:space="0" w:color="auto"/>
            </w:tcBorders>
            <w:vAlign w:val="center"/>
          </w:tcPr>
          <w:p w14:paraId="5608A41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248D2A7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7FA8DB7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7E9CC2C"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обустройство площадок накопления твердых коммунальных отходов</w:t>
            </w:r>
          </w:p>
        </w:tc>
        <w:tc>
          <w:tcPr>
            <w:tcW w:w="247" w:type="pct"/>
            <w:tcBorders>
              <w:top w:val="single" w:sz="4" w:space="0" w:color="auto"/>
              <w:left w:val="single" w:sz="4" w:space="0" w:color="auto"/>
              <w:bottom w:val="single" w:sz="4" w:space="0" w:color="auto"/>
              <w:right w:val="single" w:sz="4" w:space="0" w:color="auto"/>
            </w:tcBorders>
            <w:vAlign w:val="center"/>
          </w:tcPr>
          <w:p w14:paraId="3F4AAA5F"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E76D80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204B46E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02EB35F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02 9 01 87670</w:t>
            </w:r>
          </w:p>
        </w:tc>
        <w:tc>
          <w:tcPr>
            <w:tcW w:w="247" w:type="pct"/>
            <w:tcBorders>
              <w:top w:val="single" w:sz="4" w:space="0" w:color="auto"/>
              <w:left w:val="single" w:sz="4" w:space="0" w:color="auto"/>
              <w:bottom w:val="single" w:sz="4" w:space="0" w:color="auto"/>
              <w:right w:val="single" w:sz="4" w:space="0" w:color="auto"/>
            </w:tcBorders>
            <w:vAlign w:val="center"/>
          </w:tcPr>
          <w:p w14:paraId="1482848D"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6E23C8B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20 400</w:t>
            </w:r>
          </w:p>
        </w:tc>
        <w:tc>
          <w:tcPr>
            <w:tcW w:w="494" w:type="pct"/>
            <w:tcBorders>
              <w:top w:val="single" w:sz="4" w:space="0" w:color="auto"/>
              <w:left w:val="single" w:sz="4" w:space="0" w:color="auto"/>
              <w:bottom w:val="single" w:sz="4" w:space="0" w:color="auto"/>
              <w:right w:val="single" w:sz="4" w:space="0" w:color="auto"/>
            </w:tcBorders>
            <w:vAlign w:val="center"/>
          </w:tcPr>
          <w:p w14:paraId="6DD763B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7B18C0C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6545BC7A"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BF8A5E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5D02170A"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43ABF5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4CCB24E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28528F0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02 9 01 87670</w:t>
            </w:r>
          </w:p>
        </w:tc>
        <w:tc>
          <w:tcPr>
            <w:tcW w:w="247" w:type="pct"/>
            <w:tcBorders>
              <w:top w:val="single" w:sz="4" w:space="0" w:color="auto"/>
              <w:left w:val="single" w:sz="4" w:space="0" w:color="auto"/>
              <w:bottom w:val="single" w:sz="4" w:space="0" w:color="auto"/>
              <w:right w:val="single" w:sz="4" w:space="0" w:color="auto"/>
            </w:tcBorders>
            <w:vAlign w:val="center"/>
          </w:tcPr>
          <w:p w14:paraId="0245B75E"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479850F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20 400</w:t>
            </w:r>
          </w:p>
        </w:tc>
        <w:tc>
          <w:tcPr>
            <w:tcW w:w="494" w:type="pct"/>
            <w:tcBorders>
              <w:top w:val="single" w:sz="4" w:space="0" w:color="auto"/>
              <w:left w:val="single" w:sz="4" w:space="0" w:color="auto"/>
              <w:bottom w:val="single" w:sz="4" w:space="0" w:color="auto"/>
              <w:right w:val="single" w:sz="4" w:space="0" w:color="auto"/>
            </w:tcBorders>
            <w:vAlign w:val="center"/>
          </w:tcPr>
          <w:p w14:paraId="3967CA7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5DCEE57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6CFFC2C8"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F5C81A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5AE64AF1"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FD5DBA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5A57DF1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7817791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02 9 01 87670</w:t>
            </w:r>
          </w:p>
        </w:tc>
        <w:tc>
          <w:tcPr>
            <w:tcW w:w="247" w:type="pct"/>
            <w:tcBorders>
              <w:top w:val="single" w:sz="4" w:space="0" w:color="auto"/>
              <w:left w:val="single" w:sz="4" w:space="0" w:color="auto"/>
              <w:bottom w:val="single" w:sz="4" w:space="0" w:color="auto"/>
              <w:right w:val="single" w:sz="4" w:space="0" w:color="auto"/>
            </w:tcBorders>
            <w:vAlign w:val="center"/>
          </w:tcPr>
          <w:p w14:paraId="378E00A3"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5DBB428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20 400</w:t>
            </w:r>
          </w:p>
        </w:tc>
        <w:tc>
          <w:tcPr>
            <w:tcW w:w="494" w:type="pct"/>
            <w:tcBorders>
              <w:top w:val="single" w:sz="4" w:space="0" w:color="auto"/>
              <w:left w:val="single" w:sz="4" w:space="0" w:color="auto"/>
              <w:bottom w:val="single" w:sz="4" w:space="0" w:color="auto"/>
              <w:right w:val="single" w:sz="4" w:space="0" w:color="auto"/>
            </w:tcBorders>
            <w:vAlign w:val="center"/>
          </w:tcPr>
          <w:p w14:paraId="73F53D8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2245DB6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D986170"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2AE058DC"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обустройство площадок накопления твердых коммунальных отходов</w:t>
            </w:r>
          </w:p>
        </w:tc>
        <w:tc>
          <w:tcPr>
            <w:tcW w:w="247" w:type="pct"/>
            <w:tcBorders>
              <w:top w:val="single" w:sz="4" w:space="0" w:color="auto"/>
              <w:left w:val="single" w:sz="4" w:space="0" w:color="auto"/>
              <w:bottom w:val="single" w:sz="4" w:space="0" w:color="auto"/>
              <w:right w:val="single" w:sz="4" w:space="0" w:color="auto"/>
            </w:tcBorders>
            <w:vAlign w:val="center"/>
          </w:tcPr>
          <w:p w14:paraId="7BBDC077"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98D9F8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092EA3B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5D4A6B01" w14:textId="77777777" w:rsidR="00245949" w:rsidRPr="00245949" w:rsidRDefault="00245949" w:rsidP="00245949">
            <w:pPr>
              <w:spacing w:after="0" w:line="240" w:lineRule="auto"/>
              <w:ind w:left="-127" w:right="-148"/>
              <w:jc w:val="center"/>
              <w:rPr>
                <w:rFonts w:ascii="Times New Roman" w:eastAsia="Times New Roman" w:hAnsi="Times New Roman"/>
                <w:lang w:val="en-US" w:eastAsia="ru-RU"/>
              </w:rPr>
            </w:pPr>
            <w:r w:rsidRPr="00245949">
              <w:rPr>
                <w:rFonts w:ascii="Times New Roman" w:eastAsia="Times New Roman" w:hAnsi="Times New Roman"/>
                <w:lang w:eastAsia="ru-RU"/>
              </w:rPr>
              <w:t xml:space="preserve">02 9 01 </w:t>
            </w:r>
            <w:r w:rsidRPr="00245949">
              <w:rPr>
                <w:rFonts w:ascii="Times New Roman" w:eastAsia="Times New Roman" w:hAnsi="Times New Roman"/>
                <w:lang w:val="en-US" w:eastAsia="ru-RU"/>
              </w:rPr>
              <w:t>L5765</w:t>
            </w:r>
          </w:p>
        </w:tc>
        <w:tc>
          <w:tcPr>
            <w:tcW w:w="247" w:type="pct"/>
            <w:tcBorders>
              <w:top w:val="single" w:sz="4" w:space="0" w:color="auto"/>
              <w:left w:val="single" w:sz="4" w:space="0" w:color="auto"/>
              <w:bottom w:val="single" w:sz="4" w:space="0" w:color="auto"/>
              <w:right w:val="single" w:sz="4" w:space="0" w:color="auto"/>
            </w:tcBorders>
            <w:vAlign w:val="center"/>
          </w:tcPr>
          <w:p w14:paraId="0AF7FDED"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66D52A89"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107 188</w:t>
            </w:r>
          </w:p>
        </w:tc>
        <w:tc>
          <w:tcPr>
            <w:tcW w:w="494" w:type="pct"/>
            <w:tcBorders>
              <w:top w:val="single" w:sz="4" w:space="0" w:color="auto"/>
              <w:left w:val="single" w:sz="4" w:space="0" w:color="auto"/>
              <w:bottom w:val="single" w:sz="4" w:space="0" w:color="auto"/>
              <w:right w:val="single" w:sz="4" w:space="0" w:color="auto"/>
            </w:tcBorders>
            <w:vAlign w:val="center"/>
          </w:tcPr>
          <w:p w14:paraId="1ACDC7E0"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6379AAC0"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r>
      <w:tr w:rsidR="00245949" w:rsidRPr="00245949" w14:paraId="6906F4C1"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9DEEFC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28A1D3A7"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3417B2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621E0D3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35EEABF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L5765</w:t>
            </w:r>
          </w:p>
        </w:tc>
        <w:tc>
          <w:tcPr>
            <w:tcW w:w="247" w:type="pct"/>
            <w:tcBorders>
              <w:top w:val="single" w:sz="4" w:space="0" w:color="auto"/>
              <w:left w:val="single" w:sz="4" w:space="0" w:color="auto"/>
              <w:bottom w:val="single" w:sz="4" w:space="0" w:color="auto"/>
              <w:right w:val="single" w:sz="4" w:space="0" w:color="auto"/>
            </w:tcBorders>
            <w:vAlign w:val="center"/>
          </w:tcPr>
          <w:p w14:paraId="2048BFAF"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21EE6DF3"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107 188</w:t>
            </w:r>
          </w:p>
        </w:tc>
        <w:tc>
          <w:tcPr>
            <w:tcW w:w="494" w:type="pct"/>
            <w:tcBorders>
              <w:top w:val="single" w:sz="4" w:space="0" w:color="auto"/>
              <w:left w:val="single" w:sz="4" w:space="0" w:color="auto"/>
              <w:bottom w:val="single" w:sz="4" w:space="0" w:color="auto"/>
              <w:right w:val="single" w:sz="4" w:space="0" w:color="auto"/>
            </w:tcBorders>
            <w:vAlign w:val="center"/>
          </w:tcPr>
          <w:p w14:paraId="52FCC0CB"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457D0A75"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r>
      <w:tr w:rsidR="00245949" w:rsidRPr="00245949" w14:paraId="3F9DC1F3"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AE8908A"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56FDE4B5"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53BE72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461F45C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38C53DE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L5765</w:t>
            </w:r>
          </w:p>
        </w:tc>
        <w:tc>
          <w:tcPr>
            <w:tcW w:w="247" w:type="pct"/>
            <w:tcBorders>
              <w:top w:val="single" w:sz="4" w:space="0" w:color="auto"/>
              <w:left w:val="single" w:sz="4" w:space="0" w:color="auto"/>
              <w:bottom w:val="single" w:sz="4" w:space="0" w:color="auto"/>
              <w:right w:val="single" w:sz="4" w:space="0" w:color="auto"/>
            </w:tcBorders>
            <w:vAlign w:val="center"/>
          </w:tcPr>
          <w:p w14:paraId="01E5D4B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691E309E"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107 188</w:t>
            </w:r>
          </w:p>
        </w:tc>
        <w:tc>
          <w:tcPr>
            <w:tcW w:w="494" w:type="pct"/>
            <w:tcBorders>
              <w:top w:val="single" w:sz="4" w:space="0" w:color="auto"/>
              <w:left w:val="single" w:sz="4" w:space="0" w:color="auto"/>
              <w:bottom w:val="single" w:sz="4" w:space="0" w:color="auto"/>
              <w:right w:val="single" w:sz="4" w:space="0" w:color="auto"/>
            </w:tcBorders>
            <w:vAlign w:val="center"/>
          </w:tcPr>
          <w:p w14:paraId="463C09D2"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0851A7C4"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r>
      <w:tr w:rsidR="00245949" w:rsidRPr="00245949" w14:paraId="6B2112A0"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2226668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«Усовершенствование систем наружного освещения муниципального образования </w:t>
            </w:r>
            <w:proofErr w:type="spellStart"/>
            <w:r w:rsidRPr="00245949">
              <w:rPr>
                <w:rFonts w:ascii="Times New Roman" w:eastAsia="Times New Roman" w:hAnsi="Times New Roman"/>
                <w:lang w:eastAsia="ru-RU"/>
              </w:rPr>
              <w:t>Карамальский</w:t>
            </w:r>
            <w:proofErr w:type="spellEnd"/>
            <w:r w:rsidRPr="00245949">
              <w:rPr>
                <w:rFonts w:ascii="Times New Roman" w:eastAsia="Times New Roman" w:hAnsi="Times New Roman"/>
                <w:lang w:eastAsia="ru-RU"/>
              </w:rPr>
              <w:t xml:space="preserve"> сельсовет </w:t>
            </w:r>
            <w:r w:rsidRPr="00245949">
              <w:rPr>
                <w:rFonts w:ascii="Times New Roman" w:eastAsia="Times New Roman" w:hAnsi="Times New Roman"/>
                <w:lang w:eastAsia="ru-RU"/>
              </w:rPr>
              <w:lastRenderedPageBreak/>
              <w:t>Никольского района Пензенской области на 2017-2024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36378442" w14:textId="77777777" w:rsidR="00245949" w:rsidRPr="00245949" w:rsidRDefault="00245949" w:rsidP="00245949">
            <w:pPr>
              <w:spacing w:after="0" w:line="240" w:lineRule="auto"/>
              <w:ind w:left="-108" w:right="-108"/>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901</w:t>
            </w:r>
          </w:p>
        </w:tc>
        <w:tc>
          <w:tcPr>
            <w:tcW w:w="247" w:type="pct"/>
            <w:tcBorders>
              <w:top w:val="single" w:sz="4" w:space="0" w:color="auto"/>
              <w:left w:val="single" w:sz="4" w:space="0" w:color="auto"/>
              <w:bottom w:val="single" w:sz="4" w:space="0" w:color="auto"/>
              <w:right w:val="single" w:sz="4" w:space="0" w:color="auto"/>
            </w:tcBorders>
            <w:vAlign w:val="center"/>
          </w:tcPr>
          <w:p w14:paraId="0AD9BB8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5DFD1FC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52B93CC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06 0 00 00000</w:t>
            </w:r>
          </w:p>
        </w:tc>
        <w:tc>
          <w:tcPr>
            <w:tcW w:w="247" w:type="pct"/>
            <w:tcBorders>
              <w:top w:val="single" w:sz="4" w:space="0" w:color="auto"/>
              <w:left w:val="single" w:sz="4" w:space="0" w:color="auto"/>
              <w:bottom w:val="single" w:sz="4" w:space="0" w:color="auto"/>
              <w:right w:val="single" w:sz="4" w:space="0" w:color="auto"/>
            </w:tcBorders>
            <w:vAlign w:val="center"/>
          </w:tcPr>
          <w:p w14:paraId="275CB70B"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AE6EF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494" w:type="pct"/>
            <w:tcBorders>
              <w:top w:val="single" w:sz="4" w:space="0" w:color="auto"/>
              <w:left w:val="single" w:sz="4" w:space="0" w:color="auto"/>
              <w:bottom w:val="single" w:sz="4" w:space="0" w:color="auto"/>
              <w:right w:val="single" w:sz="4" w:space="0" w:color="auto"/>
            </w:tcBorders>
            <w:vAlign w:val="center"/>
          </w:tcPr>
          <w:p w14:paraId="7877095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27" w:type="pct"/>
            <w:tcBorders>
              <w:top w:val="single" w:sz="4" w:space="0" w:color="auto"/>
              <w:left w:val="single" w:sz="4" w:space="0" w:color="auto"/>
              <w:bottom w:val="single" w:sz="4" w:space="0" w:color="auto"/>
              <w:right w:val="single" w:sz="4" w:space="0" w:color="auto"/>
            </w:tcBorders>
            <w:vAlign w:val="center"/>
          </w:tcPr>
          <w:p w14:paraId="09ADC9B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r>
      <w:tr w:rsidR="00245949" w:rsidRPr="00245949" w14:paraId="007B7B7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ED4827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Основное мероприятие «Содержание уличного освещения»</w:t>
            </w:r>
          </w:p>
        </w:tc>
        <w:tc>
          <w:tcPr>
            <w:tcW w:w="247" w:type="pct"/>
            <w:tcBorders>
              <w:top w:val="single" w:sz="4" w:space="0" w:color="auto"/>
              <w:left w:val="single" w:sz="4" w:space="0" w:color="auto"/>
              <w:bottom w:val="single" w:sz="4" w:space="0" w:color="auto"/>
              <w:right w:val="single" w:sz="4" w:space="0" w:color="auto"/>
            </w:tcBorders>
            <w:vAlign w:val="center"/>
          </w:tcPr>
          <w:p w14:paraId="699D7F91" w14:textId="77777777" w:rsidR="00245949" w:rsidRPr="00245949" w:rsidRDefault="00245949" w:rsidP="00245949">
            <w:pPr>
              <w:spacing w:after="0" w:line="240" w:lineRule="auto"/>
              <w:ind w:left="-108"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A33DF6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130D4FD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00BC255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06 0 01 00000</w:t>
            </w:r>
          </w:p>
        </w:tc>
        <w:tc>
          <w:tcPr>
            <w:tcW w:w="247" w:type="pct"/>
            <w:tcBorders>
              <w:top w:val="single" w:sz="4" w:space="0" w:color="auto"/>
              <w:left w:val="single" w:sz="4" w:space="0" w:color="auto"/>
              <w:bottom w:val="single" w:sz="4" w:space="0" w:color="auto"/>
              <w:right w:val="single" w:sz="4" w:space="0" w:color="auto"/>
            </w:tcBorders>
            <w:vAlign w:val="center"/>
          </w:tcPr>
          <w:p w14:paraId="4CF19D0D"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6C22CDC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494" w:type="pct"/>
            <w:tcBorders>
              <w:top w:val="single" w:sz="4" w:space="0" w:color="auto"/>
              <w:left w:val="single" w:sz="4" w:space="0" w:color="auto"/>
              <w:bottom w:val="single" w:sz="4" w:space="0" w:color="auto"/>
              <w:right w:val="single" w:sz="4" w:space="0" w:color="auto"/>
            </w:tcBorders>
            <w:vAlign w:val="center"/>
          </w:tcPr>
          <w:p w14:paraId="0E3CDFE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27" w:type="pct"/>
            <w:tcBorders>
              <w:top w:val="single" w:sz="4" w:space="0" w:color="auto"/>
              <w:left w:val="single" w:sz="4" w:space="0" w:color="auto"/>
              <w:bottom w:val="single" w:sz="4" w:space="0" w:color="auto"/>
              <w:right w:val="single" w:sz="4" w:space="0" w:color="auto"/>
            </w:tcBorders>
            <w:vAlign w:val="center"/>
          </w:tcPr>
          <w:p w14:paraId="5066529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r>
      <w:tr w:rsidR="00245949" w:rsidRPr="00245949" w14:paraId="0827251C"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C3C73CD"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содержание уличного освещения</w:t>
            </w:r>
          </w:p>
        </w:tc>
        <w:tc>
          <w:tcPr>
            <w:tcW w:w="247" w:type="pct"/>
            <w:tcBorders>
              <w:top w:val="single" w:sz="4" w:space="0" w:color="auto"/>
              <w:left w:val="single" w:sz="4" w:space="0" w:color="auto"/>
              <w:bottom w:val="single" w:sz="4" w:space="0" w:color="auto"/>
              <w:right w:val="single" w:sz="4" w:space="0" w:color="auto"/>
            </w:tcBorders>
            <w:vAlign w:val="center"/>
          </w:tcPr>
          <w:p w14:paraId="563344B5" w14:textId="77777777" w:rsidR="00245949" w:rsidRPr="00245949" w:rsidRDefault="00245949" w:rsidP="00245949">
            <w:pPr>
              <w:spacing w:after="0" w:line="240" w:lineRule="auto"/>
              <w:ind w:left="-108"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07DFB2C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2BDB38F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1424408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06 0 01 87610</w:t>
            </w:r>
          </w:p>
        </w:tc>
        <w:tc>
          <w:tcPr>
            <w:tcW w:w="247" w:type="pct"/>
            <w:tcBorders>
              <w:top w:val="single" w:sz="4" w:space="0" w:color="auto"/>
              <w:left w:val="single" w:sz="4" w:space="0" w:color="auto"/>
              <w:bottom w:val="single" w:sz="4" w:space="0" w:color="auto"/>
              <w:right w:val="single" w:sz="4" w:space="0" w:color="auto"/>
            </w:tcBorders>
            <w:vAlign w:val="center"/>
          </w:tcPr>
          <w:p w14:paraId="4DCD5A9B"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A19D00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494" w:type="pct"/>
            <w:tcBorders>
              <w:top w:val="single" w:sz="4" w:space="0" w:color="auto"/>
              <w:left w:val="single" w:sz="4" w:space="0" w:color="auto"/>
              <w:bottom w:val="single" w:sz="4" w:space="0" w:color="auto"/>
              <w:right w:val="single" w:sz="4" w:space="0" w:color="auto"/>
            </w:tcBorders>
            <w:vAlign w:val="center"/>
          </w:tcPr>
          <w:p w14:paraId="2B4EE06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27" w:type="pct"/>
            <w:tcBorders>
              <w:top w:val="single" w:sz="4" w:space="0" w:color="auto"/>
              <w:left w:val="single" w:sz="4" w:space="0" w:color="auto"/>
              <w:bottom w:val="single" w:sz="4" w:space="0" w:color="auto"/>
              <w:right w:val="single" w:sz="4" w:space="0" w:color="auto"/>
            </w:tcBorders>
            <w:vAlign w:val="center"/>
          </w:tcPr>
          <w:p w14:paraId="0C03C84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r>
      <w:tr w:rsidR="00245949" w:rsidRPr="00245949" w14:paraId="7133113C"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0C76A6D"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5D4ACDD5" w14:textId="77777777" w:rsidR="00245949" w:rsidRPr="00245949" w:rsidRDefault="00245949" w:rsidP="00245949">
            <w:pPr>
              <w:spacing w:after="0" w:line="240" w:lineRule="auto"/>
              <w:ind w:left="-108"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9C7565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0F48526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648CEFA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06 0 01 87610</w:t>
            </w:r>
          </w:p>
        </w:tc>
        <w:tc>
          <w:tcPr>
            <w:tcW w:w="247" w:type="pct"/>
            <w:tcBorders>
              <w:top w:val="single" w:sz="4" w:space="0" w:color="auto"/>
              <w:left w:val="single" w:sz="4" w:space="0" w:color="auto"/>
              <w:bottom w:val="single" w:sz="4" w:space="0" w:color="auto"/>
              <w:right w:val="single" w:sz="4" w:space="0" w:color="auto"/>
            </w:tcBorders>
            <w:vAlign w:val="center"/>
          </w:tcPr>
          <w:p w14:paraId="0DD213FD"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4F55873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494" w:type="pct"/>
            <w:tcBorders>
              <w:top w:val="single" w:sz="4" w:space="0" w:color="auto"/>
              <w:left w:val="single" w:sz="4" w:space="0" w:color="auto"/>
              <w:bottom w:val="single" w:sz="4" w:space="0" w:color="auto"/>
              <w:right w:val="single" w:sz="4" w:space="0" w:color="auto"/>
            </w:tcBorders>
            <w:vAlign w:val="center"/>
          </w:tcPr>
          <w:p w14:paraId="1F31D6B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27" w:type="pct"/>
            <w:tcBorders>
              <w:top w:val="single" w:sz="4" w:space="0" w:color="auto"/>
              <w:left w:val="single" w:sz="4" w:space="0" w:color="auto"/>
              <w:bottom w:val="single" w:sz="4" w:space="0" w:color="auto"/>
              <w:right w:val="single" w:sz="4" w:space="0" w:color="auto"/>
            </w:tcBorders>
            <w:vAlign w:val="center"/>
          </w:tcPr>
          <w:p w14:paraId="56074D7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r>
      <w:tr w:rsidR="00245949" w:rsidRPr="00245949" w14:paraId="55A654A7"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F29308B"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7A38272C" w14:textId="77777777" w:rsidR="00245949" w:rsidRPr="00245949" w:rsidRDefault="00245949" w:rsidP="00245949">
            <w:pPr>
              <w:spacing w:after="0" w:line="240" w:lineRule="auto"/>
              <w:ind w:left="-108" w:right="-10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743CBA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247" w:type="pct"/>
            <w:tcBorders>
              <w:top w:val="single" w:sz="4" w:space="0" w:color="auto"/>
              <w:left w:val="single" w:sz="4" w:space="0" w:color="auto"/>
              <w:bottom w:val="single" w:sz="4" w:space="0" w:color="auto"/>
              <w:right w:val="single" w:sz="4" w:space="0" w:color="auto"/>
            </w:tcBorders>
            <w:vAlign w:val="center"/>
          </w:tcPr>
          <w:p w14:paraId="5EE8AB7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679" w:type="pct"/>
            <w:tcBorders>
              <w:top w:val="single" w:sz="4" w:space="0" w:color="auto"/>
              <w:left w:val="single" w:sz="4" w:space="0" w:color="auto"/>
              <w:bottom w:val="single" w:sz="4" w:space="0" w:color="auto"/>
              <w:right w:val="single" w:sz="4" w:space="0" w:color="auto"/>
            </w:tcBorders>
            <w:vAlign w:val="center"/>
          </w:tcPr>
          <w:p w14:paraId="1F07FB3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06 0 01 87610</w:t>
            </w:r>
          </w:p>
        </w:tc>
        <w:tc>
          <w:tcPr>
            <w:tcW w:w="247" w:type="pct"/>
            <w:tcBorders>
              <w:top w:val="single" w:sz="4" w:space="0" w:color="auto"/>
              <w:left w:val="single" w:sz="4" w:space="0" w:color="auto"/>
              <w:bottom w:val="single" w:sz="4" w:space="0" w:color="auto"/>
              <w:right w:val="single" w:sz="4" w:space="0" w:color="auto"/>
            </w:tcBorders>
            <w:vAlign w:val="center"/>
          </w:tcPr>
          <w:p w14:paraId="103CF274"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0D2E099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494" w:type="pct"/>
            <w:tcBorders>
              <w:top w:val="single" w:sz="4" w:space="0" w:color="auto"/>
              <w:left w:val="single" w:sz="4" w:space="0" w:color="auto"/>
              <w:bottom w:val="single" w:sz="4" w:space="0" w:color="auto"/>
              <w:right w:val="single" w:sz="4" w:space="0" w:color="auto"/>
            </w:tcBorders>
            <w:vAlign w:val="center"/>
          </w:tcPr>
          <w:p w14:paraId="3A3270D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527" w:type="pct"/>
            <w:tcBorders>
              <w:top w:val="single" w:sz="4" w:space="0" w:color="auto"/>
              <w:left w:val="single" w:sz="4" w:space="0" w:color="auto"/>
              <w:bottom w:val="single" w:sz="4" w:space="0" w:color="auto"/>
              <w:right w:val="single" w:sz="4" w:space="0" w:color="auto"/>
            </w:tcBorders>
            <w:vAlign w:val="center"/>
          </w:tcPr>
          <w:p w14:paraId="3C20E96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r>
      <w:tr w:rsidR="00245949" w:rsidRPr="00245949" w14:paraId="64F477FB"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90A74C4" w14:textId="77777777" w:rsidR="00245949" w:rsidRPr="00245949" w:rsidRDefault="00245949" w:rsidP="00245949">
            <w:pPr>
              <w:spacing w:after="0" w:line="240" w:lineRule="auto"/>
              <w:jc w:val="both"/>
              <w:rPr>
                <w:rFonts w:ascii="Times New Roman" w:eastAsia="Times New Roman" w:hAnsi="Times New Roman"/>
                <w:b/>
                <w:color w:val="000000"/>
                <w:lang w:eastAsia="ru-RU"/>
              </w:rPr>
            </w:pPr>
            <w:r w:rsidRPr="00245949">
              <w:rPr>
                <w:rFonts w:ascii="Times New Roman" w:eastAsia="Times New Roman" w:hAnsi="Times New Roman"/>
                <w:b/>
                <w:color w:val="000000"/>
                <w:lang w:eastAsia="ru-RU"/>
              </w:rPr>
              <w:t>Культура и кинематография</w:t>
            </w:r>
          </w:p>
        </w:tc>
        <w:tc>
          <w:tcPr>
            <w:tcW w:w="247" w:type="pct"/>
            <w:tcBorders>
              <w:top w:val="single" w:sz="4" w:space="0" w:color="auto"/>
              <w:left w:val="single" w:sz="4" w:space="0" w:color="auto"/>
              <w:bottom w:val="single" w:sz="4" w:space="0" w:color="auto"/>
              <w:right w:val="single" w:sz="4" w:space="0" w:color="auto"/>
            </w:tcBorders>
            <w:vAlign w:val="center"/>
          </w:tcPr>
          <w:p w14:paraId="512E64D5"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7BDF3337"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3CBCBE24"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79" w:type="pct"/>
            <w:tcBorders>
              <w:top w:val="single" w:sz="4" w:space="0" w:color="auto"/>
              <w:left w:val="single" w:sz="4" w:space="0" w:color="auto"/>
              <w:bottom w:val="single" w:sz="4" w:space="0" w:color="auto"/>
              <w:right w:val="single" w:sz="4" w:space="0" w:color="auto"/>
            </w:tcBorders>
            <w:vAlign w:val="center"/>
          </w:tcPr>
          <w:p w14:paraId="2FD739F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6ED80FEC"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1E7C459"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93 428</w:t>
            </w:r>
          </w:p>
        </w:tc>
        <w:tc>
          <w:tcPr>
            <w:tcW w:w="494" w:type="pct"/>
            <w:tcBorders>
              <w:top w:val="single" w:sz="4" w:space="0" w:color="auto"/>
              <w:left w:val="single" w:sz="4" w:space="0" w:color="auto"/>
              <w:bottom w:val="single" w:sz="4" w:space="0" w:color="auto"/>
              <w:right w:val="single" w:sz="4" w:space="0" w:color="auto"/>
            </w:tcBorders>
            <w:vAlign w:val="center"/>
          </w:tcPr>
          <w:p w14:paraId="63646EA9"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50 000</w:t>
            </w:r>
          </w:p>
        </w:tc>
        <w:tc>
          <w:tcPr>
            <w:tcW w:w="527" w:type="pct"/>
            <w:tcBorders>
              <w:top w:val="single" w:sz="4" w:space="0" w:color="auto"/>
              <w:left w:val="single" w:sz="4" w:space="0" w:color="auto"/>
              <w:bottom w:val="single" w:sz="4" w:space="0" w:color="auto"/>
              <w:right w:val="single" w:sz="4" w:space="0" w:color="auto"/>
            </w:tcBorders>
            <w:vAlign w:val="center"/>
          </w:tcPr>
          <w:p w14:paraId="1EF62BA1"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50 000</w:t>
            </w:r>
          </w:p>
        </w:tc>
      </w:tr>
      <w:tr w:rsidR="00245949" w:rsidRPr="00245949" w14:paraId="74EBB871"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1ABD6B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Культура</w:t>
            </w:r>
          </w:p>
        </w:tc>
        <w:tc>
          <w:tcPr>
            <w:tcW w:w="247" w:type="pct"/>
            <w:tcBorders>
              <w:top w:val="single" w:sz="4" w:space="0" w:color="auto"/>
              <w:left w:val="single" w:sz="4" w:space="0" w:color="auto"/>
              <w:bottom w:val="single" w:sz="4" w:space="0" w:color="auto"/>
              <w:right w:val="single" w:sz="4" w:space="0" w:color="auto"/>
            </w:tcBorders>
            <w:vAlign w:val="center"/>
          </w:tcPr>
          <w:p w14:paraId="0859E27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7B52700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249FE91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25BD4A8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69E1FC74"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D9EEA4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93 428 </w:t>
            </w:r>
          </w:p>
        </w:tc>
        <w:tc>
          <w:tcPr>
            <w:tcW w:w="494" w:type="pct"/>
            <w:tcBorders>
              <w:top w:val="single" w:sz="4" w:space="0" w:color="auto"/>
              <w:left w:val="single" w:sz="4" w:space="0" w:color="auto"/>
              <w:bottom w:val="single" w:sz="4" w:space="0" w:color="auto"/>
              <w:right w:val="single" w:sz="4" w:space="0" w:color="auto"/>
            </w:tcBorders>
            <w:vAlign w:val="center"/>
          </w:tcPr>
          <w:p w14:paraId="748F3E9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50 000 </w:t>
            </w:r>
          </w:p>
        </w:tc>
        <w:tc>
          <w:tcPr>
            <w:tcW w:w="527" w:type="pct"/>
            <w:tcBorders>
              <w:top w:val="single" w:sz="4" w:space="0" w:color="auto"/>
              <w:left w:val="single" w:sz="4" w:space="0" w:color="auto"/>
              <w:bottom w:val="single" w:sz="4" w:space="0" w:color="auto"/>
              <w:right w:val="single" w:sz="4" w:space="0" w:color="auto"/>
            </w:tcBorders>
            <w:vAlign w:val="center"/>
          </w:tcPr>
          <w:p w14:paraId="366251D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50 000 </w:t>
            </w:r>
          </w:p>
        </w:tc>
      </w:tr>
      <w:tr w:rsidR="00245949" w:rsidRPr="00245949" w14:paraId="4FE8E121"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20FBE7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010B899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2A9567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256613E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58175F7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02 0 00 00000</w:t>
            </w:r>
          </w:p>
        </w:tc>
        <w:tc>
          <w:tcPr>
            <w:tcW w:w="247" w:type="pct"/>
            <w:tcBorders>
              <w:top w:val="single" w:sz="4" w:space="0" w:color="auto"/>
              <w:left w:val="single" w:sz="4" w:space="0" w:color="auto"/>
              <w:bottom w:val="single" w:sz="4" w:space="0" w:color="auto"/>
              <w:right w:val="single" w:sz="4" w:space="0" w:color="auto"/>
            </w:tcBorders>
            <w:vAlign w:val="center"/>
          </w:tcPr>
          <w:p w14:paraId="13B77F04"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1907F9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93 028 </w:t>
            </w:r>
          </w:p>
        </w:tc>
        <w:tc>
          <w:tcPr>
            <w:tcW w:w="494" w:type="pct"/>
            <w:tcBorders>
              <w:top w:val="single" w:sz="4" w:space="0" w:color="auto"/>
              <w:left w:val="single" w:sz="4" w:space="0" w:color="auto"/>
              <w:bottom w:val="single" w:sz="4" w:space="0" w:color="auto"/>
              <w:right w:val="single" w:sz="4" w:space="0" w:color="auto"/>
            </w:tcBorders>
            <w:vAlign w:val="center"/>
          </w:tcPr>
          <w:p w14:paraId="1F7B941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49 600 </w:t>
            </w:r>
          </w:p>
        </w:tc>
        <w:tc>
          <w:tcPr>
            <w:tcW w:w="527" w:type="pct"/>
            <w:tcBorders>
              <w:top w:val="single" w:sz="4" w:space="0" w:color="auto"/>
              <w:left w:val="single" w:sz="4" w:space="0" w:color="auto"/>
              <w:bottom w:val="single" w:sz="4" w:space="0" w:color="auto"/>
              <w:right w:val="single" w:sz="4" w:space="0" w:color="auto"/>
            </w:tcBorders>
            <w:vAlign w:val="center"/>
          </w:tcPr>
          <w:p w14:paraId="62ED97E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49 600 </w:t>
            </w:r>
          </w:p>
        </w:tc>
      </w:tr>
      <w:tr w:rsidR="00245949" w:rsidRPr="00245949" w14:paraId="085586D6"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411824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 xml:space="preserve">Подпрограмма «Обеспечение услугами организации культуры на территории муниципального образования </w:t>
            </w:r>
            <w:proofErr w:type="spellStart"/>
            <w:r w:rsidRPr="00245949">
              <w:rPr>
                <w:rFonts w:ascii="Times New Roman" w:eastAsia="Times New Roman" w:hAnsi="Times New Roman"/>
                <w:color w:val="000000"/>
                <w:lang w:eastAsia="ru-RU"/>
              </w:rPr>
              <w:t>Карамальский</w:t>
            </w:r>
            <w:proofErr w:type="spellEnd"/>
            <w:r w:rsidRPr="00245949">
              <w:rPr>
                <w:rFonts w:ascii="Times New Roman" w:eastAsia="Times New Roman" w:hAnsi="Times New Roman"/>
                <w:color w:val="000000"/>
                <w:lang w:eastAsia="ru-RU"/>
              </w:rPr>
              <w:t xml:space="preserve"> сельсовет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1EC0E9F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9DB82D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2537461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54891EA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02 7 00 00000</w:t>
            </w:r>
          </w:p>
        </w:tc>
        <w:tc>
          <w:tcPr>
            <w:tcW w:w="247" w:type="pct"/>
            <w:tcBorders>
              <w:top w:val="single" w:sz="4" w:space="0" w:color="auto"/>
              <w:left w:val="single" w:sz="4" w:space="0" w:color="auto"/>
              <w:bottom w:val="single" w:sz="4" w:space="0" w:color="auto"/>
              <w:right w:val="single" w:sz="4" w:space="0" w:color="auto"/>
            </w:tcBorders>
            <w:vAlign w:val="center"/>
          </w:tcPr>
          <w:p w14:paraId="2B6A9469"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32CC578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83 632</w:t>
            </w:r>
          </w:p>
        </w:tc>
        <w:tc>
          <w:tcPr>
            <w:tcW w:w="494" w:type="pct"/>
            <w:tcBorders>
              <w:top w:val="single" w:sz="4" w:space="0" w:color="auto"/>
              <w:left w:val="single" w:sz="4" w:space="0" w:color="auto"/>
              <w:bottom w:val="single" w:sz="4" w:space="0" w:color="auto"/>
              <w:right w:val="single" w:sz="4" w:space="0" w:color="auto"/>
            </w:tcBorders>
            <w:vAlign w:val="center"/>
          </w:tcPr>
          <w:p w14:paraId="64460E7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527" w:type="pct"/>
            <w:tcBorders>
              <w:top w:val="single" w:sz="4" w:space="0" w:color="auto"/>
              <w:left w:val="single" w:sz="4" w:space="0" w:color="auto"/>
              <w:bottom w:val="single" w:sz="4" w:space="0" w:color="auto"/>
              <w:right w:val="single" w:sz="4" w:space="0" w:color="auto"/>
            </w:tcBorders>
            <w:vAlign w:val="center"/>
          </w:tcPr>
          <w:p w14:paraId="6EA6995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69F37F8B"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4226654"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Основное направление «Обеспечение услугами организации культуры»</w:t>
            </w:r>
          </w:p>
        </w:tc>
        <w:tc>
          <w:tcPr>
            <w:tcW w:w="247" w:type="pct"/>
            <w:tcBorders>
              <w:top w:val="single" w:sz="4" w:space="0" w:color="auto"/>
              <w:left w:val="single" w:sz="4" w:space="0" w:color="auto"/>
              <w:bottom w:val="single" w:sz="4" w:space="0" w:color="auto"/>
              <w:right w:val="single" w:sz="4" w:space="0" w:color="auto"/>
            </w:tcBorders>
            <w:vAlign w:val="center"/>
          </w:tcPr>
          <w:p w14:paraId="46BC934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B6A36A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44BF58D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7BBF33F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02 7 01 00000</w:t>
            </w:r>
          </w:p>
        </w:tc>
        <w:tc>
          <w:tcPr>
            <w:tcW w:w="247" w:type="pct"/>
            <w:tcBorders>
              <w:top w:val="single" w:sz="4" w:space="0" w:color="auto"/>
              <w:left w:val="single" w:sz="4" w:space="0" w:color="auto"/>
              <w:bottom w:val="single" w:sz="4" w:space="0" w:color="auto"/>
              <w:right w:val="single" w:sz="4" w:space="0" w:color="auto"/>
            </w:tcBorders>
            <w:vAlign w:val="center"/>
          </w:tcPr>
          <w:p w14:paraId="7138CBF0"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AF4AE4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83 632</w:t>
            </w:r>
          </w:p>
        </w:tc>
        <w:tc>
          <w:tcPr>
            <w:tcW w:w="494" w:type="pct"/>
            <w:tcBorders>
              <w:top w:val="single" w:sz="4" w:space="0" w:color="auto"/>
              <w:left w:val="single" w:sz="4" w:space="0" w:color="auto"/>
              <w:bottom w:val="single" w:sz="4" w:space="0" w:color="auto"/>
              <w:right w:val="single" w:sz="4" w:space="0" w:color="auto"/>
            </w:tcBorders>
            <w:vAlign w:val="center"/>
          </w:tcPr>
          <w:p w14:paraId="07CF7A0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527" w:type="pct"/>
            <w:tcBorders>
              <w:top w:val="single" w:sz="4" w:space="0" w:color="auto"/>
              <w:left w:val="single" w:sz="4" w:space="0" w:color="auto"/>
              <w:bottom w:val="single" w:sz="4" w:space="0" w:color="auto"/>
              <w:right w:val="single" w:sz="4" w:space="0" w:color="auto"/>
            </w:tcBorders>
            <w:vAlign w:val="center"/>
          </w:tcPr>
          <w:p w14:paraId="3D89C91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03CA8212"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D70E6B1"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lang w:eastAsia="ru-RU"/>
              </w:rPr>
              <w:t>Содержание и обслуживание зданий</w:t>
            </w:r>
            <w:r w:rsidRPr="00245949">
              <w:rPr>
                <w:rFonts w:ascii="Times New Roman" w:eastAsia="Times New Roman" w:hAnsi="Times New Roman"/>
                <w:color w:val="000000"/>
                <w:lang w:eastAsia="ru-RU"/>
              </w:rPr>
              <w:t xml:space="preserve"> для организации досуга и обеспечение жителей услугами организаций культуры</w:t>
            </w:r>
          </w:p>
        </w:tc>
        <w:tc>
          <w:tcPr>
            <w:tcW w:w="247" w:type="pct"/>
            <w:tcBorders>
              <w:top w:val="single" w:sz="4" w:space="0" w:color="auto"/>
              <w:left w:val="single" w:sz="4" w:space="0" w:color="auto"/>
              <w:bottom w:val="single" w:sz="4" w:space="0" w:color="auto"/>
              <w:right w:val="single" w:sz="4" w:space="0" w:color="auto"/>
            </w:tcBorders>
            <w:vAlign w:val="center"/>
          </w:tcPr>
          <w:p w14:paraId="2F4EDD0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7F834A3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6AC3CC1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7478942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247" w:type="pct"/>
            <w:tcBorders>
              <w:top w:val="single" w:sz="4" w:space="0" w:color="auto"/>
              <w:left w:val="single" w:sz="4" w:space="0" w:color="auto"/>
              <w:bottom w:val="single" w:sz="4" w:space="0" w:color="auto"/>
              <w:right w:val="single" w:sz="4" w:space="0" w:color="auto"/>
            </w:tcBorders>
            <w:vAlign w:val="center"/>
          </w:tcPr>
          <w:p w14:paraId="50D845D4"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3FBAF8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83 632</w:t>
            </w:r>
          </w:p>
        </w:tc>
        <w:tc>
          <w:tcPr>
            <w:tcW w:w="494" w:type="pct"/>
            <w:tcBorders>
              <w:top w:val="single" w:sz="4" w:space="0" w:color="auto"/>
              <w:left w:val="single" w:sz="4" w:space="0" w:color="auto"/>
              <w:bottom w:val="single" w:sz="4" w:space="0" w:color="auto"/>
              <w:right w:val="single" w:sz="4" w:space="0" w:color="auto"/>
            </w:tcBorders>
            <w:vAlign w:val="center"/>
          </w:tcPr>
          <w:p w14:paraId="398AB6C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527" w:type="pct"/>
            <w:tcBorders>
              <w:top w:val="single" w:sz="4" w:space="0" w:color="auto"/>
              <w:left w:val="single" w:sz="4" w:space="0" w:color="auto"/>
              <w:bottom w:val="single" w:sz="4" w:space="0" w:color="auto"/>
              <w:right w:val="single" w:sz="4" w:space="0" w:color="auto"/>
            </w:tcBorders>
            <w:vAlign w:val="center"/>
          </w:tcPr>
          <w:p w14:paraId="1991A74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5077ADFF"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AECA005"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32C38B2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2BD240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7D1B7BA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22648DF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247" w:type="pct"/>
            <w:tcBorders>
              <w:top w:val="single" w:sz="4" w:space="0" w:color="auto"/>
              <w:left w:val="single" w:sz="4" w:space="0" w:color="auto"/>
              <w:bottom w:val="single" w:sz="4" w:space="0" w:color="auto"/>
              <w:right w:val="single" w:sz="4" w:space="0" w:color="auto"/>
            </w:tcBorders>
            <w:vAlign w:val="center"/>
          </w:tcPr>
          <w:p w14:paraId="06A708C9"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5108C88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79 008 </w:t>
            </w:r>
          </w:p>
        </w:tc>
        <w:tc>
          <w:tcPr>
            <w:tcW w:w="494" w:type="pct"/>
            <w:tcBorders>
              <w:top w:val="single" w:sz="4" w:space="0" w:color="auto"/>
              <w:left w:val="single" w:sz="4" w:space="0" w:color="auto"/>
              <w:bottom w:val="single" w:sz="4" w:space="0" w:color="auto"/>
              <w:right w:val="single" w:sz="4" w:space="0" w:color="auto"/>
            </w:tcBorders>
            <w:vAlign w:val="center"/>
          </w:tcPr>
          <w:p w14:paraId="5900F3A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527" w:type="pct"/>
            <w:tcBorders>
              <w:top w:val="single" w:sz="4" w:space="0" w:color="auto"/>
              <w:left w:val="single" w:sz="4" w:space="0" w:color="auto"/>
              <w:bottom w:val="single" w:sz="4" w:space="0" w:color="auto"/>
              <w:right w:val="single" w:sz="4" w:space="0" w:color="auto"/>
            </w:tcBorders>
            <w:vAlign w:val="center"/>
          </w:tcPr>
          <w:p w14:paraId="148F172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4F14AB05"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1A5AFB63"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2F6AC01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D57CB8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1C27FB7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44E6127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247" w:type="pct"/>
            <w:tcBorders>
              <w:top w:val="single" w:sz="4" w:space="0" w:color="auto"/>
              <w:left w:val="single" w:sz="4" w:space="0" w:color="auto"/>
              <w:bottom w:val="single" w:sz="4" w:space="0" w:color="auto"/>
              <w:right w:val="single" w:sz="4" w:space="0" w:color="auto"/>
            </w:tcBorders>
            <w:vAlign w:val="center"/>
          </w:tcPr>
          <w:p w14:paraId="4960299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09285A1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79 008 </w:t>
            </w:r>
          </w:p>
        </w:tc>
        <w:tc>
          <w:tcPr>
            <w:tcW w:w="494" w:type="pct"/>
            <w:tcBorders>
              <w:top w:val="single" w:sz="4" w:space="0" w:color="auto"/>
              <w:left w:val="single" w:sz="4" w:space="0" w:color="auto"/>
              <w:bottom w:val="single" w:sz="4" w:space="0" w:color="auto"/>
              <w:right w:val="single" w:sz="4" w:space="0" w:color="auto"/>
            </w:tcBorders>
            <w:vAlign w:val="center"/>
          </w:tcPr>
          <w:p w14:paraId="6C146B0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527" w:type="pct"/>
            <w:tcBorders>
              <w:top w:val="single" w:sz="4" w:space="0" w:color="auto"/>
              <w:left w:val="single" w:sz="4" w:space="0" w:color="auto"/>
              <w:bottom w:val="single" w:sz="4" w:space="0" w:color="auto"/>
              <w:right w:val="single" w:sz="4" w:space="0" w:color="auto"/>
            </w:tcBorders>
            <w:vAlign w:val="center"/>
          </w:tcPr>
          <w:p w14:paraId="665B13D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6E1BB2A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6F1B415"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бюджетные ассигнования</w:t>
            </w:r>
          </w:p>
        </w:tc>
        <w:tc>
          <w:tcPr>
            <w:tcW w:w="247" w:type="pct"/>
            <w:tcBorders>
              <w:top w:val="single" w:sz="4" w:space="0" w:color="auto"/>
              <w:left w:val="single" w:sz="4" w:space="0" w:color="auto"/>
              <w:bottom w:val="single" w:sz="4" w:space="0" w:color="auto"/>
              <w:right w:val="single" w:sz="4" w:space="0" w:color="auto"/>
            </w:tcBorders>
            <w:vAlign w:val="center"/>
          </w:tcPr>
          <w:p w14:paraId="61967E97"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5835573"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7A71FA82"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01A4565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247" w:type="pct"/>
            <w:tcBorders>
              <w:top w:val="single" w:sz="4" w:space="0" w:color="auto"/>
              <w:left w:val="single" w:sz="4" w:space="0" w:color="auto"/>
              <w:bottom w:val="single" w:sz="4" w:space="0" w:color="auto"/>
              <w:right w:val="single" w:sz="4" w:space="0" w:color="auto"/>
            </w:tcBorders>
            <w:vAlign w:val="center"/>
          </w:tcPr>
          <w:p w14:paraId="18915765"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800</w:t>
            </w:r>
          </w:p>
        </w:tc>
        <w:tc>
          <w:tcPr>
            <w:tcW w:w="494" w:type="pct"/>
            <w:tcBorders>
              <w:top w:val="single" w:sz="4" w:space="0" w:color="auto"/>
              <w:left w:val="single" w:sz="4" w:space="0" w:color="auto"/>
              <w:bottom w:val="single" w:sz="4" w:space="0" w:color="auto"/>
              <w:right w:val="single" w:sz="4" w:space="0" w:color="auto"/>
            </w:tcBorders>
            <w:vAlign w:val="center"/>
          </w:tcPr>
          <w:p w14:paraId="1AD286F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624 </w:t>
            </w:r>
          </w:p>
        </w:tc>
        <w:tc>
          <w:tcPr>
            <w:tcW w:w="494" w:type="pct"/>
            <w:tcBorders>
              <w:top w:val="single" w:sz="4" w:space="0" w:color="auto"/>
              <w:left w:val="single" w:sz="4" w:space="0" w:color="auto"/>
              <w:bottom w:val="single" w:sz="4" w:space="0" w:color="auto"/>
              <w:right w:val="single" w:sz="4" w:space="0" w:color="auto"/>
            </w:tcBorders>
            <w:vAlign w:val="center"/>
          </w:tcPr>
          <w:p w14:paraId="1990D62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900 </w:t>
            </w:r>
          </w:p>
        </w:tc>
        <w:tc>
          <w:tcPr>
            <w:tcW w:w="527" w:type="pct"/>
            <w:tcBorders>
              <w:top w:val="single" w:sz="4" w:space="0" w:color="auto"/>
              <w:left w:val="single" w:sz="4" w:space="0" w:color="auto"/>
              <w:bottom w:val="single" w:sz="4" w:space="0" w:color="auto"/>
              <w:right w:val="single" w:sz="4" w:space="0" w:color="auto"/>
            </w:tcBorders>
            <w:vAlign w:val="center"/>
          </w:tcPr>
          <w:p w14:paraId="6474C0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900 </w:t>
            </w:r>
          </w:p>
        </w:tc>
      </w:tr>
      <w:tr w:rsidR="00245949" w:rsidRPr="00245949" w14:paraId="46D692C8"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7A1E758"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Уплата налогов, сборов и иных платежей</w:t>
            </w:r>
          </w:p>
        </w:tc>
        <w:tc>
          <w:tcPr>
            <w:tcW w:w="247" w:type="pct"/>
            <w:tcBorders>
              <w:top w:val="single" w:sz="4" w:space="0" w:color="auto"/>
              <w:left w:val="single" w:sz="4" w:space="0" w:color="auto"/>
              <w:bottom w:val="single" w:sz="4" w:space="0" w:color="auto"/>
              <w:right w:val="single" w:sz="4" w:space="0" w:color="auto"/>
            </w:tcBorders>
            <w:vAlign w:val="center"/>
          </w:tcPr>
          <w:p w14:paraId="5934EED0"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5EBA8537"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34957F26"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663BAB6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247" w:type="pct"/>
            <w:tcBorders>
              <w:top w:val="single" w:sz="4" w:space="0" w:color="auto"/>
              <w:left w:val="single" w:sz="4" w:space="0" w:color="auto"/>
              <w:bottom w:val="single" w:sz="4" w:space="0" w:color="auto"/>
              <w:right w:val="single" w:sz="4" w:space="0" w:color="auto"/>
            </w:tcBorders>
            <w:vAlign w:val="center"/>
          </w:tcPr>
          <w:p w14:paraId="1A2C272D"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850</w:t>
            </w:r>
          </w:p>
        </w:tc>
        <w:tc>
          <w:tcPr>
            <w:tcW w:w="494" w:type="pct"/>
            <w:tcBorders>
              <w:top w:val="single" w:sz="4" w:space="0" w:color="auto"/>
              <w:left w:val="single" w:sz="4" w:space="0" w:color="auto"/>
              <w:bottom w:val="single" w:sz="4" w:space="0" w:color="auto"/>
              <w:right w:val="single" w:sz="4" w:space="0" w:color="auto"/>
            </w:tcBorders>
            <w:vAlign w:val="center"/>
          </w:tcPr>
          <w:p w14:paraId="2AE7B42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624 </w:t>
            </w:r>
          </w:p>
        </w:tc>
        <w:tc>
          <w:tcPr>
            <w:tcW w:w="494" w:type="pct"/>
            <w:tcBorders>
              <w:top w:val="single" w:sz="4" w:space="0" w:color="auto"/>
              <w:left w:val="single" w:sz="4" w:space="0" w:color="auto"/>
              <w:bottom w:val="single" w:sz="4" w:space="0" w:color="auto"/>
              <w:right w:val="single" w:sz="4" w:space="0" w:color="auto"/>
            </w:tcBorders>
            <w:vAlign w:val="center"/>
          </w:tcPr>
          <w:p w14:paraId="15F6141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900 </w:t>
            </w:r>
          </w:p>
        </w:tc>
        <w:tc>
          <w:tcPr>
            <w:tcW w:w="527" w:type="pct"/>
            <w:tcBorders>
              <w:top w:val="single" w:sz="4" w:space="0" w:color="auto"/>
              <w:left w:val="single" w:sz="4" w:space="0" w:color="auto"/>
              <w:bottom w:val="single" w:sz="4" w:space="0" w:color="auto"/>
              <w:right w:val="single" w:sz="4" w:space="0" w:color="auto"/>
            </w:tcBorders>
            <w:vAlign w:val="center"/>
          </w:tcPr>
          <w:p w14:paraId="1C6E198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900 </w:t>
            </w:r>
          </w:p>
        </w:tc>
      </w:tr>
      <w:tr w:rsidR="00245949" w:rsidRPr="00245949" w14:paraId="2074AD49"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0C9DFB8"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Кредиторская задолженность</w:t>
            </w:r>
          </w:p>
        </w:tc>
        <w:tc>
          <w:tcPr>
            <w:tcW w:w="247" w:type="pct"/>
            <w:tcBorders>
              <w:top w:val="single" w:sz="4" w:space="0" w:color="auto"/>
              <w:left w:val="single" w:sz="4" w:space="0" w:color="auto"/>
              <w:bottom w:val="single" w:sz="4" w:space="0" w:color="auto"/>
              <w:right w:val="single" w:sz="4" w:space="0" w:color="auto"/>
            </w:tcBorders>
            <w:vAlign w:val="center"/>
          </w:tcPr>
          <w:p w14:paraId="4B98603F"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FB138E3"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3CE03ACD"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013C984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00 00000</w:t>
            </w:r>
          </w:p>
        </w:tc>
        <w:tc>
          <w:tcPr>
            <w:tcW w:w="247" w:type="pct"/>
            <w:tcBorders>
              <w:top w:val="single" w:sz="4" w:space="0" w:color="auto"/>
              <w:left w:val="single" w:sz="4" w:space="0" w:color="auto"/>
              <w:bottom w:val="single" w:sz="4" w:space="0" w:color="auto"/>
              <w:right w:val="single" w:sz="4" w:space="0" w:color="auto"/>
            </w:tcBorders>
            <w:vAlign w:val="center"/>
          </w:tcPr>
          <w:p w14:paraId="0CA9978F"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6128074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494" w:type="pct"/>
            <w:tcBorders>
              <w:top w:val="single" w:sz="4" w:space="0" w:color="auto"/>
              <w:left w:val="single" w:sz="4" w:space="0" w:color="auto"/>
              <w:bottom w:val="single" w:sz="4" w:space="0" w:color="auto"/>
              <w:right w:val="single" w:sz="4" w:space="0" w:color="auto"/>
            </w:tcBorders>
            <w:vAlign w:val="center"/>
          </w:tcPr>
          <w:p w14:paraId="57AC8C0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11846DC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3CF31231"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7288743"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Кредиторская задолженность</w:t>
            </w:r>
          </w:p>
        </w:tc>
        <w:tc>
          <w:tcPr>
            <w:tcW w:w="247" w:type="pct"/>
            <w:tcBorders>
              <w:top w:val="single" w:sz="4" w:space="0" w:color="auto"/>
              <w:left w:val="single" w:sz="4" w:space="0" w:color="auto"/>
              <w:bottom w:val="single" w:sz="4" w:space="0" w:color="auto"/>
              <w:right w:val="single" w:sz="4" w:space="0" w:color="auto"/>
            </w:tcBorders>
            <w:vAlign w:val="center"/>
          </w:tcPr>
          <w:p w14:paraId="28D9E298"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9D69F1C"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49A2D05C"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0620357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00000</w:t>
            </w:r>
          </w:p>
        </w:tc>
        <w:tc>
          <w:tcPr>
            <w:tcW w:w="247" w:type="pct"/>
            <w:tcBorders>
              <w:top w:val="single" w:sz="4" w:space="0" w:color="auto"/>
              <w:left w:val="single" w:sz="4" w:space="0" w:color="auto"/>
              <w:bottom w:val="single" w:sz="4" w:space="0" w:color="auto"/>
              <w:right w:val="single" w:sz="4" w:space="0" w:color="auto"/>
            </w:tcBorders>
            <w:vAlign w:val="center"/>
          </w:tcPr>
          <w:p w14:paraId="1CAEBF44"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76EC424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494" w:type="pct"/>
            <w:tcBorders>
              <w:top w:val="single" w:sz="4" w:space="0" w:color="auto"/>
              <w:left w:val="single" w:sz="4" w:space="0" w:color="auto"/>
              <w:bottom w:val="single" w:sz="4" w:space="0" w:color="auto"/>
              <w:right w:val="single" w:sz="4" w:space="0" w:color="auto"/>
            </w:tcBorders>
            <w:vAlign w:val="center"/>
          </w:tcPr>
          <w:p w14:paraId="60B8A9C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2756832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40CA826"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40DA828"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lang w:eastAsia="ru-RU"/>
              </w:rPr>
              <w:t>Содержание и обслуживание зданий</w:t>
            </w:r>
            <w:r w:rsidRPr="00245949">
              <w:rPr>
                <w:rFonts w:ascii="Times New Roman" w:eastAsia="Times New Roman" w:hAnsi="Times New Roman"/>
                <w:color w:val="000000"/>
                <w:lang w:eastAsia="ru-RU"/>
              </w:rPr>
              <w:t xml:space="preserve"> для организации досуга и обеспечение жителей услугами организаций культуры (кредиторская задолженность)</w:t>
            </w:r>
          </w:p>
        </w:tc>
        <w:tc>
          <w:tcPr>
            <w:tcW w:w="247" w:type="pct"/>
            <w:tcBorders>
              <w:top w:val="single" w:sz="4" w:space="0" w:color="auto"/>
              <w:left w:val="single" w:sz="4" w:space="0" w:color="auto"/>
              <w:bottom w:val="single" w:sz="4" w:space="0" w:color="auto"/>
              <w:right w:val="single" w:sz="4" w:space="0" w:color="auto"/>
            </w:tcBorders>
            <w:vAlign w:val="center"/>
          </w:tcPr>
          <w:p w14:paraId="2AF8F5E0"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BFD6912"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33B49116"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312EBFA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87230</w:t>
            </w:r>
          </w:p>
        </w:tc>
        <w:tc>
          <w:tcPr>
            <w:tcW w:w="247" w:type="pct"/>
            <w:tcBorders>
              <w:top w:val="single" w:sz="4" w:space="0" w:color="auto"/>
              <w:left w:val="single" w:sz="4" w:space="0" w:color="auto"/>
              <w:bottom w:val="single" w:sz="4" w:space="0" w:color="auto"/>
              <w:right w:val="single" w:sz="4" w:space="0" w:color="auto"/>
            </w:tcBorders>
            <w:vAlign w:val="center"/>
          </w:tcPr>
          <w:p w14:paraId="697B2828"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34C0731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494" w:type="pct"/>
            <w:tcBorders>
              <w:top w:val="single" w:sz="4" w:space="0" w:color="auto"/>
              <w:left w:val="single" w:sz="4" w:space="0" w:color="auto"/>
              <w:bottom w:val="single" w:sz="4" w:space="0" w:color="auto"/>
              <w:right w:val="single" w:sz="4" w:space="0" w:color="auto"/>
            </w:tcBorders>
            <w:vAlign w:val="center"/>
          </w:tcPr>
          <w:p w14:paraId="560C8DD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3AAAC32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5D7EFF4D"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49B8782"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4DAA4790"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8884824"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3F4444FA"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3916F1A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87230</w:t>
            </w:r>
          </w:p>
        </w:tc>
        <w:tc>
          <w:tcPr>
            <w:tcW w:w="247" w:type="pct"/>
            <w:tcBorders>
              <w:top w:val="single" w:sz="4" w:space="0" w:color="auto"/>
              <w:left w:val="single" w:sz="4" w:space="0" w:color="auto"/>
              <w:bottom w:val="single" w:sz="4" w:space="0" w:color="auto"/>
              <w:right w:val="single" w:sz="4" w:space="0" w:color="auto"/>
            </w:tcBorders>
            <w:vAlign w:val="center"/>
          </w:tcPr>
          <w:p w14:paraId="404079EA"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494" w:type="pct"/>
            <w:tcBorders>
              <w:top w:val="single" w:sz="4" w:space="0" w:color="auto"/>
              <w:left w:val="single" w:sz="4" w:space="0" w:color="auto"/>
              <w:bottom w:val="single" w:sz="4" w:space="0" w:color="auto"/>
              <w:right w:val="single" w:sz="4" w:space="0" w:color="auto"/>
            </w:tcBorders>
            <w:vAlign w:val="center"/>
          </w:tcPr>
          <w:p w14:paraId="0491EA5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494" w:type="pct"/>
            <w:tcBorders>
              <w:top w:val="single" w:sz="4" w:space="0" w:color="auto"/>
              <w:left w:val="single" w:sz="4" w:space="0" w:color="auto"/>
              <w:bottom w:val="single" w:sz="4" w:space="0" w:color="auto"/>
              <w:right w:val="single" w:sz="4" w:space="0" w:color="auto"/>
            </w:tcBorders>
            <w:vAlign w:val="center"/>
          </w:tcPr>
          <w:p w14:paraId="6CD7C76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2D096BF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51742284"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C150563"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247" w:type="pct"/>
            <w:tcBorders>
              <w:top w:val="single" w:sz="4" w:space="0" w:color="auto"/>
              <w:left w:val="single" w:sz="4" w:space="0" w:color="auto"/>
              <w:bottom w:val="single" w:sz="4" w:space="0" w:color="auto"/>
              <w:right w:val="single" w:sz="4" w:space="0" w:color="auto"/>
            </w:tcBorders>
            <w:vAlign w:val="center"/>
          </w:tcPr>
          <w:p w14:paraId="7D7C8DB0"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E549A57"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7EB1C9C1"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0595DC4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87230</w:t>
            </w:r>
          </w:p>
        </w:tc>
        <w:tc>
          <w:tcPr>
            <w:tcW w:w="247" w:type="pct"/>
            <w:tcBorders>
              <w:top w:val="single" w:sz="4" w:space="0" w:color="auto"/>
              <w:left w:val="single" w:sz="4" w:space="0" w:color="auto"/>
              <w:bottom w:val="single" w:sz="4" w:space="0" w:color="auto"/>
              <w:right w:val="single" w:sz="4" w:space="0" w:color="auto"/>
            </w:tcBorders>
            <w:vAlign w:val="center"/>
          </w:tcPr>
          <w:p w14:paraId="612FC696"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494" w:type="pct"/>
            <w:tcBorders>
              <w:top w:val="single" w:sz="4" w:space="0" w:color="auto"/>
              <w:left w:val="single" w:sz="4" w:space="0" w:color="auto"/>
              <w:bottom w:val="single" w:sz="4" w:space="0" w:color="auto"/>
              <w:right w:val="single" w:sz="4" w:space="0" w:color="auto"/>
            </w:tcBorders>
            <w:vAlign w:val="center"/>
          </w:tcPr>
          <w:p w14:paraId="00E256F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494" w:type="pct"/>
            <w:tcBorders>
              <w:top w:val="single" w:sz="4" w:space="0" w:color="auto"/>
              <w:left w:val="single" w:sz="4" w:space="0" w:color="auto"/>
              <w:bottom w:val="single" w:sz="4" w:space="0" w:color="auto"/>
              <w:right w:val="single" w:sz="4" w:space="0" w:color="auto"/>
            </w:tcBorders>
            <w:vAlign w:val="center"/>
          </w:tcPr>
          <w:p w14:paraId="062E04F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527" w:type="pct"/>
            <w:tcBorders>
              <w:top w:val="single" w:sz="4" w:space="0" w:color="auto"/>
              <w:left w:val="single" w:sz="4" w:space="0" w:color="auto"/>
              <w:bottom w:val="single" w:sz="4" w:space="0" w:color="auto"/>
              <w:right w:val="single" w:sz="4" w:space="0" w:color="auto"/>
            </w:tcBorders>
            <w:vAlign w:val="center"/>
          </w:tcPr>
          <w:p w14:paraId="2E82228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07B5941F"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F5D11B5"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Соглашение между администрацией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color w:val="000000"/>
                <w:lang w:eastAsia="ru-RU"/>
              </w:rPr>
              <w:t xml:space="preserve"> сельсовета Никольского района Пензенской области и администрацией </w:t>
            </w:r>
            <w:r w:rsidRPr="00245949">
              <w:rPr>
                <w:rFonts w:ascii="Times New Roman" w:eastAsia="Times New Roman" w:hAnsi="Times New Roman"/>
                <w:color w:val="000000"/>
                <w:lang w:eastAsia="ru-RU"/>
              </w:rPr>
              <w:lastRenderedPageBreak/>
              <w:t>Никольского района Пензенской области о передаче осуществления части полномочий по вопросам местного значения: «Создание условий для организации досуга и обеспечения жителей поселения услугами организации культуры»</w:t>
            </w:r>
          </w:p>
        </w:tc>
        <w:tc>
          <w:tcPr>
            <w:tcW w:w="247" w:type="pct"/>
            <w:tcBorders>
              <w:top w:val="single" w:sz="4" w:space="0" w:color="auto"/>
              <w:left w:val="single" w:sz="4" w:space="0" w:color="auto"/>
              <w:bottom w:val="single" w:sz="4" w:space="0" w:color="auto"/>
              <w:right w:val="single" w:sz="4" w:space="0" w:color="auto"/>
            </w:tcBorders>
            <w:vAlign w:val="center"/>
          </w:tcPr>
          <w:p w14:paraId="607D368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lastRenderedPageBreak/>
              <w:t>901</w:t>
            </w:r>
          </w:p>
        </w:tc>
        <w:tc>
          <w:tcPr>
            <w:tcW w:w="247" w:type="pct"/>
            <w:tcBorders>
              <w:top w:val="single" w:sz="4" w:space="0" w:color="auto"/>
              <w:left w:val="single" w:sz="4" w:space="0" w:color="auto"/>
              <w:bottom w:val="single" w:sz="4" w:space="0" w:color="auto"/>
              <w:right w:val="single" w:sz="4" w:space="0" w:color="auto"/>
            </w:tcBorders>
            <w:vAlign w:val="center"/>
          </w:tcPr>
          <w:p w14:paraId="3EA2AB5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01942CE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2C8C77C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99 2 00 06100</w:t>
            </w:r>
          </w:p>
        </w:tc>
        <w:tc>
          <w:tcPr>
            <w:tcW w:w="247" w:type="pct"/>
            <w:tcBorders>
              <w:top w:val="single" w:sz="4" w:space="0" w:color="auto"/>
              <w:left w:val="single" w:sz="4" w:space="0" w:color="auto"/>
              <w:bottom w:val="single" w:sz="4" w:space="0" w:color="auto"/>
              <w:right w:val="single" w:sz="4" w:space="0" w:color="auto"/>
            </w:tcBorders>
            <w:vAlign w:val="center"/>
          </w:tcPr>
          <w:p w14:paraId="23DB2A64"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9F606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494" w:type="pct"/>
            <w:tcBorders>
              <w:top w:val="single" w:sz="4" w:space="0" w:color="auto"/>
              <w:left w:val="single" w:sz="4" w:space="0" w:color="auto"/>
              <w:bottom w:val="single" w:sz="4" w:space="0" w:color="auto"/>
              <w:right w:val="single" w:sz="4" w:space="0" w:color="auto"/>
            </w:tcBorders>
            <w:vAlign w:val="center"/>
          </w:tcPr>
          <w:p w14:paraId="5E5C6A2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527" w:type="pct"/>
            <w:tcBorders>
              <w:top w:val="single" w:sz="4" w:space="0" w:color="auto"/>
              <w:left w:val="single" w:sz="4" w:space="0" w:color="auto"/>
              <w:bottom w:val="single" w:sz="4" w:space="0" w:color="auto"/>
              <w:right w:val="single" w:sz="4" w:space="0" w:color="auto"/>
            </w:tcBorders>
            <w:vAlign w:val="center"/>
          </w:tcPr>
          <w:p w14:paraId="1A609EB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r>
      <w:tr w:rsidR="00245949" w:rsidRPr="00245949" w14:paraId="719F817C"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C00213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247" w:type="pct"/>
            <w:tcBorders>
              <w:top w:val="single" w:sz="4" w:space="0" w:color="auto"/>
              <w:left w:val="single" w:sz="4" w:space="0" w:color="auto"/>
              <w:bottom w:val="single" w:sz="4" w:space="0" w:color="auto"/>
              <w:right w:val="single" w:sz="4" w:space="0" w:color="auto"/>
            </w:tcBorders>
            <w:vAlign w:val="center"/>
          </w:tcPr>
          <w:p w14:paraId="0C07C89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1A677B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247" w:type="pct"/>
            <w:tcBorders>
              <w:top w:val="single" w:sz="4" w:space="0" w:color="auto"/>
              <w:left w:val="single" w:sz="4" w:space="0" w:color="auto"/>
              <w:bottom w:val="single" w:sz="4" w:space="0" w:color="auto"/>
              <w:right w:val="single" w:sz="4" w:space="0" w:color="auto"/>
            </w:tcBorders>
            <w:vAlign w:val="center"/>
          </w:tcPr>
          <w:p w14:paraId="0A4B3F7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03CE4A2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99 2 00 06100</w:t>
            </w:r>
          </w:p>
        </w:tc>
        <w:tc>
          <w:tcPr>
            <w:tcW w:w="247" w:type="pct"/>
            <w:tcBorders>
              <w:top w:val="single" w:sz="4" w:space="0" w:color="auto"/>
              <w:left w:val="single" w:sz="4" w:space="0" w:color="auto"/>
              <w:bottom w:val="single" w:sz="4" w:space="0" w:color="auto"/>
              <w:right w:val="single" w:sz="4" w:space="0" w:color="auto"/>
            </w:tcBorders>
            <w:vAlign w:val="center"/>
          </w:tcPr>
          <w:p w14:paraId="1BFF0A5E"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540</w:t>
            </w:r>
          </w:p>
        </w:tc>
        <w:tc>
          <w:tcPr>
            <w:tcW w:w="494" w:type="pct"/>
            <w:tcBorders>
              <w:top w:val="single" w:sz="4" w:space="0" w:color="auto"/>
              <w:left w:val="single" w:sz="4" w:space="0" w:color="auto"/>
              <w:bottom w:val="single" w:sz="4" w:space="0" w:color="auto"/>
              <w:right w:val="single" w:sz="4" w:space="0" w:color="auto"/>
            </w:tcBorders>
            <w:vAlign w:val="center"/>
          </w:tcPr>
          <w:p w14:paraId="223D6FF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494" w:type="pct"/>
            <w:tcBorders>
              <w:top w:val="single" w:sz="4" w:space="0" w:color="auto"/>
              <w:left w:val="single" w:sz="4" w:space="0" w:color="auto"/>
              <w:bottom w:val="single" w:sz="4" w:space="0" w:color="auto"/>
              <w:right w:val="single" w:sz="4" w:space="0" w:color="auto"/>
            </w:tcBorders>
            <w:vAlign w:val="center"/>
          </w:tcPr>
          <w:p w14:paraId="29FD63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527" w:type="pct"/>
            <w:tcBorders>
              <w:top w:val="single" w:sz="4" w:space="0" w:color="auto"/>
              <w:left w:val="single" w:sz="4" w:space="0" w:color="auto"/>
              <w:bottom w:val="single" w:sz="4" w:space="0" w:color="auto"/>
              <w:right w:val="single" w:sz="4" w:space="0" w:color="auto"/>
            </w:tcBorders>
            <w:vAlign w:val="center"/>
          </w:tcPr>
          <w:p w14:paraId="78D72B2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r>
      <w:tr w:rsidR="00245949" w:rsidRPr="00245949" w14:paraId="2AEADC61"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F3757E1" w14:textId="77777777" w:rsidR="00245949" w:rsidRPr="00245949" w:rsidRDefault="00245949" w:rsidP="00245949">
            <w:pPr>
              <w:spacing w:after="0" w:line="240" w:lineRule="auto"/>
              <w:jc w:val="both"/>
              <w:rPr>
                <w:rFonts w:ascii="Times New Roman" w:eastAsia="Times New Roman" w:hAnsi="Times New Roman"/>
                <w:b/>
                <w:color w:val="000000"/>
                <w:lang w:eastAsia="ru-RU"/>
              </w:rPr>
            </w:pPr>
            <w:r w:rsidRPr="00245949">
              <w:rPr>
                <w:rFonts w:ascii="Times New Roman" w:eastAsia="Times New Roman" w:hAnsi="Times New Roman"/>
                <w:b/>
                <w:color w:val="000000"/>
                <w:lang w:eastAsia="ru-RU"/>
              </w:rPr>
              <w:t>Социальная политика</w:t>
            </w:r>
          </w:p>
        </w:tc>
        <w:tc>
          <w:tcPr>
            <w:tcW w:w="247" w:type="pct"/>
            <w:tcBorders>
              <w:top w:val="single" w:sz="4" w:space="0" w:color="auto"/>
              <w:left w:val="single" w:sz="4" w:space="0" w:color="auto"/>
              <w:bottom w:val="single" w:sz="4" w:space="0" w:color="auto"/>
              <w:right w:val="single" w:sz="4" w:space="0" w:color="auto"/>
            </w:tcBorders>
            <w:vAlign w:val="center"/>
          </w:tcPr>
          <w:p w14:paraId="59330085" w14:textId="77777777" w:rsidR="00245949" w:rsidRPr="00245949" w:rsidRDefault="00245949" w:rsidP="00245949">
            <w:pPr>
              <w:spacing w:after="0" w:line="240" w:lineRule="auto"/>
              <w:ind w:left="-102" w:right="-68"/>
              <w:jc w:val="center"/>
              <w:rPr>
                <w:rFonts w:ascii="Times New Roman" w:eastAsia="Times New Roman" w:hAnsi="Times New Roman"/>
                <w:b/>
                <w:lang w:eastAsia="ru-RU"/>
              </w:rPr>
            </w:pPr>
            <w:r w:rsidRPr="00245949">
              <w:rPr>
                <w:rFonts w:ascii="Times New Roman" w:eastAsia="Times New Roman" w:hAnsi="Times New Roman"/>
                <w:b/>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4A7C77C"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10</w:t>
            </w:r>
          </w:p>
        </w:tc>
        <w:tc>
          <w:tcPr>
            <w:tcW w:w="247" w:type="pct"/>
            <w:tcBorders>
              <w:top w:val="single" w:sz="4" w:space="0" w:color="auto"/>
              <w:left w:val="single" w:sz="4" w:space="0" w:color="auto"/>
              <w:bottom w:val="single" w:sz="4" w:space="0" w:color="auto"/>
              <w:right w:val="single" w:sz="4" w:space="0" w:color="auto"/>
            </w:tcBorders>
            <w:vAlign w:val="center"/>
          </w:tcPr>
          <w:p w14:paraId="039C995F"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00</w:t>
            </w:r>
          </w:p>
        </w:tc>
        <w:tc>
          <w:tcPr>
            <w:tcW w:w="679" w:type="pct"/>
            <w:tcBorders>
              <w:top w:val="single" w:sz="4" w:space="0" w:color="auto"/>
              <w:left w:val="single" w:sz="4" w:space="0" w:color="auto"/>
              <w:bottom w:val="single" w:sz="4" w:space="0" w:color="auto"/>
              <w:right w:val="single" w:sz="4" w:space="0" w:color="auto"/>
            </w:tcBorders>
            <w:vAlign w:val="center"/>
          </w:tcPr>
          <w:p w14:paraId="29B48344"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0D1C928F" w14:textId="77777777" w:rsidR="00245949" w:rsidRPr="00245949" w:rsidRDefault="00245949" w:rsidP="00245949">
            <w:pPr>
              <w:spacing w:after="0" w:line="240" w:lineRule="auto"/>
              <w:rPr>
                <w:rFonts w:ascii="Times New Roman" w:eastAsia="Times New Roman" w:hAnsi="Times New Roman"/>
                <w:b/>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1C2F3D09"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val="en-US" w:eastAsia="ru-RU"/>
              </w:rPr>
              <w:t>19 609</w:t>
            </w:r>
            <w:r w:rsidRPr="00245949">
              <w:rPr>
                <w:rFonts w:ascii="Times New Roman" w:eastAsia="Times New Roman" w:hAnsi="Times New Roman"/>
                <w:b/>
                <w:lang w:eastAsia="ru-RU"/>
              </w:rPr>
              <w:t xml:space="preserve"> </w:t>
            </w:r>
          </w:p>
        </w:tc>
        <w:tc>
          <w:tcPr>
            <w:tcW w:w="494" w:type="pct"/>
            <w:tcBorders>
              <w:top w:val="single" w:sz="4" w:space="0" w:color="auto"/>
              <w:left w:val="single" w:sz="4" w:space="0" w:color="auto"/>
              <w:bottom w:val="single" w:sz="4" w:space="0" w:color="auto"/>
              <w:right w:val="single" w:sz="4" w:space="0" w:color="auto"/>
            </w:tcBorders>
            <w:vAlign w:val="center"/>
          </w:tcPr>
          <w:p w14:paraId="5B4547E0"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725 </w:t>
            </w:r>
          </w:p>
        </w:tc>
        <w:tc>
          <w:tcPr>
            <w:tcW w:w="527" w:type="pct"/>
            <w:tcBorders>
              <w:top w:val="single" w:sz="4" w:space="0" w:color="auto"/>
              <w:left w:val="single" w:sz="4" w:space="0" w:color="auto"/>
              <w:bottom w:val="single" w:sz="4" w:space="0" w:color="auto"/>
              <w:right w:val="single" w:sz="4" w:space="0" w:color="auto"/>
            </w:tcBorders>
            <w:vAlign w:val="center"/>
          </w:tcPr>
          <w:p w14:paraId="0BE352C4"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725 </w:t>
            </w:r>
          </w:p>
        </w:tc>
      </w:tr>
      <w:tr w:rsidR="00245949" w:rsidRPr="00245949" w14:paraId="32F39455"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0F155167"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Пенсионное обеспечение</w:t>
            </w:r>
          </w:p>
        </w:tc>
        <w:tc>
          <w:tcPr>
            <w:tcW w:w="247" w:type="pct"/>
            <w:tcBorders>
              <w:top w:val="single" w:sz="4" w:space="0" w:color="auto"/>
              <w:left w:val="single" w:sz="4" w:space="0" w:color="auto"/>
              <w:bottom w:val="single" w:sz="4" w:space="0" w:color="auto"/>
              <w:right w:val="single" w:sz="4" w:space="0" w:color="auto"/>
            </w:tcBorders>
            <w:vAlign w:val="center"/>
          </w:tcPr>
          <w:p w14:paraId="3FE09FEE"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27643A3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47" w:type="pct"/>
            <w:tcBorders>
              <w:top w:val="single" w:sz="4" w:space="0" w:color="auto"/>
              <w:left w:val="single" w:sz="4" w:space="0" w:color="auto"/>
              <w:bottom w:val="single" w:sz="4" w:space="0" w:color="auto"/>
              <w:right w:val="single" w:sz="4" w:space="0" w:color="auto"/>
            </w:tcBorders>
            <w:vAlign w:val="center"/>
          </w:tcPr>
          <w:p w14:paraId="4B191D4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1D84FE7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1222F49F"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620F45F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19 609</w:t>
            </w:r>
            <w:r w:rsidRPr="00245949">
              <w:rPr>
                <w:rFonts w:ascii="Times New Roman" w:eastAsia="Times New Roman" w:hAnsi="Times New Roman"/>
                <w:lang w:eastAsia="ru-RU"/>
              </w:rPr>
              <w:t xml:space="preserve"> </w:t>
            </w:r>
          </w:p>
        </w:tc>
        <w:tc>
          <w:tcPr>
            <w:tcW w:w="494" w:type="pct"/>
            <w:tcBorders>
              <w:top w:val="single" w:sz="4" w:space="0" w:color="auto"/>
              <w:left w:val="single" w:sz="4" w:space="0" w:color="auto"/>
              <w:bottom w:val="single" w:sz="4" w:space="0" w:color="auto"/>
              <w:right w:val="single" w:sz="4" w:space="0" w:color="auto"/>
            </w:tcBorders>
            <w:vAlign w:val="center"/>
          </w:tcPr>
          <w:p w14:paraId="7EFCC6A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27" w:type="pct"/>
            <w:tcBorders>
              <w:top w:val="single" w:sz="4" w:space="0" w:color="auto"/>
              <w:left w:val="single" w:sz="4" w:space="0" w:color="auto"/>
              <w:bottom w:val="single" w:sz="4" w:space="0" w:color="auto"/>
              <w:right w:val="single" w:sz="4" w:space="0" w:color="auto"/>
            </w:tcBorders>
            <w:vAlign w:val="center"/>
          </w:tcPr>
          <w:p w14:paraId="425E33B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7689DEC8"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58E3CF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Муниципальная программа "Развитие муниципальной службы в </w:t>
            </w:r>
            <w:proofErr w:type="spellStart"/>
            <w:r w:rsidRPr="00245949">
              <w:rPr>
                <w:rFonts w:ascii="Times New Roman" w:eastAsia="Times New Roman" w:hAnsi="Times New Roman"/>
                <w:lang w:eastAsia="ru-RU"/>
              </w:rPr>
              <w:t>Карамальском</w:t>
            </w:r>
            <w:proofErr w:type="spellEnd"/>
            <w:r w:rsidRPr="00245949">
              <w:rPr>
                <w:rFonts w:ascii="Times New Roman" w:eastAsia="Times New Roman" w:hAnsi="Times New Roman"/>
                <w:lang w:eastAsia="ru-RU"/>
              </w:rPr>
              <w:t xml:space="preserve"> сельсовете Никольского района Пензенской области на 2014-2024 годы"</w:t>
            </w:r>
          </w:p>
        </w:tc>
        <w:tc>
          <w:tcPr>
            <w:tcW w:w="247" w:type="pct"/>
            <w:tcBorders>
              <w:top w:val="single" w:sz="4" w:space="0" w:color="auto"/>
              <w:left w:val="single" w:sz="4" w:space="0" w:color="auto"/>
              <w:bottom w:val="single" w:sz="4" w:space="0" w:color="auto"/>
              <w:right w:val="single" w:sz="4" w:space="0" w:color="auto"/>
            </w:tcBorders>
            <w:vAlign w:val="center"/>
          </w:tcPr>
          <w:p w14:paraId="7CC5E9DB"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4FA968C0"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47" w:type="pct"/>
            <w:tcBorders>
              <w:top w:val="single" w:sz="4" w:space="0" w:color="auto"/>
              <w:left w:val="single" w:sz="4" w:space="0" w:color="auto"/>
              <w:bottom w:val="single" w:sz="4" w:space="0" w:color="auto"/>
              <w:right w:val="single" w:sz="4" w:space="0" w:color="auto"/>
            </w:tcBorders>
            <w:vAlign w:val="center"/>
          </w:tcPr>
          <w:p w14:paraId="312460B2"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5B9E696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w:t>
            </w:r>
            <w:r w:rsidRPr="00245949">
              <w:rPr>
                <w:rFonts w:ascii="Times New Roman" w:eastAsia="Times New Roman" w:hAnsi="Times New Roman"/>
                <w:lang w:val="en-US" w:eastAsia="ru-RU"/>
              </w:rPr>
              <w:t>1</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0 00000</w:t>
            </w:r>
          </w:p>
        </w:tc>
        <w:tc>
          <w:tcPr>
            <w:tcW w:w="247" w:type="pct"/>
            <w:tcBorders>
              <w:top w:val="single" w:sz="4" w:space="0" w:color="auto"/>
              <w:left w:val="single" w:sz="4" w:space="0" w:color="auto"/>
              <w:bottom w:val="single" w:sz="4" w:space="0" w:color="auto"/>
              <w:right w:val="single" w:sz="4" w:space="0" w:color="auto"/>
            </w:tcBorders>
            <w:vAlign w:val="center"/>
          </w:tcPr>
          <w:p w14:paraId="673F4F7D"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02D966E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494" w:type="pct"/>
            <w:tcBorders>
              <w:top w:val="single" w:sz="4" w:space="0" w:color="auto"/>
              <w:left w:val="single" w:sz="4" w:space="0" w:color="auto"/>
              <w:bottom w:val="single" w:sz="4" w:space="0" w:color="auto"/>
              <w:right w:val="single" w:sz="4" w:space="0" w:color="auto"/>
            </w:tcBorders>
            <w:vAlign w:val="center"/>
          </w:tcPr>
          <w:p w14:paraId="694D3C0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27" w:type="pct"/>
            <w:tcBorders>
              <w:top w:val="single" w:sz="4" w:space="0" w:color="auto"/>
              <w:left w:val="single" w:sz="4" w:space="0" w:color="auto"/>
              <w:bottom w:val="single" w:sz="4" w:space="0" w:color="auto"/>
              <w:right w:val="single" w:sz="4" w:space="0" w:color="auto"/>
            </w:tcBorders>
            <w:vAlign w:val="center"/>
          </w:tcPr>
          <w:p w14:paraId="5304B46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07B2B7C5"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2234992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Подпрограмма «Предоставление мер социальной поддержки отдельным категориям граждан за счет средств бюджета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247" w:type="pct"/>
            <w:tcBorders>
              <w:top w:val="single" w:sz="4" w:space="0" w:color="auto"/>
              <w:left w:val="single" w:sz="4" w:space="0" w:color="auto"/>
              <w:bottom w:val="single" w:sz="4" w:space="0" w:color="auto"/>
              <w:right w:val="single" w:sz="4" w:space="0" w:color="auto"/>
            </w:tcBorders>
            <w:vAlign w:val="center"/>
          </w:tcPr>
          <w:p w14:paraId="56E4B97F"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FAD23C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47" w:type="pct"/>
            <w:tcBorders>
              <w:top w:val="single" w:sz="4" w:space="0" w:color="auto"/>
              <w:left w:val="single" w:sz="4" w:space="0" w:color="auto"/>
              <w:bottom w:val="single" w:sz="4" w:space="0" w:color="auto"/>
              <w:right w:val="single" w:sz="4" w:space="0" w:color="auto"/>
            </w:tcBorders>
            <w:vAlign w:val="center"/>
          </w:tcPr>
          <w:p w14:paraId="5042D060"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2E40E47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01 3 00 00000</w:t>
            </w:r>
          </w:p>
        </w:tc>
        <w:tc>
          <w:tcPr>
            <w:tcW w:w="247" w:type="pct"/>
            <w:tcBorders>
              <w:top w:val="single" w:sz="4" w:space="0" w:color="auto"/>
              <w:left w:val="single" w:sz="4" w:space="0" w:color="auto"/>
              <w:bottom w:val="single" w:sz="4" w:space="0" w:color="auto"/>
              <w:right w:val="single" w:sz="4" w:space="0" w:color="auto"/>
            </w:tcBorders>
            <w:vAlign w:val="center"/>
          </w:tcPr>
          <w:p w14:paraId="0A899129"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5A9282E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494" w:type="pct"/>
            <w:tcBorders>
              <w:top w:val="single" w:sz="4" w:space="0" w:color="auto"/>
              <w:left w:val="single" w:sz="4" w:space="0" w:color="auto"/>
              <w:bottom w:val="single" w:sz="4" w:space="0" w:color="auto"/>
              <w:right w:val="single" w:sz="4" w:space="0" w:color="auto"/>
            </w:tcBorders>
            <w:vAlign w:val="center"/>
          </w:tcPr>
          <w:p w14:paraId="41B4837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27" w:type="pct"/>
            <w:tcBorders>
              <w:top w:val="single" w:sz="4" w:space="0" w:color="auto"/>
              <w:left w:val="single" w:sz="4" w:space="0" w:color="auto"/>
              <w:bottom w:val="single" w:sz="4" w:space="0" w:color="auto"/>
              <w:right w:val="single" w:sz="4" w:space="0" w:color="auto"/>
            </w:tcBorders>
            <w:vAlign w:val="center"/>
          </w:tcPr>
          <w:p w14:paraId="4523C11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35DC44BA"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6E40A71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Основное мероприятие </w:t>
            </w:r>
            <w:r w:rsidRPr="00245949">
              <w:rPr>
                <w:rFonts w:ascii="Times New Roman" w:eastAsia="TimesNewRomanPSMT" w:hAnsi="Times New Roman"/>
                <w:lang w:eastAsia="ru-RU"/>
              </w:rPr>
              <w:t>«Реализация мероприятий социальной поддержки отдельных категорий граждан»</w:t>
            </w:r>
          </w:p>
        </w:tc>
        <w:tc>
          <w:tcPr>
            <w:tcW w:w="247" w:type="pct"/>
            <w:tcBorders>
              <w:top w:val="single" w:sz="4" w:space="0" w:color="auto"/>
              <w:left w:val="single" w:sz="4" w:space="0" w:color="auto"/>
              <w:bottom w:val="single" w:sz="4" w:space="0" w:color="auto"/>
              <w:right w:val="single" w:sz="4" w:space="0" w:color="auto"/>
            </w:tcBorders>
            <w:vAlign w:val="center"/>
          </w:tcPr>
          <w:p w14:paraId="4156920B"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12D7981"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47" w:type="pct"/>
            <w:tcBorders>
              <w:top w:val="single" w:sz="4" w:space="0" w:color="auto"/>
              <w:left w:val="single" w:sz="4" w:space="0" w:color="auto"/>
              <w:bottom w:val="single" w:sz="4" w:space="0" w:color="auto"/>
              <w:right w:val="single" w:sz="4" w:space="0" w:color="auto"/>
            </w:tcBorders>
            <w:vAlign w:val="center"/>
          </w:tcPr>
          <w:p w14:paraId="389B049C"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2E0C97B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01 3 01 00000</w:t>
            </w:r>
          </w:p>
        </w:tc>
        <w:tc>
          <w:tcPr>
            <w:tcW w:w="247" w:type="pct"/>
            <w:tcBorders>
              <w:top w:val="single" w:sz="4" w:space="0" w:color="auto"/>
              <w:left w:val="single" w:sz="4" w:space="0" w:color="auto"/>
              <w:bottom w:val="single" w:sz="4" w:space="0" w:color="auto"/>
              <w:right w:val="single" w:sz="4" w:space="0" w:color="auto"/>
            </w:tcBorders>
            <w:vAlign w:val="center"/>
          </w:tcPr>
          <w:p w14:paraId="3425D094"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29BF89F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494" w:type="pct"/>
            <w:tcBorders>
              <w:top w:val="single" w:sz="4" w:space="0" w:color="auto"/>
              <w:left w:val="single" w:sz="4" w:space="0" w:color="auto"/>
              <w:bottom w:val="single" w:sz="4" w:space="0" w:color="auto"/>
              <w:right w:val="single" w:sz="4" w:space="0" w:color="auto"/>
            </w:tcBorders>
            <w:vAlign w:val="center"/>
          </w:tcPr>
          <w:p w14:paraId="341CBE8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27" w:type="pct"/>
            <w:tcBorders>
              <w:top w:val="single" w:sz="4" w:space="0" w:color="auto"/>
              <w:left w:val="single" w:sz="4" w:space="0" w:color="auto"/>
              <w:bottom w:val="single" w:sz="4" w:space="0" w:color="auto"/>
              <w:right w:val="single" w:sz="4" w:space="0" w:color="auto"/>
            </w:tcBorders>
            <w:vAlign w:val="center"/>
          </w:tcPr>
          <w:p w14:paraId="4DC5BC7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3A0A2055"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5E455415"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пенсии за выслугу лет</w:t>
            </w:r>
          </w:p>
        </w:tc>
        <w:tc>
          <w:tcPr>
            <w:tcW w:w="247" w:type="pct"/>
            <w:tcBorders>
              <w:top w:val="single" w:sz="4" w:space="0" w:color="auto"/>
              <w:left w:val="single" w:sz="4" w:space="0" w:color="auto"/>
              <w:bottom w:val="single" w:sz="4" w:space="0" w:color="auto"/>
              <w:right w:val="single" w:sz="4" w:space="0" w:color="auto"/>
            </w:tcBorders>
            <w:vAlign w:val="center"/>
          </w:tcPr>
          <w:p w14:paraId="24B79288"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317D2A46"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47" w:type="pct"/>
            <w:tcBorders>
              <w:top w:val="single" w:sz="4" w:space="0" w:color="auto"/>
              <w:left w:val="single" w:sz="4" w:space="0" w:color="auto"/>
              <w:bottom w:val="single" w:sz="4" w:space="0" w:color="auto"/>
              <w:right w:val="single" w:sz="4" w:space="0" w:color="auto"/>
            </w:tcBorders>
            <w:vAlign w:val="center"/>
          </w:tcPr>
          <w:p w14:paraId="29CB821E"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7F4B85B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01 3 01 87250</w:t>
            </w:r>
          </w:p>
        </w:tc>
        <w:tc>
          <w:tcPr>
            <w:tcW w:w="247" w:type="pct"/>
            <w:tcBorders>
              <w:top w:val="single" w:sz="4" w:space="0" w:color="auto"/>
              <w:left w:val="single" w:sz="4" w:space="0" w:color="auto"/>
              <w:bottom w:val="single" w:sz="4" w:space="0" w:color="auto"/>
              <w:right w:val="single" w:sz="4" w:space="0" w:color="auto"/>
            </w:tcBorders>
            <w:vAlign w:val="center"/>
          </w:tcPr>
          <w:p w14:paraId="0F5504D7" w14:textId="77777777" w:rsidR="00245949" w:rsidRPr="00245949" w:rsidRDefault="00245949" w:rsidP="00245949">
            <w:pPr>
              <w:spacing w:after="0" w:line="240" w:lineRule="auto"/>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4BA7534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494" w:type="pct"/>
            <w:tcBorders>
              <w:top w:val="single" w:sz="4" w:space="0" w:color="auto"/>
              <w:left w:val="single" w:sz="4" w:space="0" w:color="auto"/>
              <w:bottom w:val="single" w:sz="4" w:space="0" w:color="auto"/>
              <w:right w:val="single" w:sz="4" w:space="0" w:color="auto"/>
            </w:tcBorders>
            <w:vAlign w:val="center"/>
          </w:tcPr>
          <w:p w14:paraId="6D333E0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27" w:type="pct"/>
            <w:tcBorders>
              <w:top w:val="single" w:sz="4" w:space="0" w:color="auto"/>
              <w:left w:val="single" w:sz="4" w:space="0" w:color="auto"/>
              <w:bottom w:val="single" w:sz="4" w:space="0" w:color="auto"/>
              <w:right w:val="single" w:sz="4" w:space="0" w:color="auto"/>
            </w:tcBorders>
            <w:vAlign w:val="center"/>
          </w:tcPr>
          <w:p w14:paraId="61DEC3C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7B8F9C72"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318731B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Социальное обеспечение и иные выплаты населению</w:t>
            </w:r>
          </w:p>
        </w:tc>
        <w:tc>
          <w:tcPr>
            <w:tcW w:w="247" w:type="pct"/>
            <w:tcBorders>
              <w:top w:val="single" w:sz="4" w:space="0" w:color="auto"/>
              <w:left w:val="single" w:sz="4" w:space="0" w:color="auto"/>
              <w:bottom w:val="single" w:sz="4" w:space="0" w:color="auto"/>
              <w:right w:val="single" w:sz="4" w:space="0" w:color="auto"/>
            </w:tcBorders>
            <w:vAlign w:val="center"/>
          </w:tcPr>
          <w:p w14:paraId="2A8A6B2F"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1B3EA4AC"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47" w:type="pct"/>
            <w:tcBorders>
              <w:top w:val="single" w:sz="4" w:space="0" w:color="auto"/>
              <w:left w:val="single" w:sz="4" w:space="0" w:color="auto"/>
              <w:bottom w:val="single" w:sz="4" w:space="0" w:color="auto"/>
              <w:right w:val="single" w:sz="4" w:space="0" w:color="auto"/>
            </w:tcBorders>
            <w:vAlign w:val="center"/>
          </w:tcPr>
          <w:p w14:paraId="4D400F9C"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2DA3A53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01 3 01 87250</w:t>
            </w:r>
          </w:p>
        </w:tc>
        <w:tc>
          <w:tcPr>
            <w:tcW w:w="247" w:type="pct"/>
            <w:tcBorders>
              <w:top w:val="single" w:sz="4" w:space="0" w:color="auto"/>
              <w:left w:val="single" w:sz="4" w:space="0" w:color="auto"/>
              <w:bottom w:val="single" w:sz="4" w:space="0" w:color="auto"/>
              <w:right w:val="single" w:sz="4" w:space="0" w:color="auto"/>
            </w:tcBorders>
            <w:vAlign w:val="center"/>
          </w:tcPr>
          <w:p w14:paraId="7A053A9D"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300</w:t>
            </w:r>
          </w:p>
        </w:tc>
        <w:tc>
          <w:tcPr>
            <w:tcW w:w="494" w:type="pct"/>
            <w:tcBorders>
              <w:top w:val="single" w:sz="4" w:space="0" w:color="auto"/>
              <w:left w:val="single" w:sz="4" w:space="0" w:color="auto"/>
              <w:bottom w:val="single" w:sz="4" w:space="0" w:color="auto"/>
              <w:right w:val="single" w:sz="4" w:space="0" w:color="auto"/>
            </w:tcBorders>
            <w:vAlign w:val="center"/>
          </w:tcPr>
          <w:p w14:paraId="35A695D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494" w:type="pct"/>
            <w:tcBorders>
              <w:top w:val="single" w:sz="4" w:space="0" w:color="auto"/>
              <w:left w:val="single" w:sz="4" w:space="0" w:color="auto"/>
              <w:bottom w:val="single" w:sz="4" w:space="0" w:color="auto"/>
              <w:right w:val="single" w:sz="4" w:space="0" w:color="auto"/>
            </w:tcBorders>
            <w:vAlign w:val="center"/>
          </w:tcPr>
          <w:p w14:paraId="52D030C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27" w:type="pct"/>
            <w:tcBorders>
              <w:top w:val="single" w:sz="4" w:space="0" w:color="auto"/>
              <w:left w:val="single" w:sz="4" w:space="0" w:color="auto"/>
              <w:bottom w:val="single" w:sz="4" w:space="0" w:color="auto"/>
              <w:right w:val="single" w:sz="4" w:space="0" w:color="auto"/>
            </w:tcBorders>
            <w:vAlign w:val="center"/>
          </w:tcPr>
          <w:p w14:paraId="17ED096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760248F5" w14:textId="77777777" w:rsidTr="00F65C89">
        <w:trPr>
          <w:gridAfter w:val="1"/>
          <w:wAfter w:w="166" w:type="pct"/>
          <w:trHeight w:val="339"/>
        </w:trPr>
        <w:tc>
          <w:tcPr>
            <w:tcW w:w="1652" w:type="pct"/>
            <w:tcBorders>
              <w:top w:val="single" w:sz="4" w:space="0" w:color="auto"/>
              <w:left w:val="single" w:sz="4" w:space="0" w:color="auto"/>
              <w:bottom w:val="single" w:sz="4" w:space="0" w:color="auto"/>
              <w:right w:val="single" w:sz="4" w:space="0" w:color="auto"/>
            </w:tcBorders>
            <w:vAlign w:val="center"/>
          </w:tcPr>
          <w:p w14:paraId="4F71B94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Публичные нормативные социальные выплаты гражданам</w:t>
            </w:r>
          </w:p>
        </w:tc>
        <w:tc>
          <w:tcPr>
            <w:tcW w:w="247" w:type="pct"/>
            <w:tcBorders>
              <w:top w:val="single" w:sz="4" w:space="0" w:color="auto"/>
              <w:left w:val="single" w:sz="4" w:space="0" w:color="auto"/>
              <w:bottom w:val="single" w:sz="4" w:space="0" w:color="auto"/>
              <w:right w:val="single" w:sz="4" w:space="0" w:color="auto"/>
            </w:tcBorders>
            <w:vAlign w:val="center"/>
          </w:tcPr>
          <w:p w14:paraId="58DE8A6D" w14:textId="77777777" w:rsidR="00245949" w:rsidRPr="00245949" w:rsidRDefault="00245949" w:rsidP="00245949">
            <w:pPr>
              <w:spacing w:after="0" w:line="240" w:lineRule="auto"/>
              <w:ind w:left="-102" w:right="-68"/>
              <w:jc w:val="center"/>
              <w:rPr>
                <w:rFonts w:ascii="Times New Roman" w:eastAsia="Times New Roman" w:hAnsi="Times New Roman"/>
                <w:lang w:eastAsia="ru-RU"/>
              </w:rPr>
            </w:pPr>
            <w:r w:rsidRPr="00245949">
              <w:rPr>
                <w:rFonts w:ascii="Times New Roman" w:eastAsia="Times New Roman" w:hAnsi="Times New Roman"/>
                <w:lang w:eastAsia="ru-RU"/>
              </w:rPr>
              <w:t>901</w:t>
            </w:r>
          </w:p>
        </w:tc>
        <w:tc>
          <w:tcPr>
            <w:tcW w:w="247" w:type="pct"/>
            <w:tcBorders>
              <w:top w:val="single" w:sz="4" w:space="0" w:color="auto"/>
              <w:left w:val="single" w:sz="4" w:space="0" w:color="auto"/>
              <w:bottom w:val="single" w:sz="4" w:space="0" w:color="auto"/>
              <w:right w:val="single" w:sz="4" w:space="0" w:color="auto"/>
            </w:tcBorders>
            <w:vAlign w:val="center"/>
          </w:tcPr>
          <w:p w14:paraId="6C714E10"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247" w:type="pct"/>
            <w:tcBorders>
              <w:top w:val="single" w:sz="4" w:space="0" w:color="auto"/>
              <w:left w:val="single" w:sz="4" w:space="0" w:color="auto"/>
              <w:bottom w:val="single" w:sz="4" w:space="0" w:color="auto"/>
              <w:right w:val="single" w:sz="4" w:space="0" w:color="auto"/>
            </w:tcBorders>
            <w:vAlign w:val="center"/>
          </w:tcPr>
          <w:p w14:paraId="51CCAD2E"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679" w:type="pct"/>
            <w:tcBorders>
              <w:top w:val="single" w:sz="4" w:space="0" w:color="auto"/>
              <w:left w:val="single" w:sz="4" w:space="0" w:color="auto"/>
              <w:bottom w:val="single" w:sz="4" w:space="0" w:color="auto"/>
              <w:right w:val="single" w:sz="4" w:space="0" w:color="auto"/>
            </w:tcBorders>
            <w:vAlign w:val="center"/>
          </w:tcPr>
          <w:p w14:paraId="341C90C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01 3 01 87250</w:t>
            </w:r>
          </w:p>
        </w:tc>
        <w:tc>
          <w:tcPr>
            <w:tcW w:w="247" w:type="pct"/>
            <w:tcBorders>
              <w:top w:val="single" w:sz="4" w:space="0" w:color="auto"/>
              <w:left w:val="single" w:sz="4" w:space="0" w:color="auto"/>
              <w:bottom w:val="single" w:sz="4" w:space="0" w:color="auto"/>
              <w:right w:val="single" w:sz="4" w:space="0" w:color="auto"/>
            </w:tcBorders>
            <w:vAlign w:val="center"/>
          </w:tcPr>
          <w:p w14:paraId="46EC1989"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310</w:t>
            </w:r>
          </w:p>
        </w:tc>
        <w:tc>
          <w:tcPr>
            <w:tcW w:w="494" w:type="pct"/>
            <w:tcBorders>
              <w:top w:val="single" w:sz="4" w:space="0" w:color="auto"/>
              <w:left w:val="single" w:sz="4" w:space="0" w:color="auto"/>
              <w:bottom w:val="single" w:sz="4" w:space="0" w:color="auto"/>
              <w:right w:val="single" w:sz="4" w:space="0" w:color="auto"/>
            </w:tcBorders>
            <w:vAlign w:val="center"/>
          </w:tcPr>
          <w:p w14:paraId="6A9C696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494" w:type="pct"/>
            <w:tcBorders>
              <w:top w:val="single" w:sz="4" w:space="0" w:color="auto"/>
              <w:left w:val="single" w:sz="4" w:space="0" w:color="auto"/>
              <w:bottom w:val="single" w:sz="4" w:space="0" w:color="auto"/>
              <w:right w:val="single" w:sz="4" w:space="0" w:color="auto"/>
            </w:tcBorders>
            <w:vAlign w:val="center"/>
          </w:tcPr>
          <w:p w14:paraId="0D85271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c>
          <w:tcPr>
            <w:tcW w:w="527" w:type="pct"/>
            <w:tcBorders>
              <w:top w:val="single" w:sz="4" w:space="0" w:color="auto"/>
              <w:left w:val="single" w:sz="4" w:space="0" w:color="auto"/>
              <w:bottom w:val="single" w:sz="4" w:space="0" w:color="auto"/>
              <w:right w:val="single" w:sz="4" w:space="0" w:color="auto"/>
            </w:tcBorders>
            <w:vAlign w:val="center"/>
          </w:tcPr>
          <w:p w14:paraId="483A0C9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 xml:space="preserve">725 </w:t>
            </w:r>
          </w:p>
        </w:tc>
      </w:tr>
      <w:tr w:rsidR="00245949" w:rsidRPr="00245949" w14:paraId="45B1460C" w14:textId="77777777" w:rsidTr="00F65C89">
        <w:trPr>
          <w:trHeight w:val="60"/>
        </w:trPr>
        <w:tc>
          <w:tcPr>
            <w:tcW w:w="1652" w:type="pct"/>
            <w:tcBorders>
              <w:top w:val="single" w:sz="4" w:space="0" w:color="auto"/>
              <w:left w:val="single" w:sz="4" w:space="0" w:color="auto"/>
              <w:bottom w:val="single" w:sz="4" w:space="0" w:color="auto"/>
              <w:right w:val="single" w:sz="4" w:space="0" w:color="auto"/>
            </w:tcBorders>
            <w:vAlign w:val="center"/>
          </w:tcPr>
          <w:p w14:paraId="50B5D71D"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ВСЕГО</w:t>
            </w:r>
          </w:p>
        </w:tc>
        <w:tc>
          <w:tcPr>
            <w:tcW w:w="247" w:type="pct"/>
            <w:tcBorders>
              <w:top w:val="single" w:sz="4" w:space="0" w:color="auto"/>
              <w:left w:val="single" w:sz="4" w:space="0" w:color="auto"/>
              <w:bottom w:val="single" w:sz="4" w:space="0" w:color="auto"/>
              <w:right w:val="single" w:sz="4" w:space="0" w:color="auto"/>
            </w:tcBorders>
          </w:tcPr>
          <w:p w14:paraId="6B0A53F7"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0644222C"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7EDF93C6"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p>
        </w:tc>
        <w:tc>
          <w:tcPr>
            <w:tcW w:w="679" w:type="pct"/>
            <w:tcBorders>
              <w:top w:val="single" w:sz="4" w:space="0" w:color="auto"/>
              <w:left w:val="single" w:sz="4" w:space="0" w:color="auto"/>
              <w:bottom w:val="single" w:sz="4" w:space="0" w:color="auto"/>
              <w:right w:val="single" w:sz="4" w:space="0" w:color="auto"/>
            </w:tcBorders>
            <w:vAlign w:val="center"/>
          </w:tcPr>
          <w:p w14:paraId="6235100F" w14:textId="77777777" w:rsidR="00245949" w:rsidRPr="00245949" w:rsidRDefault="00245949" w:rsidP="00245949">
            <w:pPr>
              <w:spacing w:after="0" w:line="240" w:lineRule="auto"/>
              <w:ind w:left="-127" w:right="-148"/>
              <w:jc w:val="center"/>
              <w:rPr>
                <w:rFonts w:ascii="Times New Roman" w:eastAsia="Times New Roman" w:hAnsi="Times New Roman"/>
                <w:bCs/>
                <w:lang w:eastAsia="ru-RU"/>
              </w:rPr>
            </w:pPr>
          </w:p>
        </w:tc>
        <w:tc>
          <w:tcPr>
            <w:tcW w:w="247" w:type="pct"/>
            <w:tcBorders>
              <w:top w:val="single" w:sz="4" w:space="0" w:color="auto"/>
              <w:left w:val="single" w:sz="4" w:space="0" w:color="auto"/>
              <w:bottom w:val="single" w:sz="4" w:space="0" w:color="auto"/>
              <w:right w:val="single" w:sz="4" w:space="0" w:color="auto"/>
            </w:tcBorders>
            <w:vAlign w:val="center"/>
          </w:tcPr>
          <w:p w14:paraId="28B5F67A"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494" w:type="pct"/>
            <w:tcBorders>
              <w:top w:val="single" w:sz="4" w:space="0" w:color="auto"/>
              <w:left w:val="single" w:sz="4" w:space="0" w:color="auto"/>
              <w:bottom w:val="single" w:sz="4" w:space="0" w:color="auto"/>
              <w:right w:val="single" w:sz="4" w:space="0" w:color="auto"/>
            </w:tcBorders>
            <w:vAlign w:val="center"/>
          </w:tcPr>
          <w:p w14:paraId="67BD76CB" w14:textId="77777777" w:rsidR="00245949" w:rsidRPr="00245949" w:rsidRDefault="00245949" w:rsidP="00245949">
            <w:pPr>
              <w:spacing w:after="0" w:line="240" w:lineRule="auto"/>
              <w:jc w:val="center"/>
              <w:rPr>
                <w:rFonts w:ascii="Times New Roman" w:eastAsia="Times New Roman" w:hAnsi="Times New Roman"/>
                <w:b/>
                <w:lang w:val="en-US" w:eastAsia="ru-RU"/>
              </w:rPr>
            </w:pPr>
            <w:r w:rsidRPr="00245949">
              <w:rPr>
                <w:rFonts w:ascii="Times New Roman" w:eastAsia="Times New Roman" w:hAnsi="Times New Roman"/>
                <w:b/>
                <w:lang w:val="en-US" w:eastAsia="ru-RU"/>
              </w:rPr>
              <w:t>2 940 337</w:t>
            </w:r>
          </w:p>
        </w:tc>
        <w:tc>
          <w:tcPr>
            <w:tcW w:w="494" w:type="pct"/>
            <w:tcBorders>
              <w:top w:val="single" w:sz="4" w:space="0" w:color="auto"/>
              <w:left w:val="single" w:sz="4" w:space="0" w:color="auto"/>
              <w:bottom w:val="single" w:sz="4" w:space="0" w:color="auto"/>
              <w:right w:val="single" w:sz="4" w:space="0" w:color="auto"/>
            </w:tcBorders>
            <w:vAlign w:val="center"/>
          </w:tcPr>
          <w:p w14:paraId="6A8326BB" w14:textId="77777777" w:rsidR="00245949" w:rsidRPr="00245949" w:rsidRDefault="00245949" w:rsidP="00245949">
            <w:pPr>
              <w:widowControl w:val="0"/>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w:t>
            </w:r>
            <w:r w:rsidRPr="00245949">
              <w:rPr>
                <w:rFonts w:ascii="Times New Roman" w:eastAsia="Times New Roman" w:hAnsi="Times New Roman"/>
                <w:b/>
                <w:lang w:val="en-US" w:eastAsia="ru-RU"/>
              </w:rPr>
              <w:t> </w:t>
            </w:r>
            <w:r w:rsidRPr="00245949">
              <w:rPr>
                <w:rFonts w:ascii="Times New Roman" w:eastAsia="Times New Roman" w:hAnsi="Times New Roman"/>
                <w:b/>
                <w:lang w:eastAsia="ru-RU"/>
              </w:rPr>
              <w:t>825</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400 </w:t>
            </w:r>
          </w:p>
        </w:tc>
        <w:tc>
          <w:tcPr>
            <w:tcW w:w="527" w:type="pct"/>
            <w:tcBorders>
              <w:top w:val="single" w:sz="4" w:space="0" w:color="auto"/>
              <w:left w:val="single" w:sz="4" w:space="0" w:color="auto"/>
              <w:bottom w:val="single" w:sz="4" w:space="0" w:color="auto"/>
              <w:right w:val="single" w:sz="4" w:space="0" w:color="auto"/>
            </w:tcBorders>
            <w:vAlign w:val="center"/>
          </w:tcPr>
          <w:p w14:paraId="4471BDBB" w14:textId="77777777" w:rsidR="00245949" w:rsidRPr="00245949" w:rsidRDefault="00245949" w:rsidP="00245949">
            <w:pPr>
              <w:widowControl w:val="0"/>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2 536 703</w:t>
            </w:r>
          </w:p>
        </w:tc>
        <w:tc>
          <w:tcPr>
            <w:tcW w:w="166" w:type="pct"/>
            <w:vAlign w:val="bottom"/>
          </w:tcPr>
          <w:p w14:paraId="5A889B0E" w14:textId="77777777" w:rsidR="00245949" w:rsidRPr="00245949" w:rsidRDefault="00245949" w:rsidP="00245949">
            <w:pPr>
              <w:spacing w:after="0" w:line="240" w:lineRule="auto"/>
              <w:rPr>
                <w:rFonts w:ascii="Times New Roman" w:eastAsia="Times New Roman" w:hAnsi="Times New Roman"/>
                <w:bCs/>
                <w:lang w:eastAsia="ru-RU"/>
              </w:rPr>
            </w:pPr>
            <w:r w:rsidRPr="00245949">
              <w:rPr>
                <w:rFonts w:ascii="Times New Roman" w:eastAsia="Times New Roman" w:hAnsi="Times New Roman"/>
                <w:sz w:val="24"/>
                <w:szCs w:val="24"/>
                <w:lang w:eastAsia="ru-RU"/>
              </w:rPr>
              <w:t>»;</w:t>
            </w:r>
          </w:p>
        </w:tc>
      </w:tr>
    </w:tbl>
    <w:p w14:paraId="3CD90BA8" w14:textId="77777777" w:rsidR="00245949" w:rsidRPr="00245949" w:rsidRDefault="00245949" w:rsidP="00245949">
      <w:pPr>
        <w:tabs>
          <w:tab w:val="left" w:pos="6930"/>
        </w:tabs>
        <w:spacing w:after="0" w:line="240" w:lineRule="auto"/>
        <w:jc w:val="both"/>
        <w:rPr>
          <w:rFonts w:ascii="Times New Roman" w:eastAsia="Times New Roman" w:hAnsi="Times New Roman"/>
          <w:sz w:val="28"/>
          <w:szCs w:val="24"/>
          <w:lang w:eastAsia="ru-RU"/>
        </w:rPr>
      </w:pPr>
    </w:p>
    <w:p w14:paraId="6DA108F1" w14:textId="77777777" w:rsidR="00245949" w:rsidRPr="00245949" w:rsidRDefault="00245949" w:rsidP="00245949">
      <w:pPr>
        <w:tabs>
          <w:tab w:val="left" w:pos="6930"/>
        </w:tabs>
        <w:spacing w:after="0" w:line="240" w:lineRule="auto"/>
        <w:jc w:val="both"/>
        <w:rPr>
          <w:rFonts w:ascii="Times New Roman" w:eastAsia="Times New Roman" w:hAnsi="Times New Roman"/>
          <w:sz w:val="28"/>
          <w:szCs w:val="24"/>
          <w:lang w:eastAsia="ru-RU"/>
        </w:rPr>
        <w:sectPr w:rsidR="00245949" w:rsidRPr="00245949" w:rsidSect="00CD4FE6">
          <w:pgSz w:w="11906" w:h="16838"/>
          <w:pgMar w:top="720" w:right="720" w:bottom="720" w:left="720" w:header="709" w:footer="709" w:gutter="0"/>
          <w:cols w:space="708"/>
          <w:docGrid w:linePitch="360"/>
        </w:sectPr>
      </w:pPr>
    </w:p>
    <w:p w14:paraId="55E0E861" w14:textId="77777777" w:rsidR="00245949" w:rsidRPr="00245949" w:rsidRDefault="00245949" w:rsidP="00245949">
      <w:pPr>
        <w:tabs>
          <w:tab w:val="left" w:pos="4500"/>
        </w:tabs>
        <w:spacing w:after="0" w:line="240" w:lineRule="auto"/>
        <w:rPr>
          <w:rFonts w:ascii="Times New Roman" w:eastAsia="Times New Roman" w:hAnsi="Times New Roman"/>
          <w:bCs/>
          <w:sz w:val="24"/>
          <w:szCs w:val="24"/>
          <w:lang w:eastAsia="ru-RU"/>
        </w:rPr>
      </w:pPr>
      <w:r w:rsidRPr="00245949">
        <w:rPr>
          <w:rFonts w:ascii="Times New Roman" w:eastAsia="Times New Roman" w:hAnsi="Times New Roman"/>
          <w:bCs/>
          <w:sz w:val="24"/>
          <w:szCs w:val="24"/>
          <w:lang w:eastAsia="ru-RU"/>
        </w:rPr>
        <w:lastRenderedPageBreak/>
        <w:t>1.3. Приложение 8 изложить в следующей редакции:</w:t>
      </w:r>
    </w:p>
    <w:p w14:paraId="303FC18F"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«Приложение 8</w:t>
      </w:r>
    </w:p>
    <w:p w14:paraId="18F14924"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к решению Комитета местного самоуправления</w:t>
      </w:r>
    </w:p>
    <w:p w14:paraId="7B8FBAC6" w14:textId="77777777" w:rsidR="00245949" w:rsidRPr="00245949" w:rsidRDefault="00245949" w:rsidP="00245949">
      <w:pPr>
        <w:spacing w:after="0" w:line="240" w:lineRule="auto"/>
        <w:jc w:val="right"/>
        <w:rPr>
          <w:rFonts w:ascii="Times New Roman" w:eastAsia="Times New Roman" w:hAnsi="Times New Roman"/>
          <w:bCs/>
          <w:lang w:eastAsia="ru-RU"/>
        </w:rPr>
      </w:pPr>
      <w:proofErr w:type="spellStart"/>
      <w:r w:rsidRPr="00245949">
        <w:rPr>
          <w:rFonts w:ascii="Times New Roman" w:eastAsia="Times New Roman" w:hAnsi="Times New Roman"/>
          <w:bCs/>
          <w:lang w:eastAsia="ru-RU"/>
        </w:rPr>
        <w:t>Карамальского</w:t>
      </w:r>
      <w:proofErr w:type="spellEnd"/>
      <w:r w:rsidRPr="00245949">
        <w:rPr>
          <w:rFonts w:ascii="Times New Roman" w:eastAsia="Times New Roman" w:hAnsi="Times New Roman"/>
          <w:bCs/>
          <w:lang w:eastAsia="ru-RU"/>
        </w:rPr>
        <w:t xml:space="preserve"> сельсовета</w:t>
      </w:r>
    </w:p>
    <w:p w14:paraId="53FD2FD2"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Никольского района Пензенской области</w:t>
      </w:r>
    </w:p>
    <w:p w14:paraId="332068BA"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 xml:space="preserve">«О бюджете </w:t>
      </w:r>
      <w:proofErr w:type="spellStart"/>
      <w:r w:rsidRPr="00245949">
        <w:rPr>
          <w:rFonts w:ascii="Times New Roman" w:eastAsia="Times New Roman" w:hAnsi="Times New Roman"/>
          <w:bCs/>
          <w:lang w:eastAsia="ru-RU"/>
        </w:rPr>
        <w:t>Карамальского</w:t>
      </w:r>
      <w:proofErr w:type="spellEnd"/>
      <w:r w:rsidRPr="00245949">
        <w:rPr>
          <w:rFonts w:ascii="Times New Roman" w:eastAsia="Times New Roman" w:hAnsi="Times New Roman"/>
          <w:bCs/>
          <w:lang w:eastAsia="ru-RU"/>
        </w:rPr>
        <w:t xml:space="preserve"> сельсовета</w:t>
      </w:r>
    </w:p>
    <w:p w14:paraId="7D5E6E73"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Никольского района Пензенской области</w:t>
      </w:r>
    </w:p>
    <w:p w14:paraId="2AC02B8A"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 xml:space="preserve"> на 2021 год и на плановый период</w:t>
      </w:r>
    </w:p>
    <w:p w14:paraId="2953070E"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bCs/>
          <w:lang w:eastAsia="ru-RU"/>
        </w:rPr>
        <w:t>2022 и 2023 годов»</w:t>
      </w:r>
    </w:p>
    <w:p w14:paraId="71426738" w14:textId="77777777" w:rsidR="00245949" w:rsidRPr="00245949" w:rsidRDefault="00245949" w:rsidP="00245949">
      <w:pPr>
        <w:spacing w:after="0" w:line="240" w:lineRule="auto"/>
        <w:jc w:val="right"/>
        <w:rPr>
          <w:rFonts w:ascii="Times New Roman" w:eastAsia="Times New Roman" w:hAnsi="Times New Roman"/>
          <w:bCs/>
          <w:lang w:eastAsia="ru-RU"/>
        </w:rPr>
      </w:pPr>
      <w:r w:rsidRPr="00245949">
        <w:rPr>
          <w:rFonts w:ascii="Times New Roman" w:eastAsia="Times New Roman" w:hAnsi="Times New Roman"/>
          <w:lang w:eastAsia="ru-RU"/>
        </w:rPr>
        <w:t>от 29</w:t>
      </w:r>
      <w:r w:rsidRPr="00245949">
        <w:rPr>
          <w:rFonts w:ascii="Times New Roman" w:eastAsia="Times New Roman" w:hAnsi="Times New Roman"/>
          <w:bCs/>
          <w:lang w:eastAsia="ru-RU"/>
        </w:rPr>
        <w:t>.12.2020 № 123-27/7</w:t>
      </w:r>
    </w:p>
    <w:p w14:paraId="1B7EC5F5" w14:textId="77777777" w:rsidR="00245949" w:rsidRPr="00245949" w:rsidRDefault="00245949" w:rsidP="00245949">
      <w:pPr>
        <w:spacing w:after="0" w:line="240" w:lineRule="auto"/>
        <w:jc w:val="center"/>
        <w:rPr>
          <w:rFonts w:ascii="Times New Roman" w:eastAsia="Times New Roman" w:hAnsi="Times New Roman"/>
          <w:b/>
          <w:sz w:val="24"/>
          <w:szCs w:val="24"/>
          <w:lang w:eastAsia="ru-RU"/>
        </w:rPr>
      </w:pPr>
      <w:r w:rsidRPr="00245949">
        <w:rPr>
          <w:rFonts w:ascii="Times New Roman" w:eastAsia="Times New Roman" w:hAnsi="Times New Roman"/>
          <w:b/>
          <w:sz w:val="24"/>
          <w:szCs w:val="24"/>
          <w:lang w:eastAsia="ru-RU"/>
        </w:rPr>
        <w:t xml:space="preserve">Распределение бюджетных ассигнований по целевым статьям (муниципальным программам </w:t>
      </w:r>
      <w:proofErr w:type="spellStart"/>
      <w:r w:rsidRPr="00245949">
        <w:rPr>
          <w:rFonts w:ascii="Times New Roman" w:eastAsia="Times New Roman" w:hAnsi="Times New Roman"/>
          <w:b/>
          <w:sz w:val="24"/>
          <w:szCs w:val="24"/>
          <w:lang w:eastAsia="ru-RU"/>
        </w:rPr>
        <w:t>Карамальского</w:t>
      </w:r>
      <w:proofErr w:type="spellEnd"/>
      <w:r w:rsidRPr="00245949">
        <w:rPr>
          <w:rFonts w:ascii="Times New Roman" w:eastAsia="Times New Roman" w:hAnsi="Times New Roman"/>
          <w:b/>
          <w:sz w:val="24"/>
          <w:szCs w:val="24"/>
          <w:lang w:eastAsia="ru-RU"/>
        </w:rPr>
        <w:t xml:space="preserve"> сельсовета Никольского района Пензенской области и непрограммным направлениям деятельности), группам видов расходов, подгруппам видов расходов, разделам, подразделам классификации расходов бюджета на 2021 год и</w:t>
      </w:r>
    </w:p>
    <w:p w14:paraId="697D1028" w14:textId="77777777" w:rsidR="00245949" w:rsidRPr="00245949" w:rsidRDefault="00245949" w:rsidP="00245949">
      <w:pPr>
        <w:spacing w:after="0" w:line="240" w:lineRule="auto"/>
        <w:jc w:val="center"/>
        <w:rPr>
          <w:rFonts w:ascii="Times New Roman" w:eastAsia="Times New Roman" w:hAnsi="Times New Roman"/>
          <w:b/>
          <w:bCs/>
          <w:sz w:val="24"/>
          <w:szCs w:val="24"/>
          <w:lang w:eastAsia="ru-RU"/>
        </w:rPr>
      </w:pPr>
      <w:r w:rsidRPr="00245949">
        <w:rPr>
          <w:rFonts w:ascii="Times New Roman" w:eastAsia="Times New Roman" w:hAnsi="Times New Roman"/>
          <w:b/>
          <w:bCs/>
          <w:sz w:val="24"/>
          <w:szCs w:val="24"/>
          <w:lang w:eastAsia="ru-RU"/>
        </w:rPr>
        <w:t>на плановый период 2022 и 2023 годов</w:t>
      </w:r>
    </w:p>
    <w:p w14:paraId="7DE1CBA8" w14:textId="77777777" w:rsidR="00245949" w:rsidRPr="00245949" w:rsidRDefault="00245949" w:rsidP="00245949">
      <w:pPr>
        <w:spacing w:after="0" w:line="240" w:lineRule="auto"/>
        <w:jc w:val="right"/>
        <w:rPr>
          <w:rFonts w:ascii="Times New Roman" w:eastAsia="Times New Roman" w:hAnsi="Times New Roman"/>
          <w:sz w:val="24"/>
          <w:szCs w:val="24"/>
          <w:lang w:eastAsia="ru-RU"/>
        </w:rPr>
      </w:pPr>
      <w:r w:rsidRPr="00245949">
        <w:rPr>
          <w:rFonts w:ascii="Times New Roman" w:eastAsia="Times New Roman" w:hAnsi="Times New Roman"/>
          <w:sz w:val="24"/>
          <w:szCs w:val="24"/>
          <w:lang w:eastAsia="ru-RU"/>
        </w:rPr>
        <w:t>(в рублях)</w:t>
      </w:r>
    </w:p>
    <w:tbl>
      <w:tblPr>
        <w:tblW w:w="15987" w:type="dxa"/>
        <w:tblInd w:w="-372" w:type="dxa"/>
        <w:tblLayout w:type="fixed"/>
        <w:tblLook w:val="0000" w:firstRow="0" w:lastRow="0" w:firstColumn="0" w:lastColumn="0" w:noHBand="0" w:noVBand="0"/>
      </w:tblPr>
      <w:tblGrid>
        <w:gridCol w:w="8560"/>
        <w:gridCol w:w="1559"/>
        <w:gridCol w:w="709"/>
        <w:gridCol w:w="567"/>
        <w:gridCol w:w="567"/>
        <w:gridCol w:w="1276"/>
        <w:gridCol w:w="1134"/>
        <w:gridCol w:w="1231"/>
        <w:gridCol w:w="384"/>
      </w:tblGrid>
      <w:tr w:rsidR="00245949" w:rsidRPr="00245949" w14:paraId="16AE340E" w14:textId="77777777" w:rsidTr="00F65C89">
        <w:trPr>
          <w:gridAfter w:val="1"/>
          <w:wAfter w:w="384" w:type="dxa"/>
          <w:trHeight w:val="565"/>
        </w:trPr>
        <w:tc>
          <w:tcPr>
            <w:tcW w:w="8560" w:type="dxa"/>
            <w:tcBorders>
              <w:top w:val="single" w:sz="4" w:space="0" w:color="auto"/>
              <w:left w:val="single" w:sz="4" w:space="0" w:color="auto"/>
              <w:right w:val="single" w:sz="4" w:space="0" w:color="auto"/>
            </w:tcBorders>
            <w:vAlign w:val="center"/>
          </w:tcPr>
          <w:p w14:paraId="5A4EF945"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Наименование</w:t>
            </w:r>
          </w:p>
        </w:tc>
        <w:tc>
          <w:tcPr>
            <w:tcW w:w="1559" w:type="dxa"/>
            <w:tcBorders>
              <w:top w:val="single" w:sz="4" w:space="0" w:color="auto"/>
              <w:left w:val="single" w:sz="4" w:space="0" w:color="auto"/>
              <w:right w:val="single" w:sz="4" w:space="0" w:color="auto"/>
            </w:tcBorders>
            <w:vAlign w:val="center"/>
          </w:tcPr>
          <w:p w14:paraId="22BDB50B" w14:textId="77777777" w:rsidR="00245949" w:rsidRPr="00245949" w:rsidRDefault="00245949" w:rsidP="00245949">
            <w:pPr>
              <w:spacing w:after="0" w:line="240" w:lineRule="auto"/>
              <w:ind w:left="-127" w:right="-148"/>
              <w:jc w:val="center"/>
              <w:rPr>
                <w:rFonts w:ascii="Times New Roman" w:eastAsia="Times New Roman" w:hAnsi="Times New Roman"/>
                <w:b/>
                <w:bCs/>
                <w:lang w:eastAsia="ru-RU"/>
              </w:rPr>
            </w:pPr>
            <w:r w:rsidRPr="00245949">
              <w:rPr>
                <w:rFonts w:ascii="Times New Roman" w:eastAsia="Times New Roman" w:hAnsi="Times New Roman"/>
                <w:b/>
                <w:bCs/>
                <w:lang w:eastAsia="ru-RU"/>
              </w:rPr>
              <w:t>ЦСР</w:t>
            </w:r>
          </w:p>
        </w:tc>
        <w:tc>
          <w:tcPr>
            <w:tcW w:w="709" w:type="dxa"/>
            <w:tcBorders>
              <w:top w:val="single" w:sz="4" w:space="0" w:color="auto"/>
              <w:left w:val="single" w:sz="4" w:space="0" w:color="auto"/>
              <w:right w:val="single" w:sz="4" w:space="0" w:color="auto"/>
            </w:tcBorders>
            <w:vAlign w:val="center"/>
          </w:tcPr>
          <w:p w14:paraId="62D72CD4" w14:textId="77777777" w:rsidR="00245949" w:rsidRPr="00245949" w:rsidRDefault="00245949" w:rsidP="00245949">
            <w:pPr>
              <w:spacing w:after="0" w:line="240" w:lineRule="auto"/>
              <w:ind w:left="-43" w:right="-95"/>
              <w:jc w:val="center"/>
              <w:rPr>
                <w:rFonts w:ascii="Times New Roman" w:eastAsia="Times New Roman" w:hAnsi="Times New Roman"/>
                <w:b/>
                <w:bCs/>
                <w:lang w:eastAsia="ru-RU"/>
              </w:rPr>
            </w:pPr>
            <w:r w:rsidRPr="00245949">
              <w:rPr>
                <w:rFonts w:ascii="Times New Roman" w:eastAsia="Times New Roman" w:hAnsi="Times New Roman"/>
                <w:b/>
                <w:bCs/>
                <w:lang w:eastAsia="ru-RU"/>
              </w:rPr>
              <w:t>ВР</w:t>
            </w:r>
          </w:p>
        </w:tc>
        <w:tc>
          <w:tcPr>
            <w:tcW w:w="567" w:type="dxa"/>
            <w:tcBorders>
              <w:top w:val="single" w:sz="4" w:space="0" w:color="auto"/>
              <w:left w:val="single" w:sz="4" w:space="0" w:color="auto"/>
              <w:right w:val="single" w:sz="4" w:space="0" w:color="auto"/>
            </w:tcBorders>
            <w:vAlign w:val="center"/>
          </w:tcPr>
          <w:p w14:paraId="73DFA5F1" w14:textId="77777777" w:rsidR="00245949" w:rsidRPr="00245949" w:rsidRDefault="00245949" w:rsidP="00245949">
            <w:pPr>
              <w:spacing w:after="0" w:line="240" w:lineRule="auto"/>
              <w:ind w:left="-127" w:right="-148"/>
              <w:jc w:val="center"/>
              <w:rPr>
                <w:rFonts w:ascii="Times New Roman" w:eastAsia="Times New Roman" w:hAnsi="Times New Roman"/>
                <w:b/>
                <w:bCs/>
                <w:lang w:eastAsia="ru-RU"/>
              </w:rPr>
            </w:pPr>
            <w:proofErr w:type="spellStart"/>
            <w:r w:rsidRPr="00245949">
              <w:rPr>
                <w:rFonts w:ascii="Times New Roman" w:eastAsia="Times New Roman" w:hAnsi="Times New Roman"/>
                <w:b/>
                <w:bCs/>
                <w:lang w:eastAsia="ru-RU"/>
              </w:rPr>
              <w:t>Рз</w:t>
            </w:r>
            <w:proofErr w:type="spellEnd"/>
          </w:p>
        </w:tc>
        <w:tc>
          <w:tcPr>
            <w:tcW w:w="567" w:type="dxa"/>
            <w:tcBorders>
              <w:top w:val="single" w:sz="4" w:space="0" w:color="auto"/>
              <w:left w:val="single" w:sz="4" w:space="0" w:color="auto"/>
              <w:right w:val="single" w:sz="4" w:space="0" w:color="auto"/>
            </w:tcBorders>
            <w:vAlign w:val="center"/>
          </w:tcPr>
          <w:p w14:paraId="65EE0217" w14:textId="77777777" w:rsidR="00245949" w:rsidRPr="00245949" w:rsidRDefault="00245949" w:rsidP="00245949">
            <w:pPr>
              <w:spacing w:after="0" w:line="240" w:lineRule="auto"/>
              <w:ind w:left="-68" w:right="-102"/>
              <w:jc w:val="center"/>
              <w:rPr>
                <w:rFonts w:ascii="Times New Roman" w:eastAsia="Times New Roman" w:hAnsi="Times New Roman"/>
                <w:b/>
                <w:bCs/>
                <w:lang w:eastAsia="ru-RU"/>
              </w:rPr>
            </w:pPr>
            <w:proofErr w:type="spellStart"/>
            <w:r w:rsidRPr="00245949">
              <w:rPr>
                <w:rFonts w:ascii="Times New Roman" w:eastAsia="Times New Roman" w:hAnsi="Times New Roman"/>
                <w:b/>
                <w:bCs/>
                <w:lang w:eastAsia="ru-RU"/>
              </w:rPr>
              <w:t>Пр</w:t>
            </w:r>
            <w:proofErr w:type="spellEnd"/>
          </w:p>
        </w:tc>
        <w:tc>
          <w:tcPr>
            <w:tcW w:w="1276" w:type="dxa"/>
            <w:tcBorders>
              <w:top w:val="single" w:sz="4" w:space="0" w:color="auto"/>
              <w:left w:val="single" w:sz="4" w:space="0" w:color="auto"/>
              <w:right w:val="single" w:sz="4" w:space="0" w:color="auto"/>
            </w:tcBorders>
            <w:vAlign w:val="center"/>
          </w:tcPr>
          <w:p w14:paraId="76D309CA"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2021 год</w:t>
            </w:r>
          </w:p>
        </w:tc>
        <w:tc>
          <w:tcPr>
            <w:tcW w:w="1134" w:type="dxa"/>
            <w:tcBorders>
              <w:top w:val="single" w:sz="4" w:space="0" w:color="auto"/>
              <w:left w:val="single" w:sz="4" w:space="0" w:color="auto"/>
              <w:right w:val="single" w:sz="4" w:space="0" w:color="auto"/>
            </w:tcBorders>
            <w:vAlign w:val="center"/>
          </w:tcPr>
          <w:p w14:paraId="192B77A2"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2022 год</w:t>
            </w:r>
          </w:p>
        </w:tc>
        <w:tc>
          <w:tcPr>
            <w:tcW w:w="1231" w:type="dxa"/>
            <w:tcBorders>
              <w:top w:val="single" w:sz="4" w:space="0" w:color="auto"/>
              <w:left w:val="single" w:sz="4" w:space="0" w:color="auto"/>
              <w:right w:val="single" w:sz="4" w:space="0" w:color="auto"/>
            </w:tcBorders>
            <w:vAlign w:val="center"/>
          </w:tcPr>
          <w:p w14:paraId="33992F09" w14:textId="77777777" w:rsidR="00245949" w:rsidRPr="00245949" w:rsidRDefault="00245949" w:rsidP="00245949">
            <w:pPr>
              <w:spacing w:after="0" w:line="240" w:lineRule="auto"/>
              <w:jc w:val="center"/>
              <w:rPr>
                <w:rFonts w:ascii="Times New Roman" w:eastAsia="Times New Roman" w:hAnsi="Times New Roman"/>
                <w:b/>
                <w:bCs/>
                <w:lang w:eastAsia="ru-RU"/>
              </w:rPr>
            </w:pPr>
            <w:r w:rsidRPr="00245949">
              <w:rPr>
                <w:rFonts w:ascii="Times New Roman" w:eastAsia="Times New Roman" w:hAnsi="Times New Roman"/>
                <w:b/>
                <w:bCs/>
                <w:lang w:eastAsia="ru-RU"/>
              </w:rPr>
              <w:t>2023 год</w:t>
            </w:r>
          </w:p>
        </w:tc>
      </w:tr>
      <w:tr w:rsidR="00245949" w:rsidRPr="00245949" w14:paraId="4BF41A9B" w14:textId="77777777" w:rsidTr="00F65C89">
        <w:trPr>
          <w:gridAfter w:val="1"/>
          <w:wAfter w:w="384" w:type="dxa"/>
        </w:trPr>
        <w:tc>
          <w:tcPr>
            <w:tcW w:w="8560" w:type="dxa"/>
            <w:tcBorders>
              <w:top w:val="single" w:sz="4" w:space="0" w:color="auto"/>
              <w:left w:val="single" w:sz="4" w:space="0" w:color="auto"/>
              <w:right w:val="single" w:sz="4" w:space="0" w:color="auto"/>
            </w:tcBorders>
            <w:vAlign w:val="center"/>
          </w:tcPr>
          <w:p w14:paraId="340FB103" w14:textId="77777777" w:rsidR="00245949" w:rsidRPr="00245949" w:rsidRDefault="00245949" w:rsidP="00245949">
            <w:pPr>
              <w:spacing w:after="0" w:line="240" w:lineRule="auto"/>
              <w:jc w:val="both"/>
              <w:rPr>
                <w:rFonts w:ascii="Times New Roman" w:eastAsia="Times New Roman" w:hAnsi="Times New Roman"/>
                <w:b/>
                <w:bCs/>
                <w:lang w:eastAsia="ru-RU"/>
              </w:rPr>
            </w:pPr>
            <w:r w:rsidRPr="00245949">
              <w:rPr>
                <w:rFonts w:ascii="Times New Roman" w:eastAsia="Times New Roman" w:hAnsi="Times New Roman"/>
                <w:b/>
                <w:bCs/>
                <w:lang w:eastAsia="ru-RU"/>
              </w:rPr>
              <w:t>Всего</w:t>
            </w:r>
          </w:p>
        </w:tc>
        <w:tc>
          <w:tcPr>
            <w:tcW w:w="1559" w:type="dxa"/>
            <w:tcBorders>
              <w:top w:val="single" w:sz="4" w:space="0" w:color="auto"/>
              <w:left w:val="single" w:sz="4" w:space="0" w:color="auto"/>
              <w:right w:val="single" w:sz="4" w:space="0" w:color="auto"/>
            </w:tcBorders>
            <w:vAlign w:val="center"/>
          </w:tcPr>
          <w:p w14:paraId="59069535" w14:textId="77777777" w:rsidR="00245949" w:rsidRPr="00245949" w:rsidRDefault="00245949" w:rsidP="00245949">
            <w:pPr>
              <w:spacing w:after="0" w:line="240" w:lineRule="auto"/>
              <w:ind w:left="-108" w:right="-58"/>
              <w:jc w:val="center"/>
              <w:rPr>
                <w:rFonts w:ascii="Times New Roman" w:eastAsia="Times New Roman" w:hAnsi="Times New Roman"/>
                <w:b/>
                <w:bCs/>
                <w:lang w:eastAsia="ru-RU"/>
              </w:rPr>
            </w:pPr>
          </w:p>
        </w:tc>
        <w:tc>
          <w:tcPr>
            <w:tcW w:w="709" w:type="dxa"/>
            <w:tcBorders>
              <w:top w:val="single" w:sz="4" w:space="0" w:color="auto"/>
              <w:left w:val="single" w:sz="4" w:space="0" w:color="auto"/>
              <w:right w:val="single" w:sz="4" w:space="0" w:color="auto"/>
            </w:tcBorders>
            <w:vAlign w:val="center"/>
          </w:tcPr>
          <w:p w14:paraId="6C96F947" w14:textId="77777777" w:rsidR="00245949" w:rsidRPr="00245949" w:rsidRDefault="00245949" w:rsidP="00245949">
            <w:pPr>
              <w:spacing w:after="0" w:line="240" w:lineRule="auto"/>
              <w:ind w:left="-43" w:right="-95"/>
              <w:jc w:val="center"/>
              <w:rPr>
                <w:rFonts w:ascii="Times New Roman" w:eastAsia="Times New Roman" w:hAnsi="Times New Roman"/>
                <w:b/>
                <w:bCs/>
                <w:lang w:eastAsia="ru-RU"/>
              </w:rPr>
            </w:pPr>
          </w:p>
        </w:tc>
        <w:tc>
          <w:tcPr>
            <w:tcW w:w="567" w:type="dxa"/>
            <w:tcBorders>
              <w:top w:val="single" w:sz="4" w:space="0" w:color="auto"/>
              <w:left w:val="single" w:sz="4" w:space="0" w:color="auto"/>
              <w:right w:val="single" w:sz="4" w:space="0" w:color="auto"/>
            </w:tcBorders>
            <w:vAlign w:val="center"/>
          </w:tcPr>
          <w:p w14:paraId="76E60FA0" w14:textId="77777777" w:rsidR="00245949" w:rsidRPr="00245949" w:rsidRDefault="00245949" w:rsidP="00245949">
            <w:pPr>
              <w:spacing w:after="0" w:line="240" w:lineRule="auto"/>
              <w:ind w:left="-127" w:right="-148"/>
              <w:jc w:val="center"/>
              <w:rPr>
                <w:rFonts w:ascii="Times New Roman" w:eastAsia="Times New Roman" w:hAnsi="Times New Roman"/>
                <w:b/>
                <w:bCs/>
                <w:lang w:eastAsia="ru-RU"/>
              </w:rPr>
            </w:pPr>
          </w:p>
        </w:tc>
        <w:tc>
          <w:tcPr>
            <w:tcW w:w="567" w:type="dxa"/>
            <w:tcBorders>
              <w:top w:val="single" w:sz="4" w:space="0" w:color="auto"/>
              <w:left w:val="single" w:sz="4" w:space="0" w:color="auto"/>
              <w:right w:val="single" w:sz="4" w:space="0" w:color="auto"/>
            </w:tcBorders>
            <w:vAlign w:val="center"/>
          </w:tcPr>
          <w:p w14:paraId="72F2709F" w14:textId="77777777" w:rsidR="00245949" w:rsidRPr="00245949" w:rsidRDefault="00245949" w:rsidP="00245949">
            <w:pPr>
              <w:spacing w:after="0" w:line="240" w:lineRule="auto"/>
              <w:ind w:left="-68" w:right="-102"/>
              <w:jc w:val="center"/>
              <w:rPr>
                <w:rFonts w:ascii="Times New Roman" w:eastAsia="Times New Roman" w:hAnsi="Times New Roman"/>
                <w:b/>
                <w:bCs/>
                <w:lang w:eastAsia="ru-RU"/>
              </w:rPr>
            </w:pPr>
          </w:p>
        </w:tc>
        <w:tc>
          <w:tcPr>
            <w:tcW w:w="1276" w:type="dxa"/>
            <w:tcBorders>
              <w:top w:val="single" w:sz="4" w:space="0" w:color="auto"/>
              <w:left w:val="single" w:sz="4" w:space="0" w:color="auto"/>
              <w:right w:val="single" w:sz="4" w:space="0" w:color="auto"/>
            </w:tcBorders>
            <w:vAlign w:val="center"/>
          </w:tcPr>
          <w:p w14:paraId="59D77B92"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 2 940 337</w:t>
            </w:r>
          </w:p>
        </w:tc>
        <w:tc>
          <w:tcPr>
            <w:tcW w:w="1134" w:type="dxa"/>
            <w:tcBorders>
              <w:top w:val="single" w:sz="4" w:space="0" w:color="auto"/>
              <w:left w:val="single" w:sz="4" w:space="0" w:color="auto"/>
              <w:right w:val="single" w:sz="4" w:space="0" w:color="auto"/>
            </w:tcBorders>
            <w:vAlign w:val="center"/>
          </w:tcPr>
          <w:p w14:paraId="3AAC7AF6" w14:textId="77777777" w:rsidR="00245949" w:rsidRPr="00245949" w:rsidRDefault="00245949" w:rsidP="00245949">
            <w:pPr>
              <w:widowControl w:val="0"/>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w:t>
            </w:r>
            <w:r w:rsidRPr="00245949">
              <w:rPr>
                <w:rFonts w:ascii="Times New Roman" w:eastAsia="Times New Roman" w:hAnsi="Times New Roman"/>
                <w:b/>
                <w:lang w:val="en-US" w:eastAsia="ru-RU"/>
              </w:rPr>
              <w:t> </w:t>
            </w:r>
            <w:r w:rsidRPr="00245949">
              <w:rPr>
                <w:rFonts w:ascii="Times New Roman" w:eastAsia="Times New Roman" w:hAnsi="Times New Roman"/>
                <w:b/>
                <w:lang w:eastAsia="ru-RU"/>
              </w:rPr>
              <w:t>825</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400 </w:t>
            </w:r>
          </w:p>
        </w:tc>
        <w:tc>
          <w:tcPr>
            <w:tcW w:w="1231" w:type="dxa"/>
            <w:tcBorders>
              <w:top w:val="single" w:sz="4" w:space="0" w:color="auto"/>
              <w:left w:val="single" w:sz="4" w:space="0" w:color="auto"/>
              <w:right w:val="single" w:sz="4" w:space="0" w:color="auto"/>
            </w:tcBorders>
            <w:vAlign w:val="center"/>
          </w:tcPr>
          <w:p w14:paraId="05F610ED" w14:textId="77777777" w:rsidR="00245949" w:rsidRPr="00245949" w:rsidRDefault="00245949" w:rsidP="00245949">
            <w:pPr>
              <w:widowControl w:val="0"/>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2 536 703</w:t>
            </w:r>
          </w:p>
        </w:tc>
      </w:tr>
      <w:tr w:rsidR="00245949" w:rsidRPr="00245949" w14:paraId="747FF05C"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EAD8339"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Муниципальная программа "Развитие муниципальной службы в </w:t>
            </w:r>
            <w:proofErr w:type="spellStart"/>
            <w:r w:rsidRPr="00245949">
              <w:rPr>
                <w:rFonts w:ascii="Times New Roman" w:eastAsia="Times New Roman" w:hAnsi="Times New Roman"/>
                <w:b/>
                <w:lang w:eastAsia="ru-RU"/>
              </w:rPr>
              <w:t>Карамальском</w:t>
            </w:r>
            <w:proofErr w:type="spellEnd"/>
            <w:r w:rsidRPr="00245949">
              <w:rPr>
                <w:rFonts w:ascii="Times New Roman" w:eastAsia="Times New Roman" w:hAnsi="Times New Roman"/>
                <w:b/>
                <w:lang w:eastAsia="ru-RU"/>
              </w:rPr>
              <w:t xml:space="preserve"> сельсовете Никольского района Пензенской области на 2014-2024 годы"</w:t>
            </w:r>
          </w:p>
        </w:tc>
        <w:tc>
          <w:tcPr>
            <w:tcW w:w="1559" w:type="dxa"/>
            <w:tcBorders>
              <w:top w:val="single" w:sz="4" w:space="0" w:color="auto"/>
              <w:left w:val="single" w:sz="4" w:space="0" w:color="auto"/>
              <w:bottom w:val="single" w:sz="4" w:space="0" w:color="auto"/>
              <w:right w:val="single" w:sz="4" w:space="0" w:color="auto"/>
            </w:tcBorders>
            <w:vAlign w:val="center"/>
          </w:tcPr>
          <w:p w14:paraId="11901686" w14:textId="77777777" w:rsidR="00245949" w:rsidRPr="00245949" w:rsidRDefault="00245949" w:rsidP="00245949">
            <w:pPr>
              <w:spacing w:before="40" w:after="40" w:line="240" w:lineRule="auto"/>
              <w:ind w:left="-108" w:right="-58"/>
              <w:jc w:val="center"/>
              <w:rPr>
                <w:rFonts w:ascii="Times New Roman" w:eastAsia="Times New Roman" w:hAnsi="Times New Roman"/>
                <w:b/>
                <w:lang w:eastAsia="ru-RU"/>
              </w:rPr>
            </w:pPr>
            <w:r w:rsidRPr="00245949">
              <w:rPr>
                <w:rFonts w:ascii="Times New Roman" w:eastAsia="Times New Roman" w:hAnsi="Times New Roman"/>
                <w:b/>
                <w:lang w:eastAsia="ru-RU"/>
              </w:rPr>
              <w:t>01 0 00 00000</w:t>
            </w:r>
          </w:p>
        </w:tc>
        <w:tc>
          <w:tcPr>
            <w:tcW w:w="709" w:type="dxa"/>
            <w:tcBorders>
              <w:top w:val="single" w:sz="4" w:space="0" w:color="auto"/>
              <w:left w:val="single" w:sz="4" w:space="0" w:color="auto"/>
              <w:bottom w:val="single" w:sz="4" w:space="0" w:color="auto"/>
              <w:right w:val="single" w:sz="4" w:space="0" w:color="auto"/>
            </w:tcBorders>
            <w:vAlign w:val="center"/>
          </w:tcPr>
          <w:p w14:paraId="5FBCCD0C" w14:textId="77777777" w:rsidR="00245949" w:rsidRPr="00245949" w:rsidRDefault="00245949" w:rsidP="00245949">
            <w:pPr>
              <w:spacing w:before="40" w:after="40" w:line="240" w:lineRule="auto"/>
              <w:ind w:left="-43" w:right="-95"/>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913324E" w14:textId="77777777" w:rsidR="00245949" w:rsidRPr="00245949" w:rsidRDefault="00245949" w:rsidP="00245949">
            <w:pPr>
              <w:spacing w:before="40" w:after="4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07DB839" w14:textId="77777777" w:rsidR="00245949" w:rsidRPr="00245949" w:rsidRDefault="00245949" w:rsidP="00245949">
            <w:pPr>
              <w:spacing w:before="40" w:after="40" w:line="240" w:lineRule="auto"/>
              <w:ind w:left="-68" w:right="-102"/>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2112D0A" w14:textId="77777777" w:rsidR="00245949" w:rsidRPr="00245949" w:rsidRDefault="00245949" w:rsidP="00245949">
            <w:pPr>
              <w:spacing w:after="0" w:line="240" w:lineRule="auto"/>
              <w:ind w:left="-114"/>
              <w:jc w:val="center"/>
              <w:rPr>
                <w:rFonts w:ascii="Times New Roman" w:eastAsia="Times New Roman" w:hAnsi="Times New Roman"/>
                <w:b/>
                <w:lang w:val="en-US" w:eastAsia="ru-RU"/>
              </w:rPr>
            </w:pPr>
            <w:r w:rsidRPr="00245949">
              <w:rPr>
                <w:rFonts w:ascii="Times New Roman" w:eastAsia="Times New Roman" w:hAnsi="Times New Roman"/>
                <w:b/>
                <w:lang w:eastAsia="ru-RU"/>
              </w:rPr>
              <w:t xml:space="preserve">2 082 624 </w:t>
            </w:r>
          </w:p>
        </w:tc>
        <w:tc>
          <w:tcPr>
            <w:tcW w:w="1134" w:type="dxa"/>
            <w:tcBorders>
              <w:top w:val="single" w:sz="4" w:space="0" w:color="auto"/>
              <w:left w:val="single" w:sz="4" w:space="0" w:color="auto"/>
              <w:bottom w:val="single" w:sz="4" w:space="0" w:color="auto"/>
              <w:right w:val="single" w:sz="4" w:space="0" w:color="auto"/>
            </w:tcBorders>
            <w:vAlign w:val="center"/>
          </w:tcPr>
          <w:p w14:paraId="37F9934D" w14:textId="77777777" w:rsidR="00245949" w:rsidRPr="00245949" w:rsidRDefault="00245949" w:rsidP="00245949">
            <w:pPr>
              <w:spacing w:after="0" w:line="240" w:lineRule="auto"/>
              <w:ind w:left="-114"/>
              <w:jc w:val="center"/>
              <w:rPr>
                <w:rFonts w:ascii="Times New Roman" w:eastAsia="Times New Roman" w:hAnsi="Times New Roman"/>
                <w:b/>
                <w:lang w:val="en-US" w:eastAsia="ru-RU"/>
              </w:rPr>
            </w:pPr>
            <w:r w:rsidRPr="00245949">
              <w:rPr>
                <w:rFonts w:ascii="Times New Roman" w:eastAsia="Times New Roman" w:hAnsi="Times New Roman"/>
                <w:b/>
                <w:lang w:eastAsia="ru-RU"/>
              </w:rPr>
              <w:t>2</w:t>
            </w:r>
            <w:r w:rsidRPr="00245949">
              <w:rPr>
                <w:rFonts w:ascii="Times New Roman" w:eastAsia="Times New Roman" w:hAnsi="Times New Roman"/>
                <w:b/>
                <w:lang w:val="en-US" w:eastAsia="ru-RU"/>
              </w:rPr>
              <w:t> </w:t>
            </w:r>
            <w:r w:rsidRPr="00245949">
              <w:rPr>
                <w:rFonts w:ascii="Times New Roman" w:eastAsia="Times New Roman" w:hAnsi="Times New Roman"/>
                <w:b/>
                <w:lang w:eastAsia="ru-RU"/>
              </w:rPr>
              <w:t>081</w:t>
            </w:r>
            <w:r w:rsidRPr="00245949">
              <w:rPr>
                <w:rFonts w:ascii="Times New Roman" w:eastAsia="Times New Roman" w:hAnsi="Times New Roman"/>
                <w:b/>
                <w:lang w:val="en-US" w:eastAsia="ru-RU"/>
              </w:rPr>
              <w:t> </w:t>
            </w:r>
            <w:r w:rsidRPr="00245949">
              <w:rPr>
                <w:rFonts w:ascii="Times New Roman" w:eastAsia="Times New Roman" w:hAnsi="Times New Roman"/>
                <w:b/>
                <w:lang w:eastAsia="ru-RU"/>
              </w:rPr>
              <w:t xml:space="preserve">904 </w:t>
            </w:r>
          </w:p>
        </w:tc>
        <w:tc>
          <w:tcPr>
            <w:tcW w:w="1231" w:type="dxa"/>
            <w:tcBorders>
              <w:top w:val="single" w:sz="4" w:space="0" w:color="auto"/>
              <w:left w:val="single" w:sz="4" w:space="0" w:color="auto"/>
              <w:bottom w:val="single" w:sz="4" w:space="0" w:color="auto"/>
              <w:right w:val="single" w:sz="4" w:space="0" w:color="auto"/>
            </w:tcBorders>
            <w:vAlign w:val="center"/>
          </w:tcPr>
          <w:p w14:paraId="7C94D36D" w14:textId="77777777" w:rsidR="00245949" w:rsidRPr="00245949" w:rsidRDefault="00245949" w:rsidP="00245949">
            <w:pPr>
              <w:spacing w:after="0" w:line="240" w:lineRule="auto"/>
              <w:ind w:left="-114"/>
              <w:jc w:val="center"/>
              <w:rPr>
                <w:rFonts w:ascii="Times New Roman" w:eastAsia="Times New Roman" w:hAnsi="Times New Roman"/>
                <w:b/>
                <w:lang w:val="en-US" w:eastAsia="ru-RU"/>
              </w:rPr>
            </w:pPr>
            <w:r w:rsidRPr="00245949">
              <w:rPr>
                <w:rFonts w:ascii="Times New Roman" w:eastAsia="Times New Roman" w:hAnsi="Times New Roman"/>
                <w:b/>
                <w:lang w:eastAsia="ru-RU"/>
              </w:rPr>
              <w:t>2</w:t>
            </w:r>
            <w:r w:rsidRPr="00245949">
              <w:rPr>
                <w:rFonts w:ascii="Times New Roman" w:eastAsia="Times New Roman" w:hAnsi="Times New Roman"/>
                <w:b/>
                <w:lang w:val="en-US" w:eastAsia="ru-RU"/>
              </w:rPr>
              <w:t> </w:t>
            </w:r>
            <w:r w:rsidRPr="00245949">
              <w:rPr>
                <w:rFonts w:ascii="Times New Roman" w:eastAsia="Times New Roman" w:hAnsi="Times New Roman"/>
                <w:b/>
                <w:lang w:eastAsia="ru-RU"/>
              </w:rPr>
              <w:t>107</w:t>
            </w:r>
            <w:r w:rsidRPr="00245949">
              <w:rPr>
                <w:rFonts w:ascii="Times New Roman" w:eastAsia="Times New Roman" w:hAnsi="Times New Roman"/>
                <w:b/>
                <w:lang w:val="en-US" w:eastAsia="ru-RU"/>
              </w:rPr>
              <w:t> </w:t>
            </w:r>
            <w:r w:rsidRPr="00245949">
              <w:rPr>
                <w:rFonts w:ascii="Times New Roman" w:eastAsia="Times New Roman" w:hAnsi="Times New Roman"/>
                <w:b/>
                <w:lang w:eastAsia="ru-RU"/>
              </w:rPr>
              <w:t xml:space="preserve">871 </w:t>
            </w:r>
          </w:p>
        </w:tc>
      </w:tr>
      <w:tr w:rsidR="00245949" w:rsidRPr="00245949" w14:paraId="484038BB"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B34EBAF"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Подпрограмма "Развитие муниципальной службы в </w:t>
            </w:r>
            <w:proofErr w:type="spellStart"/>
            <w:r w:rsidRPr="00245949">
              <w:rPr>
                <w:rFonts w:ascii="Times New Roman" w:eastAsia="Times New Roman" w:hAnsi="Times New Roman"/>
                <w:b/>
                <w:lang w:eastAsia="ru-RU"/>
              </w:rPr>
              <w:t>Карамальском</w:t>
            </w:r>
            <w:proofErr w:type="spellEnd"/>
            <w:r w:rsidRPr="00245949">
              <w:rPr>
                <w:rFonts w:ascii="Times New Roman" w:eastAsia="Times New Roman" w:hAnsi="Times New Roman"/>
                <w:b/>
                <w:lang w:eastAsia="ru-RU"/>
              </w:rPr>
              <w:t xml:space="preserve"> сельсовете Никольского района Пензенской области на 2014-2024 годы"</w:t>
            </w:r>
          </w:p>
        </w:tc>
        <w:tc>
          <w:tcPr>
            <w:tcW w:w="1559" w:type="dxa"/>
            <w:tcBorders>
              <w:top w:val="single" w:sz="4" w:space="0" w:color="auto"/>
              <w:left w:val="single" w:sz="4" w:space="0" w:color="auto"/>
              <w:bottom w:val="single" w:sz="4" w:space="0" w:color="auto"/>
              <w:right w:val="single" w:sz="4" w:space="0" w:color="auto"/>
            </w:tcBorders>
            <w:vAlign w:val="center"/>
          </w:tcPr>
          <w:p w14:paraId="684298ED" w14:textId="77777777" w:rsidR="00245949" w:rsidRPr="00245949" w:rsidRDefault="00245949" w:rsidP="00245949">
            <w:pPr>
              <w:spacing w:after="0" w:line="240" w:lineRule="auto"/>
              <w:ind w:left="-108" w:right="-58"/>
              <w:jc w:val="center"/>
              <w:rPr>
                <w:rFonts w:ascii="Times New Roman" w:eastAsia="Times New Roman" w:hAnsi="Times New Roman"/>
                <w:b/>
                <w:lang w:eastAsia="ru-RU"/>
              </w:rPr>
            </w:pPr>
            <w:r w:rsidRPr="00245949">
              <w:rPr>
                <w:rFonts w:ascii="Times New Roman" w:eastAsia="Times New Roman" w:hAnsi="Times New Roman"/>
                <w:b/>
                <w:lang w:eastAsia="ru-RU"/>
              </w:rPr>
              <w:t>01 1 00 00000</w:t>
            </w:r>
          </w:p>
        </w:tc>
        <w:tc>
          <w:tcPr>
            <w:tcW w:w="709" w:type="dxa"/>
            <w:tcBorders>
              <w:top w:val="single" w:sz="4" w:space="0" w:color="auto"/>
              <w:left w:val="single" w:sz="4" w:space="0" w:color="auto"/>
              <w:bottom w:val="single" w:sz="4" w:space="0" w:color="auto"/>
              <w:right w:val="single" w:sz="4" w:space="0" w:color="auto"/>
            </w:tcBorders>
            <w:vAlign w:val="center"/>
          </w:tcPr>
          <w:p w14:paraId="5DF19BC8" w14:textId="77777777" w:rsidR="00245949" w:rsidRPr="00245949" w:rsidRDefault="00245949" w:rsidP="00245949">
            <w:pPr>
              <w:spacing w:after="0" w:line="240" w:lineRule="auto"/>
              <w:ind w:left="-43" w:right="-95"/>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8F21FC6"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BB9B9C9" w14:textId="77777777" w:rsidR="00245949" w:rsidRPr="00245949" w:rsidRDefault="00245949" w:rsidP="00245949">
            <w:pPr>
              <w:spacing w:after="0" w:line="240" w:lineRule="auto"/>
              <w:ind w:left="-68" w:right="-102"/>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F19191B"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0 </w:t>
            </w:r>
          </w:p>
        </w:tc>
        <w:tc>
          <w:tcPr>
            <w:tcW w:w="1134" w:type="dxa"/>
            <w:tcBorders>
              <w:top w:val="single" w:sz="4" w:space="0" w:color="auto"/>
              <w:left w:val="single" w:sz="4" w:space="0" w:color="auto"/>
              <w:bottom w:val="single" w:sz="4" w:space="0" w:color="auto"/>
              <w:right w:val="single" w:sz="4" w:space="0" w:color="auto"/>
            </w:tcBorders>
            <w:vAlign w:val="center"/>
          </w:tcPr>
          <w:p w14:paraId="40E4E66B"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2 000 </w:t>
            </w:r>
          </w:p>
        </w:tc>
        <w:tc>
          <w:tcPr>
            <w:tcW w:w="1231" w:type="dxa"/>
            <w:tcBorders>
              <w:top w:val="single" w:sz="4" w:space="0" w:color="auto"/>
              <w:left w:val="single" w:sz="4" w:space="0" w:color="auto"/>
              <w:bottom w:val="single" w:sz="4" w:space="0" w:color="auto"/>
              <w:right w:val="single" w:sz="4" w:space="0" w:color="auto"/>
            </w:tcBorders>
            <w:vAlign w:val="center"/>
          </w:tcPr>
          <w:p w14:paraId="286866E5"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2 000 </w:t>
            </w:r>
          </w:p>
        </w:tc>
      </w:tr>
      <w:tr w:rsidR="00245949" w:rsidRPr="00245949" w14:paraId="093FBBAF"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2CD3A18"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Основное мероприятие "Создание условий для повышения квалификации и профессионального развития муниципальных служащих»</w:t>
            </w:r>
          </w:p>
        </w:tc>
        <w:tc>
          <w:tcPr>
            <w:tcW w:w="1559" w:type="dxa"/>
            <w:tcBorders>
              <w:top w:val="single" w:sz="4" w:space="0" w:color="auto"/>
              <w:left w:val="single" w:sz="4" w:space="0" w:color="auto"/>
              <w:bottom w:val="single" w:sz="4" w:space="0" w:color="auto"/>
              <w:right w:val="single" w:sz="4" w:space="0" w:color="auto"/>
            </w:tcBorders>
            <w:vAlign w:val="center"/>
          </w:tcPr>
          <w:p w14:paraId="763A9497" w14:textId="77777777" w:rsidR="00245949" w:rsidRPr="00245949" w:rsidRDefault="00245949" w:rsidP="00245949">
            <w:pPr>
              <w:spacing w:after="0" w:line="240" w:lineRule="auto"/>
              <w:ind w:left="-108" w:right="-58"/>
              <w:jc w:val="center"/>
              <w:rPr>
                <w:rFonts w:ascii="Times New Roman" w:eastAsia="Times New Roman" w:hAnsi="Times New Roman"/>
                <w:i/>
                <w:lang w:eastAsia="ru-RU"/>
              </w:rPr>
            </w:pPr>
            <w:r w:rsidRPr="00245949">
              <w:rPr>
                <w:rFonts w:ascii="Times New Roman" w:eastAsia="Times New Roman" w:hAnsi="Times New Roman"/>
                <w:i/>
                <w:lang w:eastAsia="ru-RU"/>
              </w:rPr>
              <w:t>01 1 01 00000</w:t>
            </w:r>
          </w:p>
        </w:tc>
        <w:tc>
          <w:tcPr>
            <w:tcW w:w="709" w:type="dxa"/>
            <w:tcBorders>
              <w:top w:val="single" w:sz="4" w:space="0" w:color="auto"/>
              <w:left w:val="single" w:sz="4" w:space="0" w:color="auto"/>
              <w:bottom w:val="single" w:sz="4" w:space="0" w:color="auto"/>
              <w:right w:val="single" w:sz="4" w:space="0" w:color="auto"/>
            </w:tcBorders>
            <w:vAlign w:val="center"/>
          </w:tcPr>
          <w:p w14:paraId="406357F2" w14:textId="77777777" w:rsidR="00245949" w:rsidRPr="00245949" w:rsidRDefault="00245949" w:rsidP="00245949">
            <w:pPr>
              <w:spacing w:after="0" w:line="240" w:lineRule="auto"/>
              <w:ind w:left="-43" w:right="-95"/>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E31B8C1"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48995CA" w14:textId="77777777" w:rsidR="00245949" w:rsidRPr="00245949" w:rsidRDefault="00245949" w:rsidP="00245949">
            <w:pPr>
              <w:spacing w:after="0" w:line="240" w:lineRule="auto"/>
              <w:ind w:left="-68" w:right="-102"/>
              <w:jc w:val="center"/>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7D441968" w14:textId="77777777" w:rsidR="00245949" w:rsidRPr="00245949" w:rsidRDefault="00245949" w:rsidP="00245949">
            <w:pPr>
              <w:spacing w:after="0" w:line="240" w:lineRule="auto"/>
              <w:ind w:left="-114"/>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0 </w:t>
            </w:r>
          </w:p>
        </w:tc>
        <w:tc>
          <w:tcPr>
            <w:tcW w:w="1134" w:type="dxa"/>
            <w:tcBorders>
              <w:top w:val="single" w:sz="4" w:space="0" w:color="auto"/>
              <w:left w:val="single" w:sz="4" w:space="0" w:color="auto"/>
              <w:bottom w:val="single" w:sz="4" w:space="0" w:color="auto"/>
              <w:right w:val="single" w:sz="4" w:space="0" w:color="auto"/>
            </w:tcBorders>
            <w:vAlign w:val="center"/>
          </w:tcPr>
          <w:p w14:paraId="388F9F5F" w14:textId="77777777" w:rsidR="00245949" w:rsidRPr="00245949" w:rsidRDefault="00245949" w:rsidP="00245949">
            <w:pPr>
              <w:spacing w:after="0" w:line="240" w:lineRule="auto"/>
              <w:ind w:left="-114"/>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2 000 </w:t>
            </w:r>
          </w:p>
        </w:tc>
        <w:tc>
          <w:tcPr>
            <w:tcW w:w="1231" w:type="dxa"/>
            <w:tcBorders>
              <w:top w:val="single" w:sz="4" w:space="0" w:color="auto"/>
              <w:left w:val="single" w:sz="4" w:space="0" w:color="auto"/>
              <w:bottom w:val="single" w:sz="4" w:space="0" w:color="auto"/>
              <w:right w:val="single" w:sz="4" w:space="0" w:color="auto"/>
            </w:tcBorders>
            <w:vAlign w:val="center"/>
          </w:tcPr>
          <w:p w14:paraId="78E1CB43" w14:textId="77777777" w:rsidR="00245949" w:rsidRPr="00245949" w:rsidRDefault="00245949" w:rsidP="00245949">
            <w:pPr>
              <w:spacing w:after="0" w:line="240" w:lineRule="auto"/>
              <w:ind w:left="-114"/>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2 000 </w:t>
            </w:r>
          </w:p>
        </w:tc>
      </w:tr>
      <w:tr w:rsidR="00245949" w:rsidRPr="00245949" w14:paraId="20757C3E"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D0FE33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NewRomanPSMT" w:hAnsi="Times New Roman"/>
                <w:lang w:eastAsia="ru-RU"/>
              </w:rPr>
              <w:t xml:space="preserve">Реализация отдельных мероприятий в рамках основного мероприятия подпрограммы муниципальной программы </w:t>
            </w:r>
            <w:proofErr w:type="spellStart"/>
            <w:r w:rsidRPr="00245949">
              <w:rPr>
                <w:rFonts w:ascii="Times New Roman" w:eastAsia="TimesNewRomanPSMT" w:hAnsi="Times New Roman"/>
                <w:lang w:eastAsia="ru-RU"/>
              </w:rPr>
              <w:t>Карамальского</w:t>
            </w:r>
            <w:proofErr w:type="spellEnd"/>
            <w:r w:rsidRPr="00245949">
              <w:rPr>
                <w:rFonts w:ascii="Times New Roman" w:eastAsia="TimesNewRomanPSMT" w:hAnsi="Times New Roman"/>
                <w:lang w:eastAsia="ru-RU"/>
              </w:rPr>
              <w:t xml:space="preserve"> сельсовета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158DA3FB"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01 1 01 02200</w:t>
            </w:r>
          </w:p>
        </w:tc>
        <w:tc>
          <w:tcPr>
            <w:tcW w:w="709" w:type="dxa"/>
            <w:tcBorders>
              <w:top w:val="single" w:sz="4" w:space="0" w:color="auto"/>
              <w:left w:val="single" w:sz="4" w:space="0" w:color="auto"/>
              <w:bottom w:val="single" w:sz="4" w:space="0" w:color="auto"/>
              <w:right w:val="single" w:sz="4" w:space="0" w:color="auto"/>
            </w:tcBorders>
            <w:vAlign w:val="center"/>
          </w:tcPr>
          <w:p w14:paraId="75D8A1B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2C1831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4CDC7AB"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571B03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1134" w:type="dxa"/>
            <w:tcBorders>
              <w:top w:val="single" w:sz="4" w:space="0" w:color="auto"/>
              <w:left w:val="single" w:sz="4" w:space="0" w:color="auto"/>
              <w:bottom w:val="single" w:sz="4" w:space="0" w:color="auto"/>
              <w:right w:val="single" w:sz="4" w:space="0" w:color="auto"/>
            </w:tcBorders>
            <w:vAlign w:val="center"/>
          </w:tcPr>
          <w:p w14:paraId="7581A6D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2 000 </w:t>
            </w:r>
          </w:p>
        </w:tc>
        <w:tc>
          <w:tcPr>
            <w:tcW w:w="1231" w:type="dxa"/>
            <w:tcBorders>
              <w:top w:val="single" w:sz="4" w:space="0" w:color="auto"/>
              <w:left w:val="single" w:sz="4" w:space="0" w:color="auto"/>
              <w:bottom w:val="single" w:sz="4" w:space="0" w:color="auto"/>
              <w:right w:val="single" w:sz="4" w:space="0" w:color="auto"/>
            </w:tcBorders>
            <w:vAlign w:val="center"/>
          </w:tcPr>
          <w:p w14:paraId="09EB3C5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2 000 </w:t>
            </w:r>
          </w:p>
        </w:tc>
      </w:tr>
      <w:tr w:rsidR="00245949" w:rsidRPr="00245949" w14:paraId="356CE23C"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562C0C52"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59" w:type="dxa"/>
            <w:tcBorders>
              <w:top w:val="single" w:sz="4" w:space="0" w:color="auto"/>
              <w:left w:val="single" w:sz="4" w:space="0" w:color="auto"/>
              <w:bottom w:val="single" w:sz="4" w:space="0" w:color="auto"/>
              <w:right w:val="single" w:sz="4" w:space="0" w:color="auto"/>
            </w:tcBorders>
            <w:vAlign w:val="center"/>
          </w:tcPr>
          <w:p w14:paraId="72E18FA9"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01 1 01 02200</w:t>
            </w:r>
          </w:p>
        </w:tc>
        <w:tc>
          <w:tcPr>
            <w:tcW w:w="709" w:type="dxa"/>
            <w:tcBorders>
              <w:top w:val="single" w:sz="4" w:space="0" w:color="auto"/>
              <w:left w:val="single" w:sz="4" w:space="0" w:color="auto"/>
              <w:bottom w:val="single" w:sz="4" w:space="0" w:color="auto"/>
              <w:right w:val="single" w:sz="4" w:space="0" w:color="auto"/>
            </w:tcBorders>
            <w:vAlign w:val="center"/>
          </w:tcPr>
          <w:p w14:paraId="5251397C"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111723E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FC88D23"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BDB511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1134" w:type="dxa"/>
            <w:tcBorders>
              <w:top w:val="single" w:sz="4" w:space="0" w:color="auto"/>
              <w:left w:val="single" w:sz="4" w:space="0" w:color="auto"/>
              <w:bottom w:val="single" w:sz="4" w:space="0" w:color="auto"/>
              <w:right w:val="single" w:sz="4" w:space="0" w:color="auto"/>
            </w:tcBorders>
            <w:vAlign w:val="center"/>
          </w:tcPr>
          <w:p w14:paraId="77C3470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2 000 </w:t>
            </w:r>
          </w:p>
        </w:tc>
        <w:tc>
          <w:tcPr>
            <w:tcW w:w="1231" w:type="dxa"/>
            <w:tcBorders>
              <w:top w:val="single" w:sz="4" w:space="0" w:color="auto"/>
              <w:left w:val="single" w:sz="4" w:space="0" w:color="auto"/>
              <w:bottom w:val="single" w:sz="4" w:space="0" w:color="auto"/>
              <w:right w:val="single" w:sz="4" w:space="0" w:color="auto"/>
            </w:tcBorders>
            <w:vAlign w:val="center"/>
          </w:tcPr>
          <w:p w14:paraId="1988F00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2 000 </w:t>
            </w:r>
          </w:p>
        </w:tc>
      </w:tr>
      <w:tr w:rsidR="00245949" w:rsidRPr="00245949" w14:paraId="1DCE87A5"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2D2FD94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1559" w:type="dxa"/>
            <w:tcBorders>
              <w:top w:val="single" w:sz="4" w:space="0" w:color="auto"/>
              <w:left w:val="single" w:sz="4" w:space="0" w:color="auto"/>
              <w:bottom w:val="single" w:sz="4" w:space="0" w:color="auto"/>
              <w:right w:val="single" w:sz="4" w:space="0" w:color="auto"/>
            </w:tcBorders>
            <w:vAlign w:val="center"/>
          </w:tcPr>
          <w:p w14:paraId="1FAF95EB"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01 1 01 02200</w:t>
            </w:r>
          </w:p>
        </w:tc>
        <w:tc>
          <w:tcPr>
            <w:tcW w:w="709" w:type="dxa"/>
            <w:tcBorders>
              <w:top w:val="single" w:sz="4" w:space="0" w:color="auto"/>
              <w:left w:val="single" w:sz="4" w:space="0" w:color="auto"/>
              <w:bottom w:val="single" w:sz="4" w:space="0" w:color="auto"/>
              <w:right w:val="single" w:sz="4" w:space="0" w:color="auto"/>
            </w:tcBorders>
            <w:vAlign w:val="center"/>
          </w:tcPr>
          <w:p w14:paraId="2E172E64"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4A5B79E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25FBED9"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E296C5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1134" w:type="dxa"/>
            <w:tcBorders>
              <w:top w:val="single" w:sz="4" w:space="0" w:color="auto"/>
              <w:left w:val="single" w:sz="4" w:space="0" w:color="auto"/>
              <w:bottom w:val="single" w:sz="4" w:space="0" w:color="auto"/>
              <w:right w:val="single" w:sz="4" w:space="0" w:color="auto"/>
            </w:tcBorders>
            <w:vAlign w:val="center"/>
          </w:tcPr>
          <w:p w14:paraId="362D1EF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2 000 </w:t>
            </w:r>
          </w:p>
        </w:tc>
        <w:tc>
          <w:tcPr>
            <w:tcW w:w="1231" w:type="dxa"/>
            <w:tcBorders>
              <w:top w:val="single" w:sz="4" w:space="0" w:color="auto"/>
              <w:left w:val="single" w:sz="4" w:space="0" w:color="auto"/>
              <w:bottom w:val="single" w:sz="4" w:space="0" w:color="auto"/>
              <w:right w:val="single" w:sz="4" w:space="0" w:color="auto"/>
            </w:tcBorders>
            <w:vAlign w:val="center"/>
          </w:tcPr>
          <w:p w14:paraId="7C09C4C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2 000 </w:t>
            </w:r>
          </w:p>
        </w:tc>
      </w:tr>
      <w:tr w:rsidR="00245949" w:rsidRPr="00245949" w14:paraId="21EA5349"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173682E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2148E071"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01 1 01 02200</w:t>
            </w:r>
          </w:p>
        </w:tc>
        <w:tc>
          <w:tcPr>
            <w:tcW w:w="709" w:type="dxa"/>
            <w:tcBorders>
              <w:top w:val="single" w:sz="4" w:space="0" w:color="auto"/>
              <w:left w:val="single" w:sz="4" w:space="0" w:color="auto"/>
              <w:bottom w:val="single" w:sz="4" w:space="0" w:color="auto"/>
              <w:right w:val="single" w:sz="4" w:space="0" w:color="auto"/>
            </w:tcBorders>
            <w:vAlign w:val="center"/>
          </w:tcPr>
          <w:p w14:paraId="03D70095"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6A3E0A1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691572B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76DE9AF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1134" w:type="dxa"/>
            <w:tcBorders>
              <w:top w:val="single" w:sz="4" w:space="0" w:color="auto"/>
              <w:left w:val="single" w:sz="4" w:space="0" w:color="auto"/>
              <w:bottom w:val="single" w:sz="4" w:space="0" w:color="auto"/>
              <w:right w:val="single" w:sz="4" w:space="0" w:color="auto"/>
            </w:tcBorders>
            <w:vAlign w:val="center"/>
          </w:tcPr>
          <w:p w14:paraId="54EBD05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2 000 </w:t>
            </w:r>
          </w:p>
        </w:tc>
        <w:tc>
          <w:tcPr>
            <w:tcW w:w="1231" w:type="dxa"/>
            <w:tcBorders>
              <w:top w:val="single" w:sz="4" w:space="0" w:color="auto"/>
              <w:left w:val="single" w:sz="4" w:space="0" w:color="auto"/>
              <w:bottom w:val="single" w:sz="4" w:space="0" w:color="auto"/>
              <w:right w:val="single" w:sz="4" w:space="0" w:color="auto"/>
            </w:tcBorders>
            <w:vAlign w:val="center"/>
          </w:tcPr>
          <w:p w14:paraId="75A3A47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2 000 </w:t>
            </w:r>
          </w:p>
        </w:tc>
      </w:tr>
      <w:tr w:rsidR="00245949" w:rsidRPr="00245949" w14:paraId="505D8FA1"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3589E55F"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559" w:type="dxa"/>
            <w:tcBorders>
              <w:top w:val="single" w:sz="4" w:space="0" w:color="auto"/>
              <w:left w:val="single" w:sz="4" w:space="0" w:color="auto"/>
              <w:bottom w:val="single" w:sz="4" w:space="0" w:color="auto"/>
              <w:right w:val="single" w:sz="4" w:space="0" w:color="auto"/>
            </w:tcBorders>
            <w:vAlign w:val="center"/>
          </w:tcPr>
          <w:p w14:paraId="06313CCA" w14:textId="77777777" w:rsidR="00245949" w:rsidRPr="00245949" w:rsidRDefault="00245949" w:rsidP="00245949">
            <w:pPr>
              <w:spacing w:after="0" w:line="240" w:lineRule="auto"/>
              <w:ind w:left="-108" w:right="-58"/>
              <w:jc w:val="center"/>
              <w:rPr>
                <w:rFonts w:ascii="Times New Roman" w:eastAsia="Times New Roman" w:hAnsi="Times New Roman"/>
                <w:lang w:eastAsia="ru-RU"/>
              </w:rPr>
            </w:pPr>
            <w:r w:rsidRPr="00245949">
              <w:rPr>
                <w:rFonts w:ascii="Times New Roman" w:eastAsia="Times New Roman" w:hAnsi="Times New Roman"/>
                <w:lang w:eastAsia="ru-RU"/>
              </w:rPr>
              <w:t>01 1 01 02200</w:t>
            </w:r>
          </w:p>
        </w:tc>
        <w:tc>
          <w:tcPr>
            <w:tcW w:w="709" w:type="dxa"/>
            <w:tcBorders>
              <w:top w:val="single" w:sz="4" w:space="0" w:color="auto"/>
              <w:left w:val="single" w:sz="4" w:space="0" w:color="auto"/>
              <w:bottom w:val="single" w:sz="4" w:space="0" w:color="auto"/>
              <w:right w:val="single" w:sz="4" w:space="0" w:color="auto"/>
            </w:tcBorders>
            <w:vAlign w:val="center"/>
          </w:tcPr>
          <w:p w14:paraId="29F5CB9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5590B1F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2B07C3C5"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1276" w:type="dxa"/>
            <w:tcBorders>
              <w:top w:val="single" w:sz="4" w:space="0" w:color="auto"/>
              <w:left w:val="single" w:sz="4" w:space="0" w:color="auto"/>
              <w:bottom w:val="single" w:sz="4" w:space="0" w:color="auto"/>
              <w:right w:val="single" w:sz="4" w:space="0" w:color="auto"/>
            </w:tcBorders>
            <w:vAlign w:val="center"/>
          </w:tcPr>
          <w:p w14:paraId="63EE262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1134" w:type="dxa"/>
            <w:tcBorders>
              <w:top w:val="single" w:sz="4" w:space="0" w:color="auto"/>
              <w:left w:val="single" w:sz="4" w:space="0" w:color="auto"/>
              <w:bottom w:val="single" w:sz="4" w:space="0" w:color="auto"/>
              <w:right w:val="single" w:sz="4" w:space="0" w:color="auto"/>
            </w:tcBorders>
            <w:vAlign w:val="center"/>
          </w:tcPr>
          <w:p w14:paraId="423A418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2 000 </w:t>
            </w:r>
          </w:p>
        </w:tc>
        <w:tc>
          <w:tcPr>
            <w:tcW w:w="1231" w:type="dxa"/>
            <w:tcBorders>
              <w:top w:val="single" w:sz="4" w:space="0" w:color="auto"/>
              <w:left w:val="single" w:sz="4" w:space="0" w:color="auto"/>
              <w:bottom w:val="single" w:sz="4" w:space="0" w:color="auto"/>
              <w:right w:val="single" w:sz="4" w:space="0" w:color="auto"/>
            </w:tcBorders>
            <w:vAlign w:val="center"/>
          </w:tcPr>
          <w:p w14:paraId="4FF04A4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2 000 </w:t>
            </w:r>
          </w:p>
        </w:tc>
      </w:tr>
      <w:tr w:rsidR="00245949" w:rsidRPr="00245949" w14:paraId="04FFEF0B"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305C0289"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lastRenderedPageBreak/>
              <w:t xml:space="preserve">Подпрограмма "Обеспечение деятельности администрации </w:t>
            </w:r>
            <w:proofErr w:type="spellStart"/>
            <w:r w:rsidRPr="00245949">
              <w:rPr>
                <w:rFonts w:ascii="Times New Roman" w:eastAsia="Times New Roman" w:hAnsi="Times New Roman"/>
                <w:b/>
                <w:lang w:eastAsia="ru-RU"/>
              </w:rPr>
              <w:t>Карамальского</w:t>
            </w:r>
            <w:proofErr w:type="spellEnd"/>
            <w:r w:rsidRPr="00245949">
              <w:rPr>
                <w:rFonts w:ascii="Times New Roman" w:eastAsia="Times New Roman" w:hAnsi="Times New Roman"/>
                <w:b/>
                <w:lang w:eastAsia="ru-RU"/>
              </w:rPr>
              <w:t xml:space="preserve"> сельсовета Никольского района Пензенской области на 2014-2024 годы"</w:t>
            </w:r>
          </w:p>
        </w:tc>
        <w:tc>
          <w:tcPr>
            <w:tcW w:w="1559" w:type="dxa"/>
            <w:tcBorders>
              <w:top w:val="single" w:sz="4" w:space="0" w:color="auto"/>
              <w:left w:val="single" w:sz="4" w:space="0" w:color="auto"/>
              <w:bottom w:val="single" w:sz="4" w:space="0" w:color="auto"/>
              <w:right w:val="single" w:sz="4" w:space="0" w:color="auto"/>
            </w:tcBorders>
            <w:vAlign w:val="center"/>
          </w:tcPr>
          <w:p w14:paraId="54D9FC96"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w:t>
            </w:r>
            <w:r w:rsidRPr="00245949">
              <w:rPr>
                <w:rFonts w:ascii="Times New Roman" w:eastAsia="Times New Roman" w:hAnsi="Times New Roman"/>
                <w:b/>
                <w:lang w:val="en-US" w:eastAsia="ru-RU"/>
              </w:rPr>
              <w:t>1</w:t>
            </w:r>
            <w:r w:rsidRPr="00245949">
              <w:rPr>
                <w:rFonts w:ascii="Times New Roman" w:eastAsia="Times New Roman" w:hAnsi="Times New Roman"/>
                <w:b/>
                <w:lang w:eastAsia="ru-RU"/>
              </w:rPr>
              <w:t xml:space="preserve"> </w:t>
            </w:r>
            <w:r w:rsidRPr="00245949">
              <w:rPr>
                <w:rFonts w:ascii="Times New Roman" w:eastAsia="Times New Roman" w:hAnsi="Times New Roman"/>
                <w:b/>
                <w:lang w:val="en-US" w:eastAsia="ru-RU"/>
              </w:rPr>
              <w:t>2</w:t>
            </w:r>
            <w:r w:rsidRPr="00245949">
              <w:rPr>
                <w:rFonts w:ascii="Times New Roman" w:eastAsia="Times New Roman" w:hAnsi="Times New Roman"/>
                <w:b/>
                <w:lang w:eastAsia="ru-RU"/>
              </w:rPr>
              <w:t xml:space="preserve"> 00 0</w:t>
            </w:r>
            <w:r w:rsidRPr="00245949">
              <w:rPr>
                <w:rFonts w:ascii="Times New Roman" w:eastAsia="Times New Roman" w:hAnsi="Times New Roman"/>
                <w:b/>
                <w:lang w:val="en-US" w:eastAsia="ru-RU"/>
              </w:rPr>
              <w:t>00</w:t>
            </w:r>
            <w:r w:rsidRPr="00245949">
              <w:rPr>
                <w:rFonts w:ascii="Times New Roman" w:eastAsia="Times New Roman" w:hAnsi="Times New Roman"/>
                <w:b/>
                <w:lang w:eastAsia="ru-RU"/>
              </w:rPr>
              <w:t>00</w:t>
            </w:r>
          </w:p>
        </w:tc>
        <w:tc>
          <w:tcPr>
            <w:tcW w:w="709" w:type="dxa"/>
            <w:tcBorders>
              <w:top w:val="single" w:sz="4" w:space="0" w:color="auto"/>
              <w:left w:val="single" w:sz="4" w:space="0" w:color="auto"/>
              <w:bottom w:val="single" w:sz="4" w:space="0" w:color="auto"/>
              <w:right w:val="single" w:sz="4" w:space="0" w:color="auto"/>
            </w:tcBorders>
            <w:vAlign w:val="center"/>
          </w:tcPr>
          <w:p w14:paraId="49BBF6E2" w14:textId="77777777" w:rsidR="00245949" w:rsidRPr="00245949" w:rsidRDefault="00245949" w:rsidP="00245949">
            <w:pPr>
              <w:spacing w:after="0" w:line="240" w:lineRule="auto"/>
              <w:ind w:left="-43" w:right="-95"/>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AFB27A0"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02BF1B4" w14:textId="77777777" w:rsidR="00245949" w:rsidRPr="00245949" w:rsidRDefault="00245949" w:rsidP="00245949">
            <w:pPr>
              <w:spacing w:after="0" w:line="240" w:lineRule="auto"/>
              <w:ind w:left="-68" w:right="-102"/>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0E4524B" w14:textId="77777777" w:rsidR="00245949" w:rsidRPr="00245949" w:rsidRDefault="00245949" w:rsidP="00245949">
            <w:pPr>
              <w:spacing w:after="0" w:line="240" w:lineRule="auto"/>
              <w:ind w:left="-114"/>
              <w:jc w:val="center"/>
              <w:rPr>
                <w:rFonts w:ascii="Times New Roman" w:eastAsia="Times New Roman" w:hAnsi="Times New Roman"/>
                <w:b/>
                <w:lang w:val="en-US" w:eastAsia="ru-RU"/>
              </w:rPr>
            </w:pPr>
            <w:r w:rsidRPr="00245949">
              <w:rPr>
                <w:rFonts w:ascii="Times New Roman" w:eastAsia="Times New Roman" w:hAnsi="Times New Roman"/>
                <w:b/>
                <w:lang w:eastAsia="ru-RU"/>
              </w:rPr>
              <w:t>1 956 867</w:t>
            </w:r>
            <w:r w:rsidRPr="00245949">
              <w:rPr>
                <w:rFonts w:ascii="Times New Roman" w:eastAsia="Times New Roman" w:hAnsi="Times New Roman"/>
                <w:b/>
                <w:lang w:val="en-US" w:eastAsia="ru-RU"/>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6235E129"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2 075 179 </w:t>
            </w:r>
          </w:p>
        </w:tc>
        <w:tc>
          <w:tcPr>
            <w:tcW w:w="1231" w:type="dxa"/>
            <w:tcBorders>
              <w:top w:val="single" w:sz="4" w:space="0" w:color="auto"/>
              <w:left w:val="single" w:sz="4" w:space="0" w:color="auto"/>
              <w:bottom w:val="single" w:sz="4" w:space="0" w:color="auto"/>
              <w:right w:val="single" w:sz="4" w:space="0" w:color="auto"/>
            </w:tcBorders>
            <w:vAlign w:val="center"/>
          </w:tcPr>
          <w:p w14:paraId="480BBA89"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2 101 146 </w:t>
            </w:r>
          </w:p>
        </w:tc>
      </w:tr>
      <w:tr w:rsidR="00245949" w:rsidRPr="00245949" w14:paraId="785D7F0C" w14:textId="77777777" w:rsidTr="00F65C89">
        <w:trPr>
          <w:gridAfter w:val="1"/>
          <w:wAfter w:w="384" w:type="dxa"/>
          <w:trHeight w:val="675"/>
        </w:trPr>
        <w:tc>
          <w:tcPr>
            <w:tcW w:w="8560" w:type="dxa"/>
            <w:tcBorders>
              <w:top w:val="single" w:sz="4" w:space="0" w:color="auto"/>
              <w:left w:val="single" w:sz="4" w:space="0" w:color="auto"/>
              <w:bottom w:val="single" w:sz="4" w:space="0" w:color="auto"/>
              <w:right w:val="single" w:sz="4" w:space="0" w:color="auto"/>
            </w:tcBorders>
            <w:vAlign w:val="bottom"/>
          </w:tcPr>
          <w:p w14:paraId="6982213B"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 xml:space="preserve">Основное мероприятие "Обеспечение деятельности администрации </w:t>
            </w:r>
            <w:proofErr w:type="spellStart"/>
            <w:r w:rsidRPr="00245949">
              <w:rPr>
                <w:rFonts w:ascii="Times New Roman" w:eastAsia="Times New Roman" w:hAnsi="Times New Roman"/>
                <w:i/>
                <w:lang w:eastAsia="ru-RU"/>
              </w:rPr>
              <w:t>Карамальского</w:t>
            </w:r>
            <w:proofErr w:type="spellEnd"/>
            <w:r w:rsidRPr="00245949">
              <w:rPr>
                <w:rFonts w:ascii="Times New Roman" w:eastAsia="Times New Roman" w:hAnsi="Times New Roman"/>
                <w:i/>
                <w:lang w:eastAsia="ru-RU"/>
              </w:rPr>
              <w:t xml:space="preserve"> сельсовета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4041C307"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w:t>
            </w:r>
            <w:r w:rsidRPr="00245949">
              <w:rPr>
                <w:rFonts w:ascii="Times New Roman" w:eastAsia="Times New Roman" w:hAnsi="Times New Roman"/>
                <w:i/>
                <w:lang w:val="en-US" w:eastAsia="ru-RU"/>
              </w:rPr>
              <w:t>1</w:t>
            </w:r>
            <w:r w:rsidRPr="00245949">
              <w:rPr>
                <w:rFonts w:ascii="Times New Roman" w:eastAsia="Times New Roman" w:hAnsi="Times New Roman"/>
                <w:i/>
                <w:lang w:eastAsia="ru-RU"/>
              </w:rPr>
              <w:t xml:space="preserve"> </w:t>
            </w:r>
            <w:r w:rsidRPr="00245949">
              <w:rPr>
                <w:rFonts w:ascii="Times New Roman" w:eastAsia="Times New Roman" w:hAnsi="Times New Roman"/>
                <w:i/>
                <w:lang w:val="en-US" w:eastAsia="ru-RU"/>
              </w:rPr>
              <w:t>2</w:t>
            </w:r>
            <w:r w:rsidRPr="00245949">
              <w:rPr>
                <w:rFonts w:ascii="Times New Roman" w:eastAsia="Times New Roman" w:hAnsi="Times New Roman"/>
                <w:i/>
                <w:lang w:eastAsia="ru-RU"/>
              </w:rPr>
              <w:t xml:space="preserve"> 01 0</w:t>
            </w:r>
            <w:r w:rsidRPr="00245949">
              <w:rPr>
                <w:rFonts w:ascii="Times New Roman" w:eastAsia="Times New Roman" w:hAnsi="Times New Roman"/>
                <w:i/>
                <w:lang w:val="en-US" w:eastAsia="ru-RU"/>
              </w:rPr>
              <w:t>00</w:t>
            </w:r>
            <w:r w:rsidRPr="00245949">
              <w:rPr>
                <w:rFonts w:ascii="Times New Roman" w:eastAsia="Times New Roman" w:hAnsi="Times New Roman"/>
                <w:i/>
                <w:lang w:eastAsia="ru-RU"/>
              </w:rPr>
              <w:t>00</w:t>
            </w:r>
          </w:p>
        </w:tc>
        <w:tc>
          <w:tcPr>
            <w:tcW w:w="709" w:type="dxa"/>
            <w:tcBorders>
              <w:top w:val="single" w:sz="4" w:space="0" w:color="auto"/>
              <w:left w:val="single" w:sz="4" w:space="0" w:color="auto"/>
              <w:bottom w:val="single" w:sz="4" w:space="0" w:color="auto"/>
              <w:right w:val="single" w:sz="4" w:space="0" w:color="auto"/>
            </w:tcBorders>
            <w:vAlign w:val="center"/>
          </w:tcPr>
          <w:p w14:paraId="35E3C147" w14:textId="77777777" w:rsidR="00245949" w:rsidRPr="00245949" w:rsidRDefault="00245949" w:rsidP="00245949">
            <w:pPr>
              <w:spacing w:after="0" w:line="240" w:lineRule="auto"/>
              <w:ind w:left="-43" w:right="-95"/>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D7AA38C"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4E11B22" w14:textId="77777777" w:rsidR="00245949" w:rsidRPr="00245949" w:rsidRDefault="00245949" w:rsidP="00245949">
            <w:pPr>
              <w:spacing w:after="0" w:line="240" w:lineRule="auto"/>
              <w:ind w:left="-68" w:right="-102"/>
              <w:jc w:val="center"/>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ADAC922" w14:textId="77777777" w:rsidR="00245949" w:rsidRPr="00245949" w:rsidRDefault="00245949" w:rsidP="00245949">
            <w:pPr>
              <w:spacing w:after="0" w:line="240" w:lineRule="auto"/>
              <w:ind w:left="-114"/>
              <w:jc w:val="center"/>
              <w:rPr>
                <w:rFonts w:ascii="Times New Roman" w:eastAsia="Times New Roman" w:hAnsi="Times New Roman"/>
                <w:i/>
                <w:lang w:val="en-US" w:eastAsia="ru-RU"/>
              </w:rPr>
            </w:pPr>
            <w:r w:rsidRPr="00245949">
              <w:rPr>
                <w:rFonts w:ascii="Times New Roman" w:eastAsia="Times New Roman" w:hAnsi="Times New Roman"/>
                <w:i/>
                <w:lang w:eastAsia="ru-RU"/>
              </w:rPr>
              <w:t>1 865 767</w:t>
            </w:r>
          </w:p>
        </w:tc>
        <w:tc>
          <w:tcPr>
            <w:tcW w:w="1134" w:type="dxa"/>
            <w:tcBorders>
              <w:top w:val="single" w:sz="4" w:space="0" w:color="auto"/>
              <w:left w:val="single" w:sz="4" w:space="0" w:color="auto"/>
              <w:bottom w:val="single" w:sz="4" w:space="0" w:color="auto"/>
              <w:right w:val="single" w:sz="4" w:space="0" w:color="auto"/>
            </w:tcBorders>
            <w:vAlign w:val="center"/>
          </w:tcPr>
          <w:p w14:paraId="2662F8C4" w14:textId="77777777" w:rsidR="00245949" w:rsidRPr="00245949" w:rsidRDefault="00245949" w:rsidP="00245949">
            <w:pPr>
              <w:spacing w:after="0" w:line="240" w:lineRule="auto"/>
              <w:ind w:left="-114"/>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1 983 079 </w:t>
            </w:r>
          </w:p>
        </w:tc>
        <w:tc>
          <w:tcPr>
            <w:tcW w:w="1231" w:type="dxa"/>
            <w:tcBorders>
              <w:top w:val="single" w:sz="4" w:space="0" w:color="auto"/>
              <w:left w:val="single" w:sz="4" w:space="0" w:color="auto"/>
              <w:bottom w:val="single" w:sz="4" w:space="0" w:color="auto"/>
              <w:right w:val="single" w:sz="4" w:space="0" w:color="auto"/>
            </w:tcBorders>
            <w:vAlign w:val="center"/>
          </w:tcPr>
          <w:p w14:paraId="3DEE41C2" w14:textId="77777777" w:rsidR="00245949" w:rsidRPr="00245949" w:rsidRDefault="00245949" w:rsidP="00245949">
            <w:pPr>
              <w:spacing w:after="0" w:line="240" w:lineRule="auto"/>
              <w:ind w:left="-114"/>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2 005 546 </w:t>
            </w:r>
          </w:p>
        </w:tc>
      </w:tr>
      <w:tr w:rsidR="00245949" w:rsidRPr="00245949" w14:paraId="0AA07043"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35DFEBD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NewRomanPSMT" w:hAnsi="Times New Roman"/>
                <w:lang w:eastAsia="ru-RU"/>
              </w:rPr>
              <w:t xml:space="preserve">Расходы на обеспечение </w:t>
            </w:r>
            <w:r w:rsidRPr="00245949">
              <w:rPr>
                <w:rFonts w:ascii="Times New Roman" w:eastAsia="Times New Roman" w:hAnsi="Times New Roman"/>
                <w:lang w:eastAsia="ru-RU"/>
              </w:rPr>
              <w:t>деятельности администрации</w:t>
            </w:r>
          </w:p>
        </w:tc>
        <w:tc>
          <w:tcPr>
            <w:tcW w:w="1559" w:type="dxa"/>
            <w:tcBorders>
              <w:top w:val="single" w:sz="4" w:space="0" w:color="auto"/>
              <w:left w:val="single" w:sz="4" w:space="0" w:color="auto"/>
              <w:bottom w:val="single" w:sz="4" w:space="0" w:color="auto"/>
              <w:right w:val="single" w:sz="4" w:space="0" w:color="auto"/>
            </w:tcBorders>
            <w:vAlign w:val="center"/>
          </w:tcPr>
          <w:p w14:paraId="6A667F8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01 02000</w:t>
            </w:r>
          </w:p>
        </w:tc>
        <w:tc>
          <w:tcPr>
            <w:tcW w:w="709" w:type="dxa"/>
            <w:tcBorders>
              <w:top w:val="single" w:sz="4" w:space="0" w:color="auto"/>
              <w:left w:val="single" w:sz="4" w:space="0" w:color="auto"/>
              <w:bottom w:val="single" w:sz="4" w:space="0" w:color="auto"/>
              <w:right w:val="single" w:sz="4" w:space="0" w:color="auto"/>
            </w:tcBorders>
            <w:vAlign w:val="center"/>
          </w:tcPr>
          <w:p w14:paraId="79372645"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3C4292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76C1317"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7825233B"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 xml:space="preserve">1 788 367 </w:t>
            </w:r>
          </w:p>
        </w:tc>
        <w:tc>
          <w:tcPr>
            <w:tcW w:w="1134" w:type="dxa"/>
            <w:tcBorders>
              <w:top w:val="single" w:sz="4" w:space="0" w:color="auto"/>
              <w:left w:val="single" w:sz="4" w:space="0" w:color="auto"/>
              <w:bottom w:val="single" w:sz="4" w:space="0" w:color="auto"/>
              <w:right w:val="single" w:sz="4" w:space="0" w:color="auto"/>
            </w:tcBorders>
            <w:vAlign w:val="center"/>
          </w:tcPr>
          <w:p w14:paraId="43C5926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1 905 679 </w:t>
            </w:r>
          </w:p>
        </w:tc>
        <w:tc>
          <w:tcPr>
            <w:tcW w:w="1231" w:type="dxa"/>
            <w:tcBorders>
              <w:top w:val="single" w:sz="4" w:space="0" w:color="auto"/>
              <w:left w:val="single" w:sz="4" w:space="0" w:color="auto"/>
              <w:bottom w:val="single" w:sz="4" w:space="0" w:color="auto"/>
              <w:right w:val="single" w:sz="4" w:space="0" w:color="auto"/>
            </w:tcBorders>
            <w:vAlign w:val="center"/>
          </w:tcPr>
          <w:p w14:paraId="0D8D8E8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1 928 146 </w:t>
            </w:r>
          </w:p>
        </w:tc>
      </w:tr>
      <w:tr w:rsidR="00245949" w:rsidRPr="00245949" w14:paraId="6210E88F"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47FF70D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59" w:type="dxa"/>
            <w:tcBorders>
              <w:top w:val="single" w:sz="4" w:space="0" w:color="auto"/>
              <w:left w:val="single" w:sz="4" w:space="0" w:color="auto"/>
              <w:bottom w:val="single" w:sz="4" w:space="0" w:color="auto"/>
              <w:right w:val="single" w:sz="4" w:space="0" w:color="auto"/>
            </w:tcBorders>
            <w:vAlign w:val="center"/>
          </w:tcPr>
          <w:p w14:paraId="2D97B76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01 02100</w:t>
            </w:r>
          </w:p>
        </w:tc>
        <w:tc>
          <w:tcPr>
            <w:tcW w:w="709" w:type="dxa"/>
            <w:tcBorders>
              <w:top w:val="single" w:sz="4" w:space="0" w:color="auto"/>
              <w:left w:val="single" w:sz="4" w:space="0" w:color="auto"/>
              <w:bottom w:val="single" w:sz="4" w:space="0" w:color="auto"/>
              <w:right w:val="single" w:sz="4" w:space="0" w:color="auto"/>
            </w:tcBorders>
            <w:vAlign w:val="center"/>
          </w:tcPr>
          <w:p w14:paraId="30649E99"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1F2530C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0CDB415"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E828FC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1 685 957 </w:t>
            </w:r>
          </w:p>
        </w:tc>
        <w:tc>
          <w:tcPr>
            <w:tcW w:w="1134" w:type="dxa"/>
            <w:tcBorders>
              <w:top w:val="single" w:sz="4" w:space="0" w:color="auto"/>
              <w:left w:val="single" w:sz="4" w:space="0" w:color="auto"/>
              <w:bottom w:val="single" w:sz="4" w:space="0" w:color="auto"/>
              <w:right w:val="single" w:sz="4" w:space="0" w:color="auto"/>
            </w:tcBorders>
            <w:vAlign w:val="center"/>
          </w:tcPr>
          <w:p w14:paraId="11D197F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1 793 247</w:t>
            </w:r>
          </w:p>
        </w:tc>
        <w:tc>
          <w:tcPr>
            <w:tcW w:w="1231" w:type="dxa"/>
            <w:tcBorders>
              <w:top w:val="single" w:sz="4" w:space="0" w:color="auto"/>
              <w:left w:val="single" w:sz="4" w:space="0" w:color="auto"/>
              <w:bottom w:val="single" w:sz="4" w:space="0" w:color="auto"/>
              <w:right w:val="single" w:sz="4" w:space="0" w:color="auto"/>
            </w:tcBorders>
            <w:vAlign w:val="center"/>
          </w:tcPr>
          <w:p w14:paraId="30C0733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1 811 521 </w:t>
            </w:r>
          </w:p>
        </w:tc>
      </w:tr>
      <w:tr w:rsidR="00245949" w:rsidRPr="00245949" w14:paraId="3CCBA705"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3DB69F2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1559" w:type="dxa"/>
            <w:tcBorders>
              <w:top w:val="single" w:sz="4" w:space="0" w:color="auto"/>
              <w:left w:val="single" w:sz="4" w:space="0" w:color="auto"/>
              <w:bottom w:val="single" w:sz="4" w:space="0" w:color="auto"/>
              <w:right w:val="single" w:sz="4" w:space="0" w:color="auto"/>
            </w:tcBorders>
            <w:vAlign w:val="center"/>
          </w:tcPr>
          <w:p w14:paraId="22044F8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01 02100</w:t>
            </w:r>
          </w:p>
        </w:tc>
        <w:tc>
          <w:tcPr>
            <w:tcW w:w="709" w:type="dxa"/>
            <w:tcBorders>
              <w:top w:val="single" w:sz="4" w:space="0" w:color="auto"/>
              <w:left w:val="single" w:sz="4" w:space="0" w:color="auto"/>
              <w:bottom w:val="single" w:sz="4" w:space="0" w:color="auto"/>
              <w:right w:val="single" w:sz="4" w:space="0" w:color="auto"/>
            </w:tcBorders>
            <w:vAlign w:val="center"/>
          </w:tcPr>
          <w:p w14:paraId="1A6C6010"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4AAE141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3466F4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026FED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1 685 957</w:t>
            </w:r>
          </w:p>
        </w:tc>
        <w:tc>
          <w:tcPr>
            <w:tcW w:w="1134" w:type="dxa"/>
            <w:tcBorders>
              <w:top w:val="single" w:sz="4" w:space="0" w:color="auto"/>
              <w:left w:val="single" w:sz="4" w:space="0" w:color="auto"/>
              <w:bottom w:val="single" w:sz="4" w:space="0" w:color="auto"/>
              <w:right w:val="single" w:sz="4" w:space="0" w:color="auto"/>
            </w:tcBorders>
            <w:vAlign w:val="center"/>
          </w:tcPr>
          <w:p w14:paraId="430B12A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1 793 247</w:t>
            </w:r>
          </w:p>
        </w:tc>
        <w:tc>
          <w:tcPr>
            <w:tcW w:w="1231" w:type="dxa"/>
            <w:tcBorders>
              <w:top w:val="single" w:sz="4" w:space="0" w:color="auto"/>
              <w:left w:val="single" w:sz="4" w:space="0" w:color="auto"/>
              <w:bottom w:val="single" w:sz="4" w:space="0" w:color="auto"/>
              <w:right w:val="single" w:sz="4" w:space="0" w:color="auto"/>
            </w:tcBorders>
            <w:vAlign w:val="center"/>
          </w:tcPr>
          <w:p w14:paraId="1AD6C83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1 811 521</w:t>
            </w:r>
          </w:p>
        </w:tc>
      </w:tr>
      <w:tr w:rsidR="00245949" w:rsidRPr="00245949" w14:paraId="4DFDCD2A"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6BD337C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210F48F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01 02100</w:t>
            </w:r>
          </w:p>
        </w:tc>
        <w:tc>
          <w:tcPr>
            <w:tcW w:w="709" w:type="dxa"/>
            <w:tcBorders>
              <w:top w:val="single" w:sz="4" w:space="0" w:color="auto"/>
              <w:left w:val="single" w:sz="4" w:space="0" w:color="auto"/>
              <w:bottom w:val="single" w:sz="4" w:space="0" w:color="auto"/>
              <w:right w:val="single" w:sz="4" w:space="0" w:color="auto"/>
            </w:tcBorders>
            <w:vAlign w:val="center"/>
          </w:tcPr>
          <w:p w14:paraId="626E57BC"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3E28AFB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39EB142B"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0A71910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1 685 957</w:t>
            </w:r>
          </w:p>
        </w:tc>
        <w:tc>
          <w:tcPr>
            <w:tcW w:w="1134" w:type="dxa"/>
            <w:tcBorders>
              <w:top w:val="single" w:sz="4" w:space="0" w:color="auto"/>
              <w:left w:val="single" w:sz="4" w:space="0" w:color="auto"/>
              <w:bottom w:val="single" w:sz="4" w:space="0" w:color="auto"/>
              <w:right w:val="single" w:sz="4" w:space="0" w:color="auto"/>
            </w:tcBorders>
            <w:vAlign w:val="center"/>
          </w:tcPr>
          <w:p w14:paraId="41D5D0D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1 793 247</w:t>
            </w:r>
          </w:p>
        </w:tc>
        <w:tc>
          <w:tcPr>
            <w:tcW w:w="1231" w:type="dxa"/>
            <w:tcBorders>
              <w:top w:val="single" w:sz="4" w:space="0" w:color="auto"/>
              <w:left w:val="single" w:sz="4" w:space="0" w:color="auto"/>
              <w:bottom w:val="single" w:sz="4" w:space="0" w:color="auto"/>
              <w:right w:val="single" w:sz="4" w:space="0" w:color="auto"/>
            </w:tcBorders>
            <w:vAlign w:val="center"/>
          </w:tcPr>
          <w:p w14:paraId="42B8FE3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1 811 521</w:t>
            </w:r>
          </w:p>
        </w:tc>
      </w:tr>
      <w:tr w:rsidR="00245949" w:rsidRPr="00245949" w14:paraId="6E332890"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1CB492C9"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559" w:type="dxa"/>
            <w:tcBorders>
              <w:top w:val="single" w:sz="4" w:space="0" w:color="auto"/>
              <w:left w:val="single" w:sz="4" w:space="0" w:color="auto"/>
              <w:bottom w:val="single" w:sz="4" w:space="0" w:color="auto"/>
              <w:right w:val="single" w:sz="4" w:space="0" w:color="auto"/>
            </w:tcBorders>
            <w:vAlign w:val="center"/>
          </w:tcPr>
          <w:p w14:paraId="566FEA4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01 02100</w:t>
            </w:r>
          </w:p>
        </w:tc>
        <w:tc>
          <w:tcPr>
            <w:tcW w:w="709" w:type="dxa"/>
            <w:tcBorders>
              <w:top w:val="single" w:sz="4" w:space="0" w:color="auto"/>
              <w:left w:val="single" w:sz="4" w:space="0" w:color="auto"/>
              <w:bottom w:val="single" w:sz="4" w:space="0" w:color="auto"/>
              <w:right w:val="single" w:sz="4" w:space="0" w:color="auto"/>
            </w:tcBorders>
            <w:vAlign w:val="center"/>
          </w:tcPr>
          <w:p w14:paraId="1E7BAE0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09CF8B7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7A266763"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1276" w:type="dxa"/>
            <w:tcBorders>
              <w:top w:val="single" w:sz="4" w:space="0" w:color="auto"/>
              <w:left w:val="single" w:sz="4" w:space="0" w:color="auto"/>
              <w:bottom w:val="single" w:sz="4" w:space="0" w:color="auto"/>
              <w:right w:val="single" w:sz="4" w:space="0" w:color="auto"/>
            </w:tcBorders>
            <w:vAlign w:val="center"/>
          </w:tcPr>
          <w:p w14:paraId="2E59374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1 685 957</w:t>
            </w:r>
          </w:p>
        </w:tc>
        <w:tc>
          <w:tcPr>
            <w:tcW w:w="1134" w:type="dxa"/>
            <w:tcBorders>
              <w:top w:val="single" w:sz="4" w:space="0" w:color="auto"/>
              <w:left w:val="single" w:sz="4" w:space="0" w:color="auto"/>
              <w:bottom w:val="single" w:sz="4" w:space="0" w:color="auto"/>
              <w:right w:val="single" w:sz="4" w:space="0" w:color="auto"/>
            </w:tcBorders>
            <w:vAlign w:val="center"/>
          </w:tcPr>
          <w:p w14:paraId="2FAA717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1 793 247</w:t>
            </w:r>
          </w:p>
        </w:tc>
        <w:tc>
          <w:tcPr>
            <w:tcW w:w="1231" w:type="dxa"/>
            <w:tcBorders>
              <w:top w:val="single" w:sz="4" w:space="0" w:color="auto"/>
              <w:left w:val="single" w:sz="4" w:space="0" w:color="auto"/>
              <w:bottom w:val="single" w:sz="4" w:space="0" w:color="auto"/>
              <w:right w:val="single" w:sz="4" w:space="0" w:color="auto"/>
            </w:tcBorders>
            <w:vAlign w:val="center"/>
          </w:tcPr>
          <w:p w14:paraId="38CEBCF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1 811 521</w:t>
            </w:r>
          </w:p>
        </w:tc>
      </w:tr>
      <w:tr w:rsidR="00245949" w:rsidRPr="00245949" w14:paraId="6A5C1458"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3BA8134D"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39F9358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709" w:type="dxa"/>
            <w:tcBorders>
              <w:top w:val="single" w:sz="4" w:space="0" w:color="auto"/>
              <w:left w:val="single" w:sz="4" w:space="0" w:color="auto"/>
              <w:bottom w:val="single" w:sz="4" w:space="0" w:color="auto"/>
              <w:right w:val="single" w:sz="4" w:space="0" w:color="auto"/>
            </w:tcBorders>
            <w:vAlign w:val="center"/>
          </w:tcPr>
          <w:p w14:paraId="288783F7"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71DE613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B453813"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98525B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80 805</w:t>
            </w:r>
          </w:p>
        </w:tc>
        <w:tc>
          <w:tcPr>
            <w:tcW w:w="1134" w:type="dxa"/>
            <w:tcBorders>
              <w:top w:val="single" w:sz="4" w:space="0" w:color="auto"/>
              <w:left w:val="single" w:sz="4" w:space="0" w:color="auto"/>
              <w:bottom w:val="single" w:sz="4" w:space="0" w:color="auto"/>
              <w:right w:val="single" w:sz="4" w:space="0" w:color="auto"/>
            </w:tcBorders>
            <w:vAlign w:val="center"/>
          </w:tcPr>
          <w:p w14:paraId="7404BE3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101 072</w:t>
            </w:r>
          </w:p>
        </w:tc>
        <w:tc>
          <w:tcPr>
            <w:tcW w:w="1231" w:type="dxa"/>
            <w:tcBorders>
              <w:top w:val="single" w:sz="4" w:space="0" w:color="auto"/>
              <w:left w:val="single" w:sz="4" w:space="0" w:color="auto"/>
              <w:bottom w:val="single" w:sz="4" w:space="0" w:color="auto"/>
              <w:right w:val="single" w:sz="4" w:space="0" w:color="auto"/>
            </w:tcBorders>
            <w:vAlign w:val="center"/>
          </w:tcPr>
          <w:p w14:paraId="75020A8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105 265</w:t>
            </w:r>
          </w:p>
        </w:tc>
      </w:tr>
      <w:tr w:rsidR="00245949" w:rsidRPr="00245949" w14:paraId="35080024"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98572A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3F8D103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709" w:type="dxa"/>
            <w:tcBorders>
              <w:top w:val="single" w:sz="4" w:space="0" w:color="auto"/>
              <w:left w:val="single" w:sz="4" w:space="0" w:color="auto"/>
              <w:bottom w:val="single" w:sz="4" w:space="0" w:color="auto"/>
              <w:right w:val="single" w:sz="4" w:space="0" w:color="auto"/>
            </w:tcBorders>
            <w:vAlign w:val="center"/>
          </w:tcPr>
          <w:p w14:paraId="21B4F99C"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36D89C6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EF5073E"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923979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80 805</w:t>
            </w:r>
          </w:p>
        </w:tc>
        <w:tc>
          <w:tcPr>
            <w:tcW w:w="1134" w:type="dxa"/>
            <w:tcBorders>
              <w:top w:val="single" w:sz="4" w:space="0" w:color="auto"/>
              <w:left w:val="single" w:sz="4" w:space="0" w:color="auto"/>
              <w:bottom w:val="single" w:sz="4" w:space="0" w:color="auto"/>
              <w:right w:val="single" w:sz="4" w:space="0" w:color="auto"/>
            </w:tcBorders>
            <w:vAlign w:val="center"/>
          </w:tcPr>
          <w:p w14:paraId="357C1D7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101 072</w:t>
            </w:r>
          </w:p>
        </w:tc>
        <w:tc>
          <w:tcPr>
            <w:tcW w:w="1231" w:type="dxa"/>
            <w:tcBorders>
              <w:top w:val="single" w:sz="4" w:space="0" w:color="auto"/>
              <w:left w:val="single" w:sz="4" w:space="0" w:color="auto"/>
              <w:bottom w:val="single" w:sz="4" w:space="0" w:color="auto"/>
              <w:right w:val="single" w:sz="4" w:space="0" w:color="auto"/>
            </w:tcBorders>
            <w:vAlign w:val="center"/>
          </w:tcPr>
          <w:p w14:paraId="7582C68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105 265</w:t>
            </w:r>
          </w:p>
        </w:tc>
      </w:tr>
      <w:tr w:rsidR="00245949" w:rsidRPr="00245949" w14:paraId="61DE6995"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0EFA34B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2FC5A0A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709" w:type="dxa"/>
            <w:tcBorders>
              <w:top w:val="single" w:sz="4" w:space="0" w:color="auto"/>
              <w:left w:val="single" w:sz="4" w:space="0" w:color="auto"/>
              <w:bottom w:val="single" w:sz="4" w:space="0" w:color="auto"/>
              <w:right w:val="single" w:sz="4" w:space="0" w:color="auto"/>
            </w:tcBorders>
            <w:vAlign w:val="center"/>
          </w:tcPr>
          <w:p w14:paraId="4BB03141"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415E729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5F5FCF5E"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79A33D49"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80 805</w:t>
            </w:r>
          </w:p>
        </w:tc>
        <w:tc>
          <w:tcPr>
            <w:tcW w:w="1134" w:type="dxa"/>
            <w:tcBorders>
              <w:top w:val="single" w:sz="4" w:space="0" w:color="auto"/>
              <w:left w:val="single" w:sz="4" w:space="0" w:color="auto"/>
              <w:bottom w:val="single" w:sz="4" w:space="0" w:color="auto"/>
              <w:right w:val="single" w:sz="4" w:space="0" w:color="auto"/>
            </w:tcBorders>
            <w:vAlign w:val="center"/>
          </w:tcPr>
          <w:p w14:paraId="06730831"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101 072</w:t>
            </w:r>
          </w:p>
        </w:tc>
        <w:tc>
          <w:tcPr>
            <w:tcW w:w="1231" w:type="dxa"/>
            <w:tcBorders>
              <w:top w:val="single" w:sz="4" w:space="0" w:color="auto"/>
              <w:left w:val="single" w:sz="4" w:space="0" w:color="auto"/>
              <w:bottom w:val="single" w:sz="4" w:space="0" w:color="auto"/>
              <w:right w:val="single" w:sz="4" w:space="0" w:color="auto"/>
            </w:tcBorders>
            <w:vAlign w:val="center"/>
          </w:tcPr>
          <w:p w14:paraId="060DFE3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105 265</w:t>
            </w:r>
          </w:p>
        </w:tc>
      </w:tr>
      <w:tr w:rsidR="00245949" w:rsidRPr="00245949" w14:paraId="24BC1ABA"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2C855EA9"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559" w:type="dxa"/>
            <w:tcBorders>
              <w:top w:val="single" w:sz="4" w:space="0" w:color="auto"/>
              <w:left w:val="single" w:sz="4" w:space="0" w:color="auto"/>
              <w:bottom w:val="single" w:sz="4" w:space="0" w:color="auto"/>
              <w:right w:val="single" w:sz="4" w:space="0" w:color="auto"/>
            </w:tcBorders>
            <w:vAlign w:val="center"/>
          </w:tcPr>
          <w:p w14:paraId="138D319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709" w:type="dxa"/>
            <w:tcBorders>
              <w:top w:val="single" w:sz="4" w:space="0" w:color="auto"/>
              <w:left w:val="single" w:sz="4" w:space="0" w:color="auto"/>
              <w:bottom w:val="single" w:sz="4" w:space="0" w:color="auto"/>
              <w:right w:val="single" w:sz="4" w:space="0" w:color="auto"/>
            </w:tcBorders>
            <w:vAlign w:val="center"/>
          </w:tcPr>
          <w:p w14:paraId="2AB4508A"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62827A1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429210BB"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1276" w:type="dxa"/>
            <w:tcBorders>
              <w:top w:val="single" w:sz="4" w:space="0" w:color="auto"/>
              <w:left w:val="single" w:sz="4" w:space="0" w:color="auto"/>
              <w:bottom w:val="single" w:sz="4" w:space="0" w:color="auto"/>
              <w:right w:val="single" w:sz="4" w:space="0" w:color="auto"/>
            </w:tcBorders>
            <w:vAlign w:val="center"/>
          </w:tcPr>
          <w:p w14:paraId="7898AA0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80 805</w:t>
            </w:r>
          </w:p>
        </w:tc>
        <w:tc>
          <w:tcPr>
            <w:tcW w:w="1134" w:type="dxa"/>
            <w:tcBorders>
              <w:top w:val="single" w:sz="4" w:space="0" w:color="auto"/>
              <w:left w:val="single" w:sz="4" w:space="0" w:color="auto"/>
              <w:bottom w:val="single" w:sz="4" w:space="0" w:color="auto"/>
              <w:right w:val="single" w:sz="4" w:space="0" w:color="auto"/>
            </w:tcBorders>
            <w:vAlign w:val="center"/>
          </w:tcPr>
          <w:p w14:paraId="13BEBA9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101 072</w:t>
            </w:r>
          </w:p>
        </w:tc>
        <w:tc>
          <w:tcPr>
            <w:tcW w:w="1231" w:type="dxa"/>
            <w:tcBorders>
              <w:top w:val="single" w:sz="4" w:space="0" w:color="auto"/>
              <w:left w:val="single" w:sz="4" w:space="0" w:color="auto"/>
              <w:bottom w:val="single" w:sz="4" w:space="0" w:color="auto"/>
              <w:right w:val="single" w:sz="4" w:space="0" w:color="auto"/>
            </w:tcBorders>
            <w:vAlign w:val="center"/>
          </w:tcPr>
          <w:p w14:paraId="1707E3D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105 265</w:t>
            </w:r>
          </w:p>
        </w:tc>
      </w:tr>
      <w:tr w:rsidR="00245949" w:rsidRPr="00245949" w14:paraId="7D66F382"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5F5A1BD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бюджетные ассигнования</w:t>
            </w:r>
          </w:p>
        </w:tc>
        <w:tc>
          <w:tcPr>
            <w:tcW w:w="1559" w:type="dxa"/>
            <w:tcBorders>
              <w:top w:val="single" w:sz="4" w:space="0" w:color="auto"/>
              <w:left w:val="single" w:sz="4" w:space="0" w:color="auto"/>
              <w:bottom w:val="single" w:sz="4" w:space="0" w:color="auto"/>
              <w:right w:val="single" w:sz="4" w:space="0" w:color="auto"/>
            </w:tcBorders>
            <w:vAlign w:val="center"/>
          </w:tcPr>
          <w:p w14:paraId="1EEA47B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709" w:type="dxa"/>
            <w:tcBorders>
              <w:top w:val="single" w:sz="4" w:space="0" w:color="auto"/>
              <w:left w:val="single" w:sz="4" w:space="0" w:color="auto"/>
              <w:bottom w:val="single" w:sz="4" w:space="0" w:color="auto"/>
              <w:right w:val="single" w:sz="4" w:space="0" w:color="auto"/>
            </w:tcBorders>
            <w:vAlign w:val="center"/>
          </w:tcPr>
          <w:p w14:paraId="1CCE1E0F"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800</w:t>
            </w:r>
          </w:p>
        </w:tc>
        <w:tc>
          <w:tcPr>
            <w:tcW w:w="567" w:type="dxa"/>
            <w:tcBorders>
              <w:top w:val="single" w:sz="4" w:space="0" w:color="auto"/>
              <w:left w:val="single" w:sz="4" w:space="0" w:color="auto"/>
              <w:bottom w:val="single" w:sz="4" w:space="0" w:color="auto"/>
              <w:right w:val="single" w:sz="4" w:space="0" w:color="auto"/>
            </w:tcBorders>
            <w:vAlign w:val="center"/>
          </w:tcPr>
          <w:p w14:paraId="2A63F27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75A01AB"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2FEE4A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21 105 </w:t>
            </w:r>
          </w:p>
        </w:tc>
        <w:tc>
          <w:tcPr>
            <w:tcW w:w="1134" w:type="dxa"/>
            <w:tcBorders>
              <w:top w:val="single" w:sz="4" w:space="0" w:color="auto"/>
              <w:left w:val="single" w:sz="4" w:space="0" w:color="auto"/>
              <w:bottom w:val="single" w:sz="4" w:space="0" w:color="auto"/>
              <w:right w:val="single" w:sz="4" w:space="0" w:color="auto"/>
            </w:tcBorders>
            <w:vAlign w:val="center"/>
          </w:tcPr>
          <w:p w14:paraId="7797755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10 860 </w:t>
            </w:r>
          </w:p>
        </w:tc>
        <w:tc>
          <w:tcPr>
            <w:tcW w:w="1231" w:type="dxa"/>
            <w:tcBorders>
              <w:top w:val="single" w:sz="4" w:space="0" w:color="auto"/>
              <w:left w:val="single" w:sz="4" w:space="0" w:color="auto"/>
              <w:bottom w:val="single" w:sz="4" w:space="0" w:color="auto"/>
              <w:right w:val="single" w:sz="4" w:space="0" w:color="auto"/>
            </w:tcBorders>
            <w:vAlign w:val="center"/>
          </w:tcPr>
          <w:p w14:paraId="087EA40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10 860 </w:t>
            </w:r>
          </w:p>
        </w:tc>
      </w:tr>
      <w:tr w:rsidR="00245949" w:rsidRPr="00245949" w14:paraId="27C3A8CA"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7198BC0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Уплата налогов, сборов и иных платежей</w:t>
            </w:r>
          </w:p>
        </w:tc>
        <w:tc>
          <w:tcPr>
            <w:tcW w:w="1559" w:type="dxa"/>
            <w:tcBorders>
              <w:top w:val="single" w:sz="4" w:space="0" w:color="auto"/>
              <w:left w:val="single" w:sz="4" w:space="0" w:color="auto"/>
              <w:bottom w:val="single" w:sz="4" w:space="0" w:color="auto"/>
              <w:right w:val="single" w:sz="4" w:space="0" w:color="auto"/>
            </w:tcBorders>
            <w:vAlign w:val="center"/>
          </w:tcPr>
          <w:p w14:paraId="0B7372C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709" w:type="dxa"/>
            <w:tcBorders>
              <w:top w:val="single" w:sz="4" w:space="0" w:color="auto"/>
              <w:left w:val="single" w:sz="4" w:space="0" w:color="auto"/>
              <w:bottom w:val="single" w:sz="4" w:space="0" w:color="auto"/>
              <w:right w:val="single" w:sz="4" w:space="0" w:color="auto"/>
            </w:tcBorders>
            <w:vAlign w:val="center"/>
          </w:tcPr>
          <w:p w14:paraId="67070259"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12F20A2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A7CD46F"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1EE84B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21 105</w:t>
            </w:r>
          </w:p>
        </w:tc>
        <w:tc>
          <w:tcPr>
            <w:tcW w:w="1134" w:type="dxa"/>
            <w:tcBorders>
              <w:top w:val="single" w:sz="4" w:space="0" w:color="auto"/>
              <w:left w:val="single" w:sz="4" w:space="0" w:color="auto"/>
              <w:bottom w:val="single" w:sz="4" w:space="0" w:color="auto"/>
              <w:right w:val="single" w:sz="4" w:space="0" w:color="auto"/>
            </w:tcBorders>
            <w:vAlign w:val="center"/>
          </w:tcPr>
          <w:p w14:paraId="4666F50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10 860 </w:t>
            </w:r>
          </w:p>
        </w:tc>
        <w:tc>
          <w:tcPr>
            <w:tcW w:w="1231" w:type="dxa"/>
            <w:tcBorders>
              <w:top w:val="single" w:sz="4" w:space="0" w:color="auto"/>
              <w:left w:val="single" w:sz="4" w:space="0" w:color="auto"/>
              <w:bottom w:val="single" w:sz="4" w:space="0" w:color="auto"/>
              <w:right w:val="single" w:sz="4" w:space="0" w:color="auto"/>
            </w:tcBorders>
            <w:vAlign w:val="center"/>
          </w:tcPr>
          <w:p w14:paraId="76D36B2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10 860 </w:t>
            </w:r>
          </w:p>
        </w:tc>
      </w:tr>
      <w:tr w:rsidR="00245949" w:rsidRPr="00245949" w14:paraId="2D23AFA2"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182F289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6434450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709" w:type="dxa"/>
            <w:tcBorders>
              <w:top w:val="single" w:sz="4" w:space="0" w:color="auto"/>
              <w:left w:val="single" w:sz="4" w:space="0" w:color="auto"/>
              <w:bottom w:val="single" w:sz="4" w:space="0" w:color="auto"/>
              <w:right w:val="single" w:sz="4" w:space="0" w:color="auto"/>
            </w:tcBorders>
            <w:vAlign w:val="center"/>
          </w:tcPr>
          <w:p w14:paraId="4449DFA9"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61162B5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2A8A67E0"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1ABFD51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21 105</w:t>
            </w:r>
          </w:p>
        </w:tc>
        <w:tc>
          <w:tcPr>
            <w:tcW w:w="1134" w:type="dxa"/>
            <w:tcBorders>
              <w:top w:val="single" w:sz="4" w:space="0" w:color="auto"/>
              <w:left w:val="single" w:sz="4" w:space="0" w:color="auto"/>
              <w:bottom w:val="single" w:sz="4" w:space="0" w:color="auto"/>
              <w:right w:val="single" w:sz="4" w:space="0" w:color="auto"/>
            </w:tcBorders>
            <w:vAlign w:val="center"/>
          </w:tcPr>
          <w:p w14:paraId="4C5EAF9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10 860 </w:t>
            </w:r>
          </w:p>
        </w:tc>
        <w:tc>
          <w:tcPr>
            <w:tcW w:w="1231" w:type="dxa"/>
            <w:tcBorders>
              <w:top w:val="single" w:sz="4" w:space="0" w:color="auto"/>
              <w:left w:val="single" w:sz="4" w:space="0" w:color="auto"/>
              <w:bottom w:val="single" w:sz="4" w:space="0" w:color="auto"/>
              <w:right w:val="single" w:sz="4" w:space="0" w:color="auto"/>
            </w:tcBorders>
            <w:vAlign w:val="center"/>
          </w:tcPr>
          <w:p w14:paraId="678324B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10 860 </w:t>
            </w:r>
          </w:p>
        </w:tc>
      </w:tr>
      <w:tr w:rsidR="00245949" w:rsidRPr="00245949" w14:paraId="19A79BBC"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4D15B411"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559" w:type="dxa"/>
            <w:tcBorders>
              <w:top w:val="single" w:sz="4" w:space="0" w:color="auto"/>
              <w:left w:val="single" w:sz="4" w:space="0" w:color="auto"/>
              <w:bottom w:val="single" w:sz="4" w:space="0" w:color="auto"/>
              <w:right w:val="single" w:sz="4" w:space="0" w:color="auto"/>
            </w:tcBorders>
            <w:vAlign w:val="center"/>
          </w:tcPr>
          <w:p w14:paraId="54A9BE5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01 02200</w:t>
            </w:r>
          </w:p>
        </w:tc>
        <w:tc>
          <w:tcPr>
            <w:tcW w:w="709" w:type="dxa"/>
            <w:tcBorders>
              <w:top w:val="single" w:sz="4" w:space="0" w:color="auto"/>
              <w:left w:val="single" w:sz="4" w:space="0" w:color="auto"/>
              <w:bottom w:val="single" w:sz="4" w:space="0" w:color="auto"/>
              <w:right w:val="single" w:sz="4" w:space="0" w:color="auto"/>
            </w:tcBorders>
            <w:vAlign w:val="center"/>
          </w:tcPr>
          <w:p w14:paraId="0EF7614E"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435C971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521C6E0C"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1276" w:type="dxa"/>
            <w:tcBorders>
              <w:top w:val="single" w:sz="4" w:space="0" w:color="auto"/>
              <w:left w:val="single" w:sz="4" w:space="0" w:color="auto"/>
              <w:bottom w:val="single" w:sz="4" w:space="0" w:color="auto"/>
              <w:right w:val="single" w:sz="4" w:space="0" w:color="auto"/>
            </w:tcBorders>
            <w:vAlign w:val="center"/>
          </w:tcPr>
          <w:p w14:paraId="27B69A6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21 105</w:t>
            </w:r>
          </w:p>
        </w:tc>
        <w:tc>
          <w:tcPr>
            <w:tcW w:w="1134" w:type="dxa"/>
            <w:tcBorders>
              <w:top w:val="single" w:sz="4" w:space="0" w:color="auto"/>
              <w:left w:val="single" w:sz="4" w:space="0" w:color="auto"/>
              <w:bottom w:val="single" w:sz="4" w:space="0" w:color="auto"/>
              <w:right w:val="single" w:sz="4" w:space="0" w:color="auto"/>
            </w:tcBorders>
            <w:vAlign w:val="center"/>
          </w:tcPr>
          <w:p w14:paraId="234E254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10 860 </w:t>
            </w:r>
          </w:p>
        </w:tc>
        <w:tc>
          <w:tcPr>
            <w:tcW w:w="1231" w:type="dxa"/>
            <w:tcBorders>
              <w:top w:val="single" w:sz="4" w:space="0" w:color="auto"/>
              <w:left w:val="single" w:sz="4" w:space="0" w:color="auto"/>
              <w:bottom w:val="single" w:sz="4" w:space="0" w:color="auto"/>
              <w:right w:val="single" w:sz="4" w:space="0" w:color="auto"/>
            </w:tcBorders>
            <w:vAlign w:val="center"/>
          </w:tcPr>
          <w:p w14:paraId="07F9EA8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10 860 </w:t>
            </w:r>
          </w:p>
        </w:tc>
      </w:tr>
      <w:tr w:rsidR="00245949" w:rsidRPr="00245949" w14:paraId="3AC7D7EF"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4E0E287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по исполнению переданных полномочий по утверждению генеральных планов поселения, правил землепользования и застройки, утверждению подготовленной на основе генеральных планов поселения документации по планировке территории, утверждению местных нормативов градостроительного проектирования поселений</w:t>
            </w:r>
          </w:p>
        </w:tc>
        <w:tc>
          <w:tcPr>
            <w:tcW w:w="1559" w:type="dxa"/>
            <w:tcBorders>
              <w:top w:val="single" w:sz="4" w:space="0" w:color="auto"/>
              <w:left w:val="single" w:sz="4" w:space="0" w:color="auto"/>
              <w:bottom w:val="single" w:sz="4" w:space="0" w:color="auto"/>
              <w:right w:val="single" w:sz="4" w:space="0" w:color="auto"/>
            </w:tcBorders>
            <w:vAlign w:val="center"/>
          </w:tcPr>
          <w:p w14:paraId="1033BE7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01 2 01 02300</w:t>
            </w:r>
          </w:p>
        </w:tc>
        <w:tc>
          <w:tcPr>
            <w:tcW w:w="709" w:type="dxa"/>
            <w:tcBorders>
              <w:top w:val="single" w:sz="4" w:space="0" w:color="auto"/>
              <w:left w:val="single" w:sz="4" w:space="0" w:color="auto"/>
              <w:bottom w:val="single" w:sz="4" w:space="0" w:color="auto"/>
              <w:right w:val="single" w:sz="4" w:space="0" w:color="auto"/>
            </w:tcBorders>
            <w:vAlign w:val="center"/>
          </w:tcPr>
          <w:p w14:paraId="2C1EB585"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126847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DB37D5A"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9DCB62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134" w:type="dxa"/>
            <w:tcBorders>
              <w:top w:val="single" w:sz="4" w:space="0" w:color="auto"/>
              <w:left w:val="single" w:sz="4" w:space="0" w:color="auto"/>
              <w:bottom w:val="single" w:sz="4" w:space="0" w:color="auto"/>
              <w:right w:val="single" w:sz="4" w:space="0" w:color="auto"/>
            </w:tcBorders>
            <w:vAlign w:val="center"/>
          </w:tcPr>
          <w:p w14:paraId="03456C9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231" w:type="dxa"/>
            <w:tcBorders>
              <w:top w:val="single" w:sz="4" w:space="0" w:color="auto"/>
              <w:left w:val="single" w:sz="4" w:space="0" w:color="auto"/>
              <w:bottom w:val="single" w:sz="4" w:space="0" w:color="auto"/>
              <w:right w:val="single" w:sz="4" w:space="0" w:color="auto"/>
            </w:tcBorders>
            <w:vAlign w:val="center"/>
          </w:tcPr>
          <w:p w14:paraId="1964601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148CDEAB"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1FB3BA6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4D03AFD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01 2 01 02300</w:t>
            </w:r>
          </w:p>
        </w:tc>
        <w:tc>
          <w:tcPr>
            <w:tcW w:w="709" w:type="dxa"/>
            <w:tcBorders>
              <w:top w:val="single" w:sz="4" w:space="0" w:color="auto"/>
              <w:left w:val="single" w:sz="4" w:space="0" w:color="auto"/>
              <w:bottom w:val="single" w:sz="4" w:space="0" w:color="auto"/>
              <w:right w:val="single" w:sz="4" w:space="0" w:color="auto"/>
            </w:tcBorders>
            <w:vAlign w:val="center"/>
          </w:tcPr>
          <w:p w14:paraId="217D35C1"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5B83E98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EA1E323"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393976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134" w:type="dxa"/>
            <w:tcBorders>
              <w:top w:val="single" w:sz="4" w:space="0" w:color="auto"/>
              <w:left w:val="single" w:sz="4" w:space="0" w:color="auto"/>
              <w:bottom w:val="single" w:sz="4" w:space="0" w:color="auto"/>
              <w:right w:val="single" w:sz="4" w:space="0" w:color="auto"/>
            </w:tcBorders>
            <w:vAlign w:val="center"/>
          </w:tcPr>
          <w:p w14:paraId="6024DEA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231" w:type="dxa"/>
            <w:tcBorders>
              <w:top w:val="single" w:sz="4" w:space="0" w:color="auto"/>
              <w:left w:val="single" w:sz="4" w:space="0" w:color="auto"/>
              <w:bottom w:val="single" w:sz="4" w:space="0" w:color="auto"/>
              <w:right w:val="single" w:sz="4" w:space="0" w:color="auto"/>
            </w:tcBorders>
            <w:vAlign w:val="center"/>
          </w:tcPr>
          <w:p w14:paraId="017F87E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027D4230"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7B46F95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6CD9A02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01 2 01 02300</w:t>
            </w:r>
          </w:p>
        </w:tc>
        <w:tc>
          <w:tcPr>
            <w:tcW w:w="709" w:type="dxa"/>
            <w:tcBorders>
              <w:top w:val="single" w:sz="4" w:space="0" w:color="auto"/>
              <w:left w:val="single" w:sz="4" w:space="0" w:color="auto"/>
              <w:bottom w:val="single" w:sz="4" w:space="0" w:color="auto"/>
              <w:right w:val="single" w:sz="4" w:space="0" w:color="auto"/>
            </w:tcBorders>
            <w:vAlign w:val="center"/>
          </w:tcPr>
          <w:p w14:paraId="73E17997"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2C02811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71EB367"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FD58022"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134" w:type="dxa"/>
            <w:tcBorders>
              <w:top w:val="single" w:sz="4" w:space="0" w:color="auto"/>
              <w:left w:val="single" w:sz="4" w:space="0" w:color="auto"/>
              <w:bottom w:val="single" w:sz="4" w:space="0" w:color="auto"/>
              <w:right w:val="single" w:sz="4" w:space="0" w:color="auto"/>
            </w:tcBorders>
            <w:vAlign w:val="center"/>
          </w:tcPr>
          <w:p w14:paraId="6CA1932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231" w:type="dxa"/>
            <w:tcBorders>
              <w:top w:val="single" w:sz="4" w:space="0" w:color="auto"/>
              <w:left w:val="single" w:sz="4" w:space="0" w:color="auto"/>
              <w:bottom w:val="single" w:sz="4" w:space="0" w:color="auto"/>
              <w:right w:val="single" w:sz="4" w:space="0" w:color="auto"/>
            </w:tcBorders>
            <w:vAlign w:val="center"/>
          </w:tcPr>
          <w:p w14:paraId="0D975AA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04FC3FF0"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1A60E18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11B9242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01 2 01 02300</w:t>
            </w:r>
          </w:p>
        </w:tc>
        <w:tc>
          <w:tcPr>
            <w:tcW w:w="709" w:type="dxa"/>
            <w:tcBorders>
              <w:top w:val="single" w:sz="4" w:space="0" w:color="auto"/>
              <w:left w:val="single" w:sz="4" w:space="0" w:color="auto"/>
              <w:bottom w:val="single" w:sz="4" w:space="0" w:color="auto"/>
              <w:right w:val="single" w:sz="4" w:space="0" w:color="auto"/>
            </w:tcBorders>
            <w:vAlign w:val="center"/>
          </w:tcPr>
          <w:p w14:paraId="06ACE5C8"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31F7D59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0BC8E017"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34497F9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134" w:type="dxa"/>
            <w:tcBorders>
              <w:top w:val="single" w:sz="4" w:space="0" w:color="auto"/>
              <w:left w:val="single" w:sz="4" w:space="0" w:color="auto"/>
              <w:bottom w:val="single" w:sz="4" w:space="0" w:color="auto"/>
              <w:right w:val="single" w:sz="4" w:space="0" w:color="auto"/>
            </w:tcBorders>
            <w:vAlign w:val="center"/>
          </w:tcPr>
          <w:p w14:paraId="02B178C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231" w:type="dxa"/>
            <w:tcBorders>
              <w:top w:val="single" w:sz="4" w:space="0" w:color="auto"/>
              <w:left w:val="single" w:sz="4" w:space="0" w:color="auto"/>
              <w:bottom w:val="single" w:sz="4" w:space="0" w:color="auto"/>
              <w:right w:val="single" w:sz="4" w:space="0" w:color="auto"/>
            </w:tcBorders>
            <w:vAlign w:val="center"/>
          </w:tcPr>
          <w:p w14:paraId="6D738D2F"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740A63E7"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5C2D87F8"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lastRenderedPageBreak/>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559" w:type="dxa"/>
            <w:tcBorders>
              <w:top w:val="single" w:sz="4" w:space="0" w:color="auto"/>
              <w:left w:val="single" w:sz="4" w:space="0" w:color="auto"/>
              <w:bottom w:val="single" w:sz="4" w:space="0" w:color="auto"/>
              <w:right w:val="single" w:sz="4" w:space="0" w:color="auto"/>
            </w:tcBorders>
            <w:vAlign w:val="center"/>
          </w:tcPr>
          <w:p w14:paraId="59C60E4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01 2 01 02300</w:t>
            </w:r>
          </w:p>
        </w:tc>
        <w:tc>
          <w:tcPr>
            <w:tcW w:w="709" w:type="dxa"/>
            <w:tcBorders>
              <w:top w:val="single" w:sz="4" w:space="0" w:color="auto"/>
              <w:left w:val="single" w:sz="4" w:space="0" w:color="auto"/>
              <w:bottom w:val="single" w:sz="4" w:space="0" w:color="auto"/>
              <w:right w:val="single" w:sz="4" w:space="0" w:color="auto"/>
            </w:tcBorders>
            <w:vAlign w:val="center"/>
          </w:tcPr>
          <w:p w14:paraId="1E1DD9AA"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7A34008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38046C7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1276" w:type="dxa"/>
            <w:tcBorders>
              <w:top w:val="single" w:sz="4" w:space="0" w:color="auto"/>
              <w:left w:val="single" w:sz="4" w:space="0" w:color="auto"/>
              <w:bottom w:val="single" w:sz="4" w:space="0" w:color="auto"/>
              <w:right w:val="single" w:sz="4" w:space="0" w:color="auto"/>
            </w:tcBorders>
            <w:vAlign w:val="center"/>
          </w:tcPr>
          <w:p w14:paraId="1CC11693"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134" w:type="dxa"/>
            <w:tcBorders>
              <w:top w:val="single" w:sz="4" w:space="0" w:color="auto"/>
              <w:left w:val="single" w:sz="4" w:space="0" w:color="auto"/>
              <w:bottom w:val="single" w:sz="4" w:space="0" w:color="auto"/>
              <w:right w:val="single" w:sz="4" w:space="0" w:color="auto"/>
            </w:tcBorders>
            <w:vAlign w:val="center"/>
          </w:tcPr>
          <w:p w14:paraId="368BD1FB"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231" w:type="dxa"/>
            <w:tcBorders>
              <w:top w:val="single" w:sz="4" w:space="0" w:color="auto"/>
              <w:left w:val="single" w:sz="4" w:space="0" w:color="auto"/>
              <w:bottom w:val="single" w:sz="4" w:space="0" w:color="auto"/>
              <w:right w:val="single" w:sz="4" w:space="0" w:color="auto"/>
            </w:tcBorders>
            <w:vAlign w:val="center"/>
          </w:tcPr>
          <w:p w14:paraId="2D03561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01862C03"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4DA793EC"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Расходы на доведение оплаты труда до минимального размера за счет бюджета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30E29A1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w:t>
            </w:r>
            <w:r w:rsidRPr="00245949">
              <w:rPr>
                <w:rFonts w:ascii="Times New Roman" w:eastAsia="Times New Roman" w:hAnsi="Times New Roman"/>
                <w:lang w:val="en-US" w:eastAsia="ru-RU"/>
              </w:rPr>
              <w:t>81</w:t>
            </w:r>
            <w:r w:rsidRPr="00245949">
              <w:rPr>
                <w:rFonts w:ascii="Times New Roman" w:eastAsia="Times New Roman" w:hAnsi="Times New Roman"/>
                <w:lang w:eastAsia="ru-RU"/>
              </w:rPr>
              <w:t>0</w:t>
            </w:r>
            <w:r w:rsidRPr="00245949">
              <w:rPr>
                <w:rFonts w:ascii="Times New Roman" w:eastAsia="Times New Roman" w:hAnsi="Times New Roman"/>
                <w:lang w:val="en-US" w:eastAsia="ru-RU"/>
              </w:rPr>
              <w:t>20</w:t>
            </w:r>
          </w:p>
        </w:tc>
        <w:tc>
          <w:tcPr>
            <w:tcW w:w="709" w:type="dxa"/>
            <w:tcBorders>
              <w:top w:val="single" w:sz="4" w:space="0" w:color="auto"/>
              <w:left w:val="single" w:sz="4" w:space="0" w:color="auto"/>
              <w:bottom w:val="single" w:sz="4" w:space="0" w:color="auto"/>
              <w:right w:val="single" w:sz="4" w:space="0" w:color="auto"/>
            </w:tcBorders>
            <w:vAlign w:val="center"/>
          </w:tcPr>
          <w:p w14:paraId="003DC6D7"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D01C3D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7C3604F"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D527DF6"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c>
          <w:tcPr>
            <w:tcW w:w="1134" w:type="dxa"/>
            <w:tcBorders>
              <w:top w:val="single" w:sz="4" w:space="0" w:color="auto"/>
              <w:left w:val="single" w:sz="4" w:space="0" w:color="auto"/>
              <w:bottom w:val="single" w:sz="4" w:space="0" w:color="auto"/>
              <w:right w:val="single" w:sz="4" w:space="0" w:color="auto"/>
            </w:tcBorders>
            <w:vAlign w:val="center"/>
          </w:tcPr>
          <w:p w14:paraId="30B6EFE1"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c>
          <w:tcPr>
            <w:tcW w:w="1231" w:type="dxa"/>
            <w:tcBorders>
              <w:top w:val="single" w:sz="4" w:space="0" w:color="auto"/>
              <w:left w:val="single" w:sz="4" w:space="0" w:color="auto"/>
              <w:bottom w:val="single" w:sz="4" w:space="0" w:color="auto"/>
              <w:right w:val="single" w:sz="4" w:space="0" w:color="auto"/>
            </w:tcBorders>
            <w:vAlign w:val="center"/>
          </w:tcPr>
          <w:p w14:paraId="751D5657"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r>
      <w:tr w:rsidR="00245949" w:rsidRPr="00245949" w14:paraId="5FBEFE7B"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135331DB"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59" w:type="dxa"/>
            <w:tcBorders>
              <w:top w:val="single" w:sz="4" w:space="0" w:color="auto"/>
              <w:left w:val="single" w:sz="4" w:space="0" w:color="auto"/>
              <w:bottom w:val="single" w:sz="4" w:space="0" w:color="auto"/>
              <w:right w:val="single" w:sz="4" w:space="0" w:color="auto"/>
            </w:tcBorders>
            <w:vAlign w:val="center"/>
          </w:tcPr>
          <w:p w14:paraId="79AC4BF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w:t>
            </w:r>
            <w:r w:rsidRPr="00245949">
              <w:rPr>
                <w:rFonts w:ascii="Times New Roman" w:eastAsia="Times New Roman" w:hAnsi="Times New Roman"/>
                <w:lang w:val="en-US" w:eastAsia="ru-RU"/>
              </w:rPr>
              <w:t>81</w:t>
            </w:r>
            <w:r w:rsidRPr="00245949">
              <w:rPr>
                <w:rFonts w:ascii="Times New Roman" w:eastAsia="Times New Roman" w:hAnsi="Times New Roman"/>
                <w:lang w:eastAsia="ru-RU"/>
              </w:rPr>
              <w:t>0</w:t>
            </w:r>
            <w:r w:rsidRPr="00245949">
              <w:rPr>
                <w:rFonts w:ascii="Times New Roman" w:eastAsia="Times New Roman" w:hAnsi="Times New Roman"/>
                <w:lang w:val="en-US" w:eastAsia="ru-RU"/>
              </w:rPr>
              <w:t>20</w:t>
            </w:r>
          </w:p>
        </w:tc>
        <w:tc>
          <w:tcPr>
            <w:tcW w:w="709" w:type="dxa"/>
            <w:tcBorders>
              <w:top w:val="single" w:sz="4" w:space="0" w:color="auto"/>
              <w:left w:val="single" w:sz="4" w:space="0" w:color="auto"/>
              <w:bottom w:val="single" w:sz="4" w:space="0" w:color="auto"/>
              <w:right w:val="single" w:sz="4" w:space="0" w:color="auto"/>
            </w:tcBorders>
            <w:vAlign w:val="center"/>
          </w:tcPr>
          <w:p w14:paraId="61EB2AEB"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15DA560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4244B5F"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F6C781E"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c>
          <w:tcPr>
            <w:tcW w:w="1134" w:type="dxa"/>
            <w:tcBorders>
              <w:top w:val="single" w:sz="4" w:space="0" w:color="auto"/>
              <w:left w:val="single" w:sz="4" w:space="0" w:color="auto"/>
              <w:bottom w:val="single" w:sz="4" w:space="0" w:color="auto"/>
              <w:right w:val="single" w:sz="4" w:space="0" w:color="auto"/>
            </w:tcBorders>
            <w:vAlign w:val="center"/>
          </w:tcPr>
          <w:p w14:paraId="6F48F36F"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c>
          <w:tcPr>
            <w:tcW w:w="1231" w:type="dxa"/>
            <w:tcBorders>
              <w:top w:val="single" w:sz="4" w:space="0" w:color="auto"/>
              <w:left w:val="single" w:sz="4" w:space="0" w:color="auto"/>
              <w:bottom w:val="single" w:sz="4" w:space="0" w:color="auto"/>
              <w:right w:val="single" w:sz="4" w:space="0" w:color="auto"/>
            </w:tcBorders>
            <w:vAlign w:val="center"/>
          </w:tcPr>
          <w:p w14:paraId="5CAFCFAD"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r>
      <w:tr w:rsidR="00245949" w:rsidRPr="00245949" w14:paraId="7821DE1D"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3D359E55"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1559" w:type="dxa"/>
            <w:tcBorders>
              <w:top w:val="single" w:sz="4" w:space="0" w:color="auto"/>
              <w:left w:val="single" w:sz="4" w:space="0" w:color="auto"/>
              <w:bottom w:val="single" w:sz="4" w:space="0" w:color="auto"/>
              <w:right w:val="single" w:sz="4" w:space="0" w:color="auto"/>
            </w:tcBorders>
            <w:vAlign w:val="center"/>
          </w:tcPr>
          <w:p w14:paraId="4D08011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w:t>
            </w:r>
            <w:r w:rsidRPr="00245949">
              <w:rPr>
                <w:rFonts w:ascii="Times New Roman" w:eastAsia="Times New Roman" w:hAnsi="Times New Roman"/>
                <w:lang w:val="en-US" w:eastAsia="ru-RU"/>
              </w:rPr>
              <w:t>81</w:t>
            </w:r>
            <w:r w:rsidRPr="00245949">
              <w:rPr>
                <w:rFonts w:ascii="Times New Roman" w:eastAsia="Times New Roman" w:hAnsi="Times New Roman"/>
                <w:lang w:eastAsia="ru-RU"/>
              </w:rPr>
              <w:t>0</w:t>
            </w:r>
            <w:r w:rsidRPr="00245949">
              <w:rPr>
                <w:rFonts w:ascii="Times New Roman" w:eastAsia="Times New Roman" w:hAnsi="Times New Roman"/>
                <w:lang w:val="en-US" w:eastAsia="ru-RU"/>
              </w:rPr>
              <w:t>20</w:t>
            </w:r>
          </w:p>
        </w:tc>
        <w:tc>
          <w:tcPr>
            <w:tcW w:w="709" w:type="dxa"/>
            <w:tcBorders>
              <w:top w:val="single" w:sz="4" w:space="0" w:color="auto"/>
              <w:left w:val="single" w:sz="4" w:space="0" w:color="auto"/>
              <w:bottom w:val="single" w:sz="4" w:space="0" w:color="auto"/>
              <w:right w:val="single" w:sz="4" w:space="0" w:color="auto"/>
            </w:tcBorders>
            <w:vAlign w:val="center"/>
          </w:tcPr>
          <w:p w14:paraId="471DA90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57E9CF0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FB716F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DF87451"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c>
          <w:tcPr>
            <w:tcW w:w="1134" w:type="dxa"/>
            <w:tcBorders>
              <w:top w:val="single" w:sz="4" w:space="0" w:color="auto"/>
              <w:left w:val="single" w:sz="4" w:space="0" w:color="auto"/>
              <w:bottom w:val="single" w:sz="4" w:space="0" w:color="auto"/>
              <w:right w:val="single" w:sz="4" w:space="0" w:color="auto"/>
            </w:tcBorders>
            <w:vAlign w:val="center"/>
          </w:tcPr>
          <w:p w14:paraId="6F9333EB"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c>
          <w:tcPr>
            <w:tcW w:w="1231" w:type="dxa"/>
            <w:tcBorders>
              <w:top w:val="single" w:sz="4" w:space="0" w:color="auto"/>
              <w:left w:val="single" w:sz="4" w:space="0" w:color="auto"/>
              <w:bottom w:val="single" w:sz="4" w:space="0" w:color="auto"/>
              <w:right w:val="single" w:sz="4" w:space="0" w:color="auto"/>
            </w:tcBorders>
            <w:vAlign w:val="center"/>
          </w:tcPr>
          <w:p w14:paraId="7D3BBF2B"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r>
      <w:tr w:rsidR="00245949" w:rsidRPr="00245949" w14:paraId="04A28290"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4652E45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750F97E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w:t>
            </w:r>
            <w:r w:rsidRPr="00245949">
              <w:rPr>
                <w:rFonts w:ascii="Times New Roman" w:eastAsia="Times New Roman" w:hAnsi="Times New Roman"/>
                <w:lang w:val="en-US" w:eastAsia="ru-RU"/>
              </w:rPr>
              <w:t>81</w:t>
            </w:r>
            <w:r w:rsidRPr="00245949">
              <w:rPr>
                <w:rFonts w:ascii="Times New Roman" w:eastAsia="Times New Roman" w:hAnsi="Times New Roman"/>
                <w:lang w:eastAsia="ru-RU"/>
              </w:rPr>
              <w:t>0</w:t>
            </w:r>
            <w:r w:rsidRPr="00245949">
              <w:rPr>
                <w:rFonts w:ascii="Times New Roman" w:eastAsia="Times New Roman" w:hAnsi="Times New Roman"/>
                <w:lang w:val="en-US" w:eastAsia="ru-RU"/>
              </w:rPr>
              <w:t>20</w:t>
            </w:r>
          </w:p>
        </w:tc>
        <w:tc>
          <w:tcPr>
            <w:tcW w:w="709" w:type="dxa"/>
            <w:tcBorders>
              <w:top w:val="single" w:sz="4" w:space="0" w:color="auto"/>
              <w:left w:val="single" w:sz="4" w:space="0" w:color="auto"/>
              <w:bottom w:val="single" w:sz="4" w:space="0" w:color="auto"/>
              <w:right w:val="single" w:sz="4" w:space="0" w:color="auto"/>
            </w:tcBorders>
            <w:vAlign w:val="center"/>
          </w:tcPr>
          <w:p w14:paraId="72445E9F"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43EEFFF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42DE402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634F21EE"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c>
          <w:tcPr>
            <w:tcW w:w="1134" w:type="dxa"/>
            <w:tcBorders>
              <w:top w:val="single" w:sz="4" w:space="0" w:color="auto"/>
              <w:left w:val="single" w:sz="4" w:space="0" w:color="auto"/>
              <w:bottom w:val="single" w:sz="4" w:space="0" w:color="auto"/>
              <w:right w:val="single" w:sz="4" w:space="0" w:color="auto"/>
            </w:tcBorders>
            <w:vAlign w:val="center"/>
          </w:tcPr>
          <w:p w14:paraId="6DD58F89"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c>
          <w:tcPr>
            <w:tcW w:w="1231" w:type="dxa"/>
            <w:tcBorders>
              <w:top w:val="single" w:sz="4" w:space="0" w:color="auto"/>
              <w:left w:val="single" w:sz="4" w:space="0" w:color="auto"/>
              <w:bottom w:val="single" w:sz="4" w:space="0" w:color="auto"/>
              <w:right w:val="single" w:sz="4" w:space="0" w:color="auto"/>
            </w:tcBorders>
            <w:vAlign w:val="center"/>
          </w:tcPr>
          <w:p w14:paraId="34F06013"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r>
      <w:tr w:rsidR="00245949" w:rsidRPr="00245949" w14:paraId="565A8A03"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97770A1"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559" w:type="dxa"/>
            <w:tcBorders>
              <w:top w:val="single" w:sz="4" w:space="0" w:color="auto"/>
              <w:left w:val="single" w:sz="4" w:space="0" w:color="auto"/>
              <w:bottom w:val="single" w:sz="4" w:space="0" w:color="auto"/>
              <w:right w:val="single" w:sz="4" w:space="0" w:color="auto"/>
            </w:tcBorders>
            <w:vAlign w:val="center"/>
          </w:tcPr>
          <w:p w14:paraId="2628B1A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01 </w:t>
            </w:r>
            <w:r w:rsidRPr="00245949">
              <w:rPr>
                <w:rFonts w:ascii="Times New Roman" w:eastAsia="Times New Roman" w:hAnsi="Times New Roman"/>
                <w:lang w:val="en-US" w:eastAsia="ru-RU"/>
              </w:rPr>
              <w:t>2</w:t>
            </w:r>
            <w:r w:rsidRPr="00245949">
              <w:rPr>
                <w:rFonts w:ascii="Times New Roman" w:eastAsia="Times New Roman" w:hAnsi="Times New Roman"/>
                <w:lang w:eastAsia="ru-RU"/>
              </w:rPr>
              <w:t xml:space="preserve"> 01 </w:t>
            </w:r>
            <w:r w:rsidRPr="00245949">
              <w:rPr>
                <w:rFonts w:ascii="Times New Roman" w:eastAsia="Times New Roman" w:hAnsi="Times New Roman"/>
                <w:lang w:val="en-US" w:eastAsia="ru-RU"/>
              </w:rPr>
              <w:t>81</w:t>
            </w:r>
            <w:r w:rsidRPr="00245949">
              <w:rPr>
                <w:rFonts w:ascii="Times New Roman" w:eastAsia="Times New Roman" w:hAnsi="Times New Roman"/>
                <w:lang w:eastAsia="ru-RU"/>
              </w:rPr>
              <w:t>0</w:t>
            </w:r>
            <w:r w:rsidRPr="00245949">
              <w:rPr>
                <w:rFonts w:ascii="Times New Roman" w:eastAsia="Times New Roman" w:hAnsi="Times New Roman"/>
                <w:lang w:val="en-US" w:eastAsia="ru-RU"/>
              </w:rPr>
              <w:t>20</w:t>
            </w:r>
          </w:p>
        </w:tc>
        <w:tc>
          <w:tcPr>
            <w:tcW w:w="709" w:type="dxa"/>
            <w:tcBorders>
              <w:top w:val="single" w:sz="4" w:space="0" w:color="auto"/>
              <w:left w:val="single" w:sz="4" w:space="0" w:color="auto"/>
              <w:bottom w:val="single" w:sz="4" w:space="0" w:color="auto"/>
              <w:right w:val="single" w:sz="4" w:space="0" w:color="auto"/>
            </w:tcBorders>
            <w:vAlign w:val="center"/>
          </w:tcPr>
          <w:p w14:paraId="0234DD85"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4122D61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707CE31D"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1276" w:type="dxa"/>
            <w:tcBorders>
              <w:top w:val="single" w:sz="4" w:space="0" w:color="auto"/>
              <w:left w:val="single" w:sz="4" w:space="0" w:color="auto"/>
              <w:bottom w:val="single" w:sz="4" w:space="0" w:color="auto"/>
              <w:right w:val="single" w:sz="4" w:space="0" w:color="auto"/>
            </w:tcBorders>
            <w:vAlign w:val="center"/>
          </w:tcPr>
          <w:p w14:paraId="0221B272"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c>
          <w:tcPr>
            <w:tcW w:w="1134" w:type="dxa"/>
            <w:tcBorders>
              <w:top w:val="single" w:sz="4" w:space="0" w:color="auto"/>
              <w:left w:val="single" w:sz="4" w:space="0" w:color="auto"/>
              <w:bottom w:val="single" w:sz="4" w:space="0" w:color="auto"/>
              <w:right w:val="single" w:sz="4" w:space="0" w:color="auto"/>
            </w:tcBorders>
            <w:vAlign w:val="center"/>
          </w:tcPr>
          <w:p w14:paraId="61C769E6"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c>
          <w:tcPr>
            <w:tcW w:w="1231" w:type="dxa"/>
            <w:tcBorders>
              <w:top w:val="single" w:sz="4" w:space="0" w:color="auto"/>
              <w:left w:val="single" w:sz="4" w:space="0" w:color="auto"/>
              <w:bottom w:val="single" w:sz="4" w:space="0" w:color="auto"/>
              <w:right w:val="single" w:sz="4" w:space="0" w:color="auto"/>
            </w:tcBorders>
            <w:vAlign w:val="center"/>
          </w:tcPr>
          <w:p w14:paraId="3A367606" w14:textId="77777777" w:rsidR="00245949" w:rsidRPr="00245949" w:rsidRDefault="00245949" w:rsidP="00245949">
            <w:pPr>
              <w:spacing w:after="0" w:line="240" w:lineRule="auto"/>
              <w:ind w:left="-114"/>
              <w:jc w:val="center"/>
              <w:rPr>
                <w:rFonts w:ascii="Times New Roman" w:eastAsia="Times New Roman" w:hAnsi="Times New Roman"/>
                <w:lang w:val="en-US" w:eastAsia="ru-RU"/>
              </w:rPr>
            </w:pPr>
            <w:r w:rsidRPr="00245949">
              <w:rPr>
                <w:rFonts w:ascii="Times New Roman" w:eastAsia="Times New Roman" w:hAnsi="Times New Roman"/>
                <w:lang w:eastAsia="ru-RU"/>
              </w:rPr>
              <w:t>77</w:t>
            </w:r>
            <w:r w:rsidRPr="00245949">
              <w:rPr>
                <w:rFonts w:ascii="Times New Roman" w:eastAsia="Times New Roman" w:hAnsi="Times New Roman"/>
                <w:lang w:val="en-US" w:eastAsia="ru-RU"/>
              </w:rPr>
              <w:t xml:space="preserve"> </w:t>
            </w:r>
            <w:r w:rsidRPr="00245949">
              <w:rPr>
                <w:rFonts w:ascii="Times New Roman" w:eastAsia="Times New Roman" w:hAnsi="Times New Roman"/>
                <w:lang w:eastAsia="ru-RU"/>
              </w:rPr>
              <w:t>400</w:t>
            </w:r>
          </w:p>
        </w:tc>
      </w:tr>
      <w:tr w:rsidR="00245949" w:rsidRPr="00245949" w14:paraId="2AEC1221"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A6D7A04"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Основное мероприятие «Осуществление полномочий Российской Федерации по первичному воинскому учету на территориях, где отсутствуют военные комиссариаты»</w:t>
            </w:r>
          </w:p>
        </w:tc>
        <w:tc>
          <w:tcPr>
            <w:tcW w:w="1559" w:type="dxa"/>
            <w:tcBorders>
              <w:top w:val="single" w:sz="4" w:space="0" w:color="auto"/>
              <w:left w:val="single" w:sz="4" w:space="0" w:color="auto"/>
              <w:bottom w:val="single" w:sz="4" w:space="0" w:color="auto"/>
              <w:right w:val="single" w:sz="4" w:space="0" w:color="auto"/>
            </w:tcBorders>
            <w:vAlign w:val="center"/>
          </w:tcPr>
          <w:p w14:paraId="04EEDEFF"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01 2 02 00000</w:t>
            </w:r>
          </w:p>
        </w:tc>
        <w:tc>
          <w:tcPr>
            <w:tcW w:w="709" w:type="dxa"/>
            <w:tcBorders>
              <w:top w:val="single" w:sz="4" w:space="0" w:color="auto"/>
              <w:left w:val="single" w:sz="4" w:space="0" w:color="auto"/>
              <w:bottom w:val="single" w:sz="4" w:space="0" w:color="auto"/>
              <w:right w:val="single" w:sz="4" w:space="0" w:color="auto"/>
            </w:tcBorders>
            <w:vAlign w:val="center"/>
          </w:tcPr>
          <w:p w14:paraId="5AED938F" w14:textId="77777777" w:rsidR="00245949" w:rsidRPr="00245949" w:rsidRDefault="00245949" w:rsidP="00245949">
            <w:pPr>
              <w:spacing w:after="0" w:line="240" w:lineRule="auto"/>
              <w:ind w:left="-43" w:right="-95"/>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742B442"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50A239E" w14:textId="77777777" w:rsidR="00245949" w:rsidRPr="00245949" w:rsidRDefault="00245949" w:rsidP="00245949">
            <w:pPr>
              <w:spacing w:after="0" w:line="240" w:lineRule="auto"/>
              <w:ind w:left="-68" w:right="-102"/>
              <w:jc w:val="center"/>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71051D7E" w14:textId="77777777" w:rsidR="00245949" w:rsidRPr="00245949" w:rsidRDefault="00245949" w:rsidP="00245949">
            <w:pPr>
              <w:spacing w:after="0" w:line="240" w:lineRule="auto"/>
              <w:ind w:left="-114"/>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91 100 </w:t>
            </w:r>
          </w:p>
        </w:tc>
        <w:tc>
          <w:tcPr>
            <w:tcW w:w="1134" w:type="dxa"/>
            <w:tcBorders>
              <w:top w:val="single" w:sz="4" w:space="0" w:color="auto"/>
              <w:left w:val="single" w:sz="4" w:space="0" w:color="auto"/>
              <w:bottom w:val="single" w:sz="4" w:space="0" w:color="auto"/>
              <w:right w:val="single" w:sz="4" w:space="0" w:color="auto"/>
            </w:tcBorders>
            <w:vAlign w:val="center"/>
          </w:tcPr>
          <w:p w14:paraId="6C495458" w14:textId="77777777" w:rsidR="00245949" w:rsidRPr="00245949" w:rsidRDefault="00245949" w:rsidP="00245949">
            <w:pPr>
              <w:spacing w:after="0" w:line="240" w:lineRule="auto"/>
              <w:ind w:left="-114"/>
              <w:jc w:val="center"/>
              <w:rPr>
                <w:rFonts w:ascii="Times New Roman" w:eastAsia="Times New Roman" w:hAnsi="Times New Roman"/>
                <w:i/>
                <w:lang w:eastAsia="ru-RU"/>
              </w:rPr>
            </w:pPr>
            <w:r w:rsidRPr="00245949">
              <w:rPr>
                <w:rFonts w:ascii="Times New Roman" w:eastAsia="Times New Roman" w:hAnsi="Times New Roman"/>
                <w:i/>
                <w:lang w:eastAsia="ru-RU"/>
              </w:rPr>
              <w:t>92 100</w:t>
            </w:r>
          </w:p>
        </w:tc>
        <w:tc>
          <w:tcPr>
            <w:tcW w:w="1231" w:type="dxa"/>
            <w:tcBorders>
              <w:top w:val="single" w:sz="4" w:space="0" w:color="auto"/>
              <w:left w:val="single" w:sz="4" w:space="0" w:color="auto"/>
              <w:bottom w:val="single" w:sz="4" w:space="0" w:color="auto"/>
              <w:right w:val="single" w:sz="4" w:space="0" w:color="auto"/>
            </w:tcBorders>
            <w:vAlign w:val="center"/>
          </w:tcPr>
          <w:p w14:paraId="5435B19F" w14:textId="77777777" w:rsidR="00245949" w:rsidRPr="00245949" w:rsidRDefault="00245949" w:rsidP="00245949">
            <w:pPr>
              <w:spacing w:after="0" w:line="240" w:lineRule="auto"/>
              <w:ind w:left="-114"/>
              <w:jc w:val="center"/>
              <w:rPr>
                <w:rFonts w:ascii="Times New Roman" w:eastAsia="Times New Roman" w:hAnsi="Times New Roman"/>
                <w:i/>
                <w:lang w:eastAsia="ru-RU"/>
              </w:rPr>
            </w:pPr>
            <w:r w:rsidRPr="00245949">
              <w:rPr>
                <w:rFonts w:ascii="Times New Roman" w:eastAsia="Times New Roman" w:hAnsi="Times New Roman"/>
                <w:i/>
                <w:lang w:eastAsia="ru-RU"/>
              </w:rPr>
              <w:t>95 600</w:t>
            </w:r>
          </w:p>
        </w:tc>
      </w:tr>
      <w:tr w:rsidR="00245949" w:rsidRPr="00245949" w14:paraId="4EA674F6"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3D804F02"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Расходы на осуществление полномочий Российской Федерации по первичному воинскому учету на территориях, где отсутствуют военные комиссариаты, в рамках подпрограммы "Обеспечение деятельности администрации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 муниципальной программы "Развитие муниципальной службы в </w:t>
            </w:r>
            <w:proofErr w:type="spellStart"/>
            <w:r w:rsidRPr="00245949">
              <w:rPr>
                <w:rFonts w:ascii="Times New Roman" w:eastAsia="Times New Roman" w:hAnsi="Times New Roman"/>
                <w:lang w:eastAsia="ru-RU"/>
              </w:rPr>
              <w:t>Карамальском</w:t>
            </w:r>
            <w:proofErr w:type="spellEnd"/>
            <w:r w:rsidRPr="00245949">
              <w:rPr>
                <w:rFonts w:ascii="Times New Roman" w:eastAsia="Times New Roman" w:hAnsi="Times New Roman"/>
                <w:lang w:eastAsia="ru-RU"/>
              </w:rPr>
              <w:t xml:space="preserve"> сельсовете Никольского района Пензенской области на 2014-2024 годы"</w:t>
            </w:r>
          </w:p>
        </w:tc>
        <w:tc>
          <w:tcPr>
            <w:tcW w:w="1559" w:type="dxa"/>
            <w:tcBorders>
              <w:top w:val="single" w:sz="4" w:space="0" w:color="auto"/>
              <w:left w:val="single" w:sz="4" w:space="0" w:color="auto"/>
              <w:bottom w:val="single" w:sz="4" w:space="0" w:color="auto"/>
              <w:right w:val="single" w:sz="4" w:space="0" w:color="auto"/>
            </w:tcBorders>
            <w:vAlign w:val="center"/>
          </w:tcPr>
          <w:p w14:paraId="7E63E37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709" w:type="dxa"/>
            <w:tcBorders>
              <w:top w:val="single" w:sz="4" w:space="0" w:color="auto"/>
              <w:left w:val="single" w:sz="4" w:space="0" w:color="auto"/>
              <w:bottom w:val="single" w:sz="4" w:space="0" w:color="auto"/>
              <w:right w:val="single" w:sz="4" w:space="0" w:color="auto"/>
            </w:tcBorders>
            <w:vAlign w:val="center"/>
          </w:tcPr>
          <w:p w14:paraId="5919D047"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E58067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1FBDDF1"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67E259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91 100 </w:t>
            </w:r>
          </w:p>
        </w:tc>
        <w:tc>
          <w:tcPr>
            <w:tcW w:w="1134" w:type="dxa"/>
            <w:tcBorders>
              <w:top w:val="single" w:sz="4" w:space="0" w:color="auto"/>
              <w:left w:val="single" w:sz="4" w:space="0" w:color="auto"/>
              <w:bottom w:val="single" w:sz="4" w:space="0" w:color="auto"/>
              <w:right w:val="single" w:sz="4" w:space="0" w:color="auto"/>
            </w:tcBorders>
            <w:vAlign w:val="center"/>
          </w:tcPr>
          <w:p w14:paraId="4073FC4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92 100</w:t>
            </w:r>
          </w:p>
        </w:tc>
        <w:tc>
          <w:tcPr>
            <w:tcW w:w="1231" w:type="dxa"/>
            <w:tcBorders>
              <w:top w:val="single" w:sz="4" w:space="0" w:color="auto"/>
              <w:left w:val="single" w:sz="4" w:space="0" w:color="auto"/>
              <w:bottom w:val="single" w:sz="4" w:space="0" w:color="auto"/>
              <w:right w:val="single" w:sz="4" w:space="0" w:color="auto"/>
            </w:tcBorders>
            <w:vAlign w:val="center"/>
          </w:tcPr>
          <w:p w14:paraId="3CA2DA8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95 600</w:t>
            </w:r>
          </w:p>
        </w:tc>
      </w:tr>
      <w:tr w:rsidR="00245949" w:rsidRPr="00245949" w14:paraId="7BA35967"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2E1EE3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59" w:type="dxa"/>
            <w:tcBorders>
              <w:top w:val="single" w:sz="4" w:space="0" w:color="auto"/>
              <w:left w:val="single" w:sz="4" w:space="0" w:color="auto"/>
              <w:bottom w:val="single" w:sz="4" w:space="0" w:color="auto"/>
              <w:right w:val="single" w:sz="4" w:space="0" w:color="auto"/>
            </w:tcBorders>
            <w:vAlign w:val="center"/>
          </w:tcPr>
          <w:p w14:paraId="107D711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709" w:type="dxa"/>
            <w:tcBorders>
              <w:top w:val="single" w:sz="4" w:space="0" w:color="auto"/>
              <w:left w:val="single" w:sz="4" w:space="0" w:color="auto"/>
              <w:bottom w:val="single" w:sz="4" w:space="0" w:color="auto"/>
              <w:right w:val="single" w:sz="4" w:space="0" w:color="auto"/>
            </w:tcBorders>
            <w:vAlign w:val="center"/>
          </w:tcPr>
          <w:p w14:paraId="3767DAB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263E7F24"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6A047B1"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DEB33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81 740 </w:t>
            </w:r>
          </w:p>
        </w:tc>
        <w:tc>
          <w:tcPr>
            <w:tcW w:w="1134" w:type="dxa"/>
            <w:tcBorders>
              <w:top w:val="single" w:sz="4" w:space="0" w:color="auto"/>
              <w:left w:val="single" w:sz="4" w:space="0" w:color="auto"/>
              <w:bottom w:val="single" w:sz="4" w:space="0" w:color="auto"/>
              <w:right w:val="single" w:sz="4" w:space="0" w:color="auto"/>
            </w:tcBorders>
            <w:vAlign w:val="center"/>
          </w:tcPr>
          <w:p w14:paraId="131C27A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82 560 </w:t>
            </w:r>
          </w:p>
        </w:tc>
        <w:tc>
          <w:tcPr>
            <w:tcW w:w="1231" w:type="dxa"/>
            <w:tcBorders>
              <w:top w:val="single" w:sz="4" w:space="0" w:color="auto"/>
              <w:left w:val="single" w:sz="4" w:space="0" w:color="auto"/>
              <w:bottom w:val="single" w:sz="4" w:space="0" w:color="auto"/>
              <w:right w:val="single" w:sz="4" w:space="0" w:color="auto"/>
            </w:tcBorders>
            <w:vAlign w:val="center"/>
          </w:tcPr>
          <w:p w14:paraId="3A2A163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83 390 </w:t>
            </w:r>
          </w:p>
        </w:tc>
      </w:tr>
      <w:tr w:rsidR="00245949" w:rsidRPr="00245949" w14:paraId="49AD2109"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44A9B64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1559" w:type="dxa"/>
            <w:tcBorders>
              <w:top w:val="single" w:sz="4" w:space="0" w:color="auto"/>
              <w:left w:val="single" w:sz="4" w:space="0" w:color="auto"/>
              <w:bottom w:val="single" w:sz="4" w:space="0" w:color="auto"/>
              <w:right w:val="single" w:sz="4" w:space="0" w:color="auto"/>
            </w:tcBorders>
            <w:vAlign w:val="center"/>
          </w:tcPr>
          <w:p w14:paraId="3DC3D22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709" w:type="dxa"/>
            <w:tcBorders>
              <w:top w:val="single" w:sz="4" w:space="0" w:color="auto"/>
              <w:left w:val="single" w:sz="4" w:space="0" w:color="auto"/>
              <w:bottom w:val="single" w:sz="4" w:space="0" w:color="auto"/>
              <w:right w:val="single" w:sz="4" w:space="0" w:color="auto"/>
            </w:tcBorders>
            <w:vAlign w:val="center"/>
          </w:tcPr>
          <w:p w14:paraId="1C614F99"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5C3773FA"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6691E07"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9B1D51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81 740 </w:t>
            </w:r>
          </w:p>
        </w:tc>
        <w:tc>
          <w:tcPr>
            <w:tcW w:w="1134" w:type="dxa"/>
            <w:tcBorders>
              <w:top w:val="single" w:sz="4" w:space="0" w:color="auto"/>
              <w:left w:val="single" w:sz="4" w:space="0" w:color="auto"/>
              <w:bottom w:val="single" w:sz="4" w:space="0" w:color="auto"/>
              <w:right w:val="single" w:sz="4" w:space="0" w:color="auto"/>
            </w:tcBorders>
            <w:vAlign w:val="center"/>
          </w:tcPr>
          <w:p w14:paraId="56480E4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82 560 </w:t>
            </w:r>
          </w:p>
        </w:tc>
        <w:tc>
          <w:tcPr>
            <w:tcW w:w="1231" w:type="dxa"/>
            <w:tcBorders>
              <w:top w:val="single" w:sz="4" w:space="0" w:color="auto"/>
              <w:left w:val="single" w:sz="4" w:space="0" w:color="auto"/>
              <w:bottom w:val="single" w:sz="4" w:space="0" w:color="auto"/>
              <w:right w:val="single" w:sz="4" w:space="0" w:color="auto"/>
            </w:tcBorders>
            <w:vAlign w:val="center"/>
          </w:tcPr>
          <w:p w14:paraId="25585B2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83 390 </w:t>
            </w:r>
          </w:p>
        </w:tc>
      </w:tr>
      <w:tr w:rsidR="00245949" w:rsidRPr="00245949" w14:paraId="43115786"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11D92F8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Национальная оборона</w:t>
            </w:r>
          </w:p>
        </w:tc>
        <w:tc>
          <w:tcPr>
            <w:tcW w:w="1559" w:type="dxa"/>
            <w:tcBorders>
              <w:top w:val="single" w:sz="4" w:space="0" w:color="auto"/>
              <w:left w:val="single" w:sz="4" w:space="0" w:color="auto"/>
              <w:bottom w:val="single" w:sz="4" w:space="0" w:color="auto"/>
              <w:right w:val="single" w:sz="4" w:space="0" w:color="auto"/>
            </w:tcBorders>
            <w:vAlign w:val="center"/>
          </w:tcPr>
          <w:p w14:paraId="540074E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709" w:type="dxa"/>
            <w:tcBorders>
              <w:top w:val="single" w:sz="4" w:space="0" w:color="auto"/>
              <w:left w:val="single" w:sz="4" w:space="0" w:color="auto"/>
              <w:bottom w:val="single" w:sz="4" w:space="0" w:color="auto"/>
              <w:right w:val="single" w:sz="4" w:space="0" w:color="auto"/>
            </w:tcBorders>
            <w:vAlign w:val="center"/>
          </w:tcPr>
          <w:p w14:paraId="3090AFBC"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39B28A8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567" w:type="dxa"/>
            <w:tcBorders>
              <w:top w:val="single" w:sz="4" w:space="0" w:color="auto"/>
              <w:left w:val="single" w:sz="4" w:space="0" w:color="auto"/>
              <w:bottom w:val="single" w:sz="4" w:space="0" w:color="auto"/>
              <w:right w:val="single" w:sz="4" w:space="0" w:color="auto"/>
            </w:tcBorders>
            <w:vAlign w:val="center"/>
          </w:tcPr>
          <w:p w14:paraId="11791E9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6E97F7A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81 740 </w:t>
            </w:r>
          </w:p>
        </w:tc>
        <w:tc>
          <w:tcPr>
            <w:tcW w:w="1134" w:type="dxa"/>
            <w:tcBorders>
              <w:top w:val="single" w:sz="4" w:space="0" w:color="auto"/>
              <w:left w:val="single" w:sz="4" w:space="0" w:color="auto"/>
              <w:bottom w:val="single" w:sz="4" w:space="0" w:color="auto"/>
              <w:right w:val="single" w:sz="4" w:space="0" w:color="auto"/>
            </w:tcBorders>
            <w:vAlign w:val="center"/>
          </w:tcPr>
          <w:p w14:paraId="570579B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82 560 </w:t>
            </w:r>
          </w:p>
        </w:tc>
        <w:tc>
          <w:tcPr>
            <w:tcW w:w="1231" w:type="dxa"/>
            <w:tcBorders>
              <w:top w:val="single" w:sz="4" w:space="0" w:color="auto"/>
              <w:left w:val="single" w:sz="4" w:space="0" w:color="auto"/>
              <w:bottom w:val="single" w:sz="4" w:space="0" w:color="auto"/>
              <w:right w:val="single" w:sz="4" w:space="0" w:color="auto"/>
            </w:tcBorders>
            <w:vAlign w:val="center"/>
          </w:tcPr>
          <w:p w14:paraId="081C5C6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83 390 </w:t>
            </w:r>
          </w:p>
        </w:tc>
      </w:tr>
      <w:tr w:rsidR="00245949" w:rsidRPr="00245949" w14:paraId="23A0CF2A"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0B57787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Мобилизационная и вневойсковая подготовка</w:t>
            </w:r>
          </w:p>
        </w:tc>
        <w:tc>
          <w:tcPr>
            <w:tcW w:w="1559" w:type="dxa"/>
            <w:tcBorders>
              <w:top w:val="single" w:sz="4" w:space="0" w:color="auto"/>
              <w:left w:val="single" w:sz="4" w:space="0" w:color="auto"/>
              <w:bottom w:val="single" w:sz="4" w:space="0" w:color="auto"/>
              <w:right w:val="single" w:sz="4" w:space="0" w:color="auto"/>
            </w:tcBorders>
            <w:vAlign w:val="center"/>
          </w:tcPr>
          <w:p w14:paraId="35B4227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709" w:type="dxa"/>
            <w:tcBorders>
              <w:top w:val="single" w:sz="4" w:space="0" w:color="auto"/>
              <w:left w:val="single" w:sz="4" w:space="0" w:color="auto"/>
              <w:bottom w:val="single" w:sz="4" w:space="0" w:color="auto"/>
              <w:right w:val="single" w:sz="4" w:space="0" w:color="auto"/>
            </w:tcBorders>
            <w:vAlign w:val="center"/>
          </w:tcPr>
          <w:p w14:paraId="5A9B683A"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16FA64F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567" w:type="dxa"/>
            <w:tcBorders>
              <w:top w:val="single" w:sz="4" w:space="0" w:color="auto"/>
              <w:left w:val="single" w:sz="4" w:space="0" w:color="auto"/>
              <w:bottom w:val="single" w:sz="4" w:space="0" w:color="auto"/>
              <w:right w:val="single" w:sz="4" w:space="0" w:color="auto"/>
            </w:tcBorders>
            <w:vAlign w:val="center"/>
          </w:tcPr>
          <w:p w14:paraId="1F00472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1276" w:type="dxa"/>
            <w:tcBorders>
              <w:top w:val="single" w:sz="4" w:space="0" w:color="auto"/>
              <w:left w:val="single" w:sz="4" w:space="0" w:color="auto"/>
              <w:bottom w:val="single" w:sz="4" w:space="0" w:color="auto"/>
              <w:right w:val="single" w:sz="4" w:space="0" w:color="auto"/>
            </w:tcBorders>
            <w:vAlign w:val="center"/>
          </w:tcPr>
          <w:p w14:paraId="68B65A7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81 740 </w:t>
            </w:r>
          </w:p>
        </w:tc>
        <w:tc>
          <w:tcPr>
            <w:tcW w:w="1134" w:type="dxa"/>
            <w:tcBorders>
              <w:top w:val="single" w:sz="4" w:space="0" w:color="auto"/>
              <w:left w:val="single" w:sz="4" w:space="0" w:color="auto"/>
              <w:bottom w:val="single" w:sz="4" w:space="0" w:color="auto"/>
              <w:right w:val="single" w:sz="4" w:space="0" w:color="auto"/>
            </w:tcBorders>
            <w:vAlign w:val="center"/>
          </w:tcPr>
          <w:p w14:paraId="36B9630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82 560 </w:t>
            </w:r>
          </w:p>
        </w:tc>
        <w:tc>
          <w:tcPr>
            <w:tcW w:w="1231" w:type="dxa"/>
            <w:tcBorders>
              <w:top w:val="single" w:sz="4" w:space="0" w:color="auto"/>
              <w:left w:val="single" w:sz="4" w:space="0" w:color="auto"/>
              <w:bottom w:val="single" w:sz="4" w:space="0" w:color="auto"/>
              <w:right w:val="single" w:sz="4" w:space="0" w:color="auto"/>
            </w:tcBorders>
            <w:vAlign w:val="center"/>
          </w:tcPr>
          <w:p w14:paraId="01187DD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83 390 </w:t>
            </w:r>
          </w:p>
        </w:tc>
      </w:tr>
      <w:tr w:rsidR="00245949" w:rsidRPr="00245949" w14:paraId="5E9FCFED"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B38563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6B50B77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709" w:type="dxa"/>
            <w:tcBorders>
              <w:top w:val="single" w:sz="4" w:space="0" w:color="auto"/>
              <w:left w:val="single" w:sz="4" w:space="0" w:color="auto"/>
              <w:bottom w:val="single" w:sz="4" w:space="0" w:color="auto"/>
              <w:right w:val="single" w:sz="4" w:space="0" w:color="auto"/>
            </w:tcBorders>
            <w:vAlign w:val="center"/>
          </w:tcPr>
          <w:p w14:paraId="129C1280"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087E751F"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65FD7B6"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5E35CD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9 360 </w:t>
            </w:r>
          </w:p>
        </w:tc>
        <w:tc>
          <w:tcPr>
            <w:tcW w:w="1134" w:type="dxa"/>
            <w:tcBorders>
              <w:top w:val="single" w:sz="4" w:space="0" w:color="auto"/>
              <w:left w:val="single" w:sz="4" w:space="0" w:color="auto"/>
              <w:bottom w:val="single" w:sz="4" w:space="0" w:color="auto"/>
              <w:right w:val="single" w:sz="4" w:space="0" w:color="auto"/>
            </w:tcBorders>
            <w:vAlign w:val="center"/>
          </w:tcPr>
          <w:p w14:paraId="0E6CE0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9 540 </w:t>
            </w:r>
          </w:p>
        </w:tc>
        <w:tc>
          <w:tcPr>
            <w:tcW w:w="1231" w:type="dxa"/>
            <w:tcBorders>
              <w:top w:val="single" w:sz="4" w:space="0" w:color="auto"/>
              <w:left w:val="single" w:sz="4" w:space="0" w:color="auto"/>
              <w:bottom w:val="single" w:sz="4" w:space="0" w:color="auto"/>
              <w:right w:val="single" w:sz="4" w:space="0" w:color="auto"/>
            </w:tcBorders>
            <w:vAlign w:val="center"/>
          </w:tcPr>
          <w:p w14:paraId="01E58EB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12 210</w:t>
            </w:r>
          </w:p>
        </w:tc>
      </w:tr>
      <w:tr w:rsidR="00245949" w:rsidRPr="00245949" w14:paraId="26223964"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33F896B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62BA85E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709" w:type="dxa"/>
            <w:tcBorders>
              <w:top w:val="single" w:sz="4" w:space="0" w:color="auto"/>
              <w:left w:val="single" w:sz="4" w:space="0" w:color="auto"/>
              <w:bottom w:val="single" w:sz="4" w:space="0" w:color="auto"/>
              <w:right w:val="single" w:sz="4" w:space="0" w:color="auto"/>
            </w:tcBorders>
            <w:vAlign w:val="center"/>
          </w:tcPr>
          <w:p w14:paraId="28AFDB3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7D78AC55"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978284D"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1AEC95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9 360 </w:t>
            </w:r>
          </w:p>
        </w:tc>
        <w:tc>
          <w:tcPr>
            <w:tcW w:w="1134" w:type="dxa"/>
            <w:tcBorders>
              <w:top w:val="single" w:sz="4" w:space="0" w:color="auto"/>
              <w:left w:val="single" w:sz="4" w:space="0" w:color="auto"/>
              <w:bottom w:val="single" w:sz="4" w:space="0" w:color="auto"/>
              <w:right w:val="single" w:sz="4" w:space="0" w:color="auto"/>
            </w:tcBorders>
            <w:vAlign w:val="center"/>
          </w:tcPr>
          <w:p w14:paraId="196F17B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9 540 </w:t>
            </w:r>
          </w:p>
        </w:tc>
        <w:tc>
          <w:tcPr>
            <w:tcW w:w="1231" w:type="dxa"/>
            <w:tcBorders>
              <w:top w:val="single" w:sz="4" w:space="0" w:color="auto"/>
              <w:left w:val="single" w:sz="4" w:space="0" w:color="auto"/>
              <w:bottom w:val="single" w:sz="4" w:space="0" w:color="auto"/>
              <w:right w:val="single" w:sz="4" w:space="0" w:color="auto"/>
            </w:tcBorders>
            <w:vAlign w:val="center"/>
          </w:tcPr>
          <w:p w14:paraId="55EDFD7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12 210</w:t>
            </w:r>
          </w:p>
        </w:tc>
      </w:tr>
      <w:tr w:rsidR="00245949" w:rsidRPr="00245949" w14:paraId="6AA0F105"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0A0085C7"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Национальная оборона</w:t>
            </w:r>
          </w:p>
        </w:tc>
        <w:tc>
          <w:tcPr>
            <w:tcW w:w="1559" w:type="dxa"/>
            <w:tcBorders>
              <w:top w:val="single" w:sz="4" w:space="0" w:color="auto"/>
              <w:left w:val="single" w:sz="4" w:space="0" w:color="auto"/>
              <w:bottom w:val="single" w:sz="4" w:space="0" w:color="auto"/>
              <w:right w:val="single" w:sz="4" w:space="0" w:color="auto"/>
            </w:tcBorders>
            <w:vAlign w:val="center"/>
          </w:tcPr>
          <w:p w14:paraId="5118CB9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709" w:type="dxa"/>
            <w:tcBorders>
              <w:top w:val="single" w:sz="4" w:space="0" w:color="auto"/>
              <w:left w:val="single" w:sz="4" w:space="0" w:color="auto"/>
              <w:bottom w:val="single" w:sz="4" w:space="0" w:color="auto"/>
              <w:right w:val="single" w:sz="4" w:space="0" w:color="auto"/>
            </w:tcBorders>
            <w:vAlign w:val="center"/>
          </w:tcPr>
          <w:p w14:paraId="3F47C882"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3FE3FCD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567" w:type="dxa"/>
            <w:tcBorders>
              <w:top w:val="single" w:sz="4" w:space="0" w:color="auto"/>
              <w:left w:val="single" w:sz="4" w:space="0" w:color="auto"/>
              <w:bottom w:val="single" w:sz="4" w:space="0" w:color="auto"/>
              <w:right w:val="single" w:sz="4" w:space="0" w:color="auto"/>
            </w:tcBorders>
            <w:vAlign w:val="center"/>
          </w:tcPr>
          <w:p w14:paraId="2867A73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2B878E8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9 360 </w:t>
            </w:r>
          </w:p>
        </w:tc>
        <w:tc>
          <w:tcPr>
            <w:tcW w:w="1134" w:type="dxa"/>
            <w:tcBorders>
              <w:top w:val="single" w:sz="4" w:space="0" w:color="auto"/>
              <w:left w:val="single" w:sz="4" w:space="0" w:color="auto"/>
              <w:bottom w:val="single" w:sz="4" w:space="0" w:color="auto"/>
              <w:right w:val="single" w:sz="4" w:space="0" w:color="auto"/>
            </w:tcBorders>
            <w:vAlign w:val="center"/>
          </w:tcPr>
          <w:p w14:paraId="0A74845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9 540 </w:t>
            </w:r>
          </w:p>
        </w:tc>
        <w:tc>
          <w:tcPr>
            <w:tcW w:w="1231" w:type="dxa"/>
            <w:tcBorders>
              <w:top w:val="single" w:sz="4" w:space="0" w:color="auto"/>
              <w:left w:val="single" w:sz="4" w:space="0" w:color="auto"/>
              <w:bottom w:val="single" w:sz="4" w:space="0" w:color="auto"/>
              <w:right w:val="single" w:sz="4" w:space="0" w:color="auto"/>
            </w:tcBorders>
            <w:vAlign w:val="center"/>
          </w:tcPr>
          <w:p w14:paraId="33053A7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12 210</w:t>
            </w:r>
          </w:p>
        </w:tc>
      </w:tr>
      <w:tr w:rsidR="00245949" w:rsidRPr="00245949" w14:paraId="604AE49E"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3B4B4E7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Мобилизационная и вневойсковая подготовка</w:t>
            </w:r>
          </w:p>
        </w:tc>
        <w:tc>
          <w:tcPr>
            <w:tcW w:w="1559" w:type="dxa"/>
            <w:tcBorders>
              <w:top w:val="single" w:sz="4" w:space="0" w:color="auto"/>
              <w:left w:val="single" w:sz="4" w:space="0" w:color="auto"/>
              <w:bottom w:val="single" w:sz="4" w:space="0" w:color="auto"/>
              <w:right w:val="single" w:sz="4" w:space="0" w:color="auto"/>
            </w:tcBorders>
            <w:vAlign w:val="center"/>
          </w:tcPr>
          <w:p w14:paraId="530D280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01 2 02 51180</w:t>
            </w:r>
          </w:p>
        </w:tc>
        <w:tc>
          <w:tcPr>
            <w:tcW w:w="709" w:type="dxa"/>
            <w:tcBorders>
              <w:top w:val="single" w:sz="4" w:space="0" w:color="auto"/>
              <w:left w:val="single" w:sz="4" w:space="0" w:color="auto"/>
              <w:bottom w:val="single" w:sz="4" w:space="0" w:color="auto"/>
              <w:right w:val="single" w:sz="4" w:space="0" w:color="auto"/>
            </w:tcBorders>
            <w:vAlign w:val="center"/>
          </w:tcPr>
          <w:p w14:paraId="3AC592B9"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489A988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567" w:type="dxa"/>
            <w:tcBorders>
              <w:top w:val="single" w:sz="4" w:space="0" w:color="auto"/>
              <w:left w:val="single" w:sz="4" w:space="0" w:color="auto"/>
              <w:bottom w:val="single" w:sz="4" w:space="0" w:color="auto"/>
              <w:right w:val="single" w:sz="4" w:space="0" w:color="auto"/>
            </w:tcBorders>
            <w:vAlign w:val="center"/>
          </w:tcPr>
          <w:p w14:paraId="6DDB2EC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1276" w:type="dxa"/>
            <w:tcBorders>
              <w:top w:val="single" w:sz="4" w:space="0" w:color="auto"/>
              <w:left w:val="single" w:sz="4" w:space="0" w:color="auto"/>
              <w:bottom w:val="single" w:sz="4" w:space="0" w:color="auto"/>
              <w:right w:val="single" w:sz="4" w:space="0" w:color="auto"/>
            </w:tcBorders>
            <w:vAlign w:val="center"/>
          </w:tcPr>
          <w:p w14:paraId="0C9EE5D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9 360 </w:t>
            </w:r>
          </w:p>
        </w:tc>
        <w:tc>
          <w:tcPr>
            <w:tcW w:w="1134" w:type="dxa"/>
            <w:tcBorders>
              <w:top w:val="single" w:sz="4" w:space="0" w:color="auto"/>
              <w:left w:val="single" w:sz="4" w:space="0" w:color="auto"/>
              <w:bottom w:val="single" w:sz="4" w:space="0" w:color="auto"/>
              <w:right w:val="single" w:sz="4" w:space="0" w:color="auto"/>
            </w:tcBorders>
            <w:vAlign w:val="center"/>
          </w:tcPr>
          <w:p w14:paraId="46E4E0B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9 540 </w:t>
            </w:r>
          </w:p>
        </w:tc>
        <w:tc>
          <w:tcPr>
            <w:tcW w:w="1231" w:type="dxa"/>
            <w:tcBorders>
              <w:top w:val="single" w:sz="4" w:space="0" w:color="auto"/>
              <w:left w:val="single" w:sz="4" w:space="0" w:color="auto"/>
              <w:bottom w:val="single" w:sz="4" w:space="0" w:color="auto"/>
              <w:right w:val="single" w:sz="4" w:space="0" w:color="auto"/>
            </w:tcBorders>
            <w:vAlign w:val="center"/>
          </w:tcPr>
          <w:p w14:paraId="558EBF3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12 210</w:t>
            </w:r>
          </w:p>
        </w:tc>
      </w:tr>
      <w:tr w:rsidR="00245949" w:rsidRPr="00245949" w14:paraId="5A42CC7E"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3431655B"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Подпрограмма «Предоставление мер социальной поддержки отдельным категориям граждан за счет средств бюджета </w:t>
            </w:r>
            <w:proofErr w:type="spellStart"/>
            <w:r w:rsidRPr="00245949">
              <w:rPr>
                <w:rFonts w:ascii="Times New Roman" w:eastAsia="Times New Roman" w:hAnsi="Times New Roman"/>
                <w:b/>
                <w:lang w:eastAsia="ru-RU"/>
              </w:rPr>
              <w:t>Карамальского</w:t>
            </w:r>
            <w:proofErr w:type="spellEnd"/>
            <w:r w:rsidRPr="00245949">
              <w:rPr>
                <w:rFonts w:ascii="Times New Roman" w:eastAsia="Times New Roman" w:hAnsi="Times New Roman"/>
                <w:b/>
                <w:lang w:eastAsia="ru-RU"/>
              </w:rPr>
              <w:t xml:space="preserve"> сельсовета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660A135F"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01 3 00 00000</w:t>
            </w:r>
          </w:p>
        </w:tc>
        <w:tc>
          <w:tcPr>
            <w:tcW w:w="709" w:type="dxa"/>
            <w:tcBorders>
              <w:top w:val="single" w:sz="4" w:space="0" w:color="auto"/>
              <w:left w:val="single" w:sz="4" w:space="0" w:color="auto"/>
              <w:bottom w:val="single" w:sz="4" w:space="0" w:color="auto"/>
              <w:right w:val="single" w:sz="4" w:space="0" w:color="auto"/>
            </w:tcBorders>
            <w:vAlign w:val="center"/>
          </w:tcPr>
          <w:p w14:paraId="2B961002" w14:textId="77777777" w:rsidR="00245949" w:rsidRPr="00245949" w:rsidRDefault="00245949" w:rsidP="00245949">
            <w:pPr>
              <w:spacing w:after="0" w:line="240" w:lineRule="auto"/>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6F0F72A"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546E950"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C7180D9"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19 609 </w:t>
            </w:r>
          </w:p>
        </w:tc>
        <w:tc>
          <w:tcPr>
            <w:tcW w:w="1134" w:type="dxa"/>
            <w:tcBorders>
              <w:top w:val="single" w:sz="4" w:space="0" w:color="auto"/>
              <w:left w:val="single" w:sz="4" w:space="0" w:color="auto"/>
              <w:bottom w:val="single" w:sz="4" w:space="0" w:color="auto"/>
              <w:right w:val="single" w:sz="4" w:space="0" w:color="auto"/>
            </w:tcBorders>
            <w:vAlign w:val="center"/>
          </w:tcPr>
          <w:p w14:paraId="4968D60E"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4 725 </w:t>
            </w:r>
          </w:p>
        </w:tc>
        <w:tc>
          <w:tcPr>
            <w:tcW w:w="1231" w:type="dxa"/>
            <w:tcBorders>
              <w:top w:val="single" w:sz="4" w:space="0" w:color="auto"/>
              <w:left w:val="single" w:sz="4" w:space="0" w:color="auto"/>
              <w:bottom w:val="single" w:sz="4" w:space="0" w:color="auto"/>
              <w:right w:val="single" w:sz="4" w:space="0" w:color="auto"/>
            </w:tcBorders>
            <w:vAlign w:val="center"/>
          </w:tcPr>
          <w:p w14:paraId="55E8AD07"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4 725 </w:t>
            </w:r>
          </w:p>
        </w:tc>
      </w:tr>
      <w:tr w:rsidR="00245949" w:rsidRPr="00245949" w14:paraId="626407FE"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4FABEDA4"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lastRenderedPageBreak/>
              <w:t xml:space="preserve">Основное мероприятие </w:t>
            </w:r>
            <w:r w:rsidRPr="00245949">
              <w:rPr>
                <w:rFonts w:ascii="Times New Roman" w:eastAsia="TimesNewRomanPSMT" w:hAnsi="Times New Roman"/>
                <w:i/>
                <w:lang w:eastAsia="ru-RU"/>
              </w:rPr>
              <w:t>«Реализация мероприятий социальной поддержки отдельных категорий граждан»»</w:t>
            </w:r>
          </w:p>
        </w:tc>
        <w:tc>
          <w:tcPr>
            <w:tcW w:w="1559" w:type="dxa"/>
            <w:tcBorders>
              <w:top w:val="single" w:sz="4" w:space="0" w:color="auto"/>
              <w:left w:val="single" w:sz="4" w:space="0" w:color="auto"/>
              <w:bottom w:val="single" w:sz="4" w:space="0" w:color="auto"/>
              <w:right w:val="single" w:sz="4" w:space="0" w:color="auto"/>
            </w:tcBorders>
            <w:vAlign w:val="center"/>
          </w:tcPr>
          <w:p w14:paraId="11C88DB0"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01 3 01 00000</w:t>
            </w:r>
          </w:p>
        </w:tc>
        <w:tc>
          <w:tcPr>
            <w:tcW w:w="709" w:type="dxa"/>
            <w:tcBorders>
              <w:top w:val="single" w:sz="4" w:space="0" w:color="auto"/>
              <w:left w:val="single" w:sz="4" w:space="0" w:color="auto"/>
              <w:bottom w:val="single" w:sz="4" w:space="0" w:color="auto"/>
              <w:right w:val="single" w:sz="4" w:space="0" w:color="auto"/>
            </w:tcBorders>
            <w:vAlign w:val="center"/>
          </w:tcPr>
          <w:p w14:paraId="55F05BFF" w14:textId="77777777" w:rsidR="00245949" w:rsidRPr="00245949" w:rsidRDefault="00245949" w:rsidP="00245949">
            <w:pPr>
              <w:spacing w:after="0" w:line="240" w:lineRule="auto"/>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1063549"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636D75B"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0F0B3D8"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19 609 </w:t>
            </w:r>
          </w:p>
        </w:tc>
        <w:tc>
          <w:tcPr>
            <w:tcW w:w="1134" w:type="dxa"/>
            <w:tcBorders>
              <w:top w:val="single" w:sz="4" w:space="0" w:color="auto"/>
              <w:left w:val="single" w:sz="4" w:space="0" w:color="auto"/>
              <w:bottom w:val="single" w:sz="4" w:space="0" w:color="auto"/>
              <w:right w:val="single" w:sz="4" w:space="0" w:color="auto"/>
            </w:tcBorders>
            <w:vAlign w:val="center"/>
          </w:tcPr>
          <w:p w14:paraId="0D305F75"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4 725 </w:t>
            </w:r>
          </w:p>
        </w:tc>
        <w:tc>
          <w:tcPr>
            <w:tcW w:w="1231" w:type="dxa"/>
            <w:tcBorders>
              <w:top w:val="single" w:sz="4" w:space="0" w:color="auto"/>
              <w:left w:val="single" w:sz="4" w:space="0" w:color="auto"/>
              <w:bottom w:val="single" w:sz="4" w:space="0" w:color="auto"/>
              <w:right w:val="single" w:sz="4" w:space="0" w:color="auto"/>
            </w:tcBorders>
            <w:vAlign w:val="center"/>
          </w:tcPr>
          <w:p w14:paraId="13CAB3E5"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4 725 </w:t>
            </w:r>
          </w:p>
        </w:tc>
      </w:tr>
      <w:tr w:rsidR="00245949" w:rsidRPr="00245949" w14:paraId="23AE1A9F"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32939722"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пенсии за выслугу лет</w:t>
            </w:r>
          </w:p>
        </w:tc>
        <w:tc>
          <w:tcPr>
            <w:tcW w:w="1559" w:type="dxa"/>
            <w:tcBorders>
              <w:top w:val="single" w:sz="4" w:space="0" w:color="auto"/>
              <w:left w:val="single" w:sz="4" w:space="0" w:color="auto"/>
              <w:bottom w:val="single" w:sz="4" w:space="0" w:color="auto"/>
              <w:right w:val="single" w:sz="4" w:space="0" w:color="auto"/>
            </w:tcBorders>
            <w:vAlign w:val="center"/>
          </w:tcPr>
          <w:p w14:paraId="6319B07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01 3 01 87250</w:t>
            </w:r>
          </w:p>
        </w:tc>
        <w:tc>
          <w:tcPr>
            <w:tcW w:w="709" w:type="dxa"/>
            <w:tcBorders>
              <w:top w:val="single" w:sz="4" w:space="0" w:color="auto"/>
              <w:left w:val="single" w:sz="4" w:space="0" w:color="auto"/>
              <w:bottom w:val="single" w:sz="4" w:space="0" w:color="auto"/>
              <w:right w:val="single" w:sz="4" w:space="0" w:color="auto"/>
            </w:tcBorders>
            <w:vAlign w:val="center"/>
          </w:tcPr>
          <w:p w14:paraId="6B94B401" w14:textId="77777777" w:rsidR="00245949" w:rsidRPr="00245949" w:rsidRDefault="00245949" w:rsidP="00245949">
            <w:pPr>
              <w:spacing w:after="0" w:line="240" w:lineRule="auto"/>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2CA6939"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A33880C"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5F7141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19 609 </w:t>
            </w:r>
          </w:p>
        </w:tc>
        <w:tc>
          <w:tcPr>
            <w:tcW w:w="1134" w:type="dxa"/>
            <w:tcBorders>
              <w:top w:val="single" w:sz="4" w:space="0" w:color="auto"/>
              <w:left w:val="single" w:sz="4" w:space="0" w:color="auto"/>
              <w:bottom w:val="single" w:sz="4" w:space="0" w:color="auto"/>
              <w:right w:val="single" w:sz="4" w:space="0" w:color="auto"/>
            </w:tcBorders>
            <w:vAlign w:val="center"/>
          </w:tcPr>
          <w:p w14:paraId="02CBA1F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4 725 </w:t>
            </w:r>
          </w:p>
        </w:tc>
        <w:tc>
          <w:tcPr>
            <w:tcW w:w="1231" w:type="dxa"/>
            <w:tcBorders>
              <w:top w:val="single" w:sz="4" w:space="0" w:color="auto"/>
              <w:left w:val="single" w:sz="4" w:space="0" w:color="auto"/>
              <w:bottom w:val="single" w:sz="4" w:space="0" w:color="auto"/>
              <w:right w:val="single" w:sz="4" w:space="0" w:color="auto"/>
            </w:tcBorders>
            <w:vAlign w:val="center"/>
          </w:tcPr>
          <w:p w14:paraId="5912074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4 725 </w:t>
            </w:r>
          </w:p>
        </w:tc>
      </w:tr>
      <w:tr w:rsidR="00245949" w:rsidRPr="00245949" w14:paraId="2F2601D0"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93FF87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Социальное обеспечение и иные выплаты населению</w:t>
            </w:r>
          </w:p>
        </w:tc>
        <w:tc>
          <w:tcPr>
            <w:tcW w:w="1559" w:type="dxa"/>
            <w:tcBorders>
              <w:top w:val="single" w:sz="4" w:space="0" w:color="auto"/>
              <w:left w:val="single" w:sz="4" w:space="0" w:color="auto"/>
              <w:bottom w:val="single" w:sz="4" w:space="0" w:color="auto"/>
              <w:right w:val="single" w:sz="4" w:space="0" w:color="auto"/>
            </w:tcBorders>
            <w:vAlign w:val="center"/>
          </w:tcPr>
          <w:p w14:paraId="562CAC2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01 3 01 87250</w:t>
            </w:r>
          </w:p>
        </w:tc>
        <w:tc>
          <w:tcPr>
            <w:tcW w:w="709" w:type="dxa"/>
            <w:tcBorders>
              <w:top w:val="single" w:sz="4" w:space="0" w:color="auto"/>
              <w:left w:val="single" w:sz="4" w:space="0" w:color="auto"/>
              <w:bottom w:val="single" w:sz="4" w:space="0" w:color="auto"/>
              <w:right w:val="single" w:sz="4" w:space="0" w:color="auto"/>
            </w:tcBorders>
            <w:vAlign w:val="center"/>
          </w:tcPr>
          <w:p w14:paraId="0AD423DE"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300</w:t>
            </w:r>
          </w:p>
        </w:tc>
        <w:tc>
          <w:tcPr>
            <w:tcW w:w="567" w:type="dxa"/>
            <w:tcBorders>
              <w:top w:val="single" w:sz="4" w:space="0" w:color="auto"/>
              <w:left w:val="single" w:sz="4" w:space="0" w:color="auto"/>
              <w:bottom w:val="single" w:sz="4" w:space="0" w:color="auto"/>
              <w:right w:val="single" w:sz="4" w:space="0" w:color="auto"/>
            </w:tcBorders>
            <w:vAlign w:val="center"/>
          </w:tcPr>
          <w:p w14:paraId="07709FC5"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6ADEAD0"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915E16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1134" w:type="dxa"/>
            <w:tcBorders>
              <w:top w:val="single" w:sz="4" w:space="0" w:color="auto"/>
              <w:left w:val="single" w:sz="4" w:space="0" w:color="auto"/>
              <w:bottom w:val="single" w:sz="4" w:space="0" w:color="auto"/>
              <w:right w:val="single" w:sz="4" w:space="0" w:color="auto"/>
            </w:tcBorders>
            <w:vAlign w:val="center"/>
          </w:tcPr>
          <w:p w14:paraId="37756DA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4 725 </w:t>
            </w:r>
          </w:p>
        </w:tc>
        <w:tc>
          <w:tcPr>
            <w:tcW w:w="1231" w:type="dxa"/>
            <w:tcBorders>
              <w:top w:val="single" w:sz="4" w:space="0" w:color="auto"/>
              <w:left w:val="single" w:sz="4" w:space="0" w:color="auto"/>
              <w:bottom w:val="single" w:sz="4" w:space="0" w:color="auto"/>
              <w:right w:val="single" w:sz="4" w:space="0" w:color="auto"/>
            </w:tcBorders>
            <w:vAlign w:val="center"/>
          </w:tcPr>
          <w:p w14:paraId="2EFCB12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4 725 </w:t>
            </w:r>
          </w:p>
        </w:tc>
      </w:tr>
      <w:tr w:rsidR="00245949" w:rsidRPr="00245949" w14:paraId="2CAC024B"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02042B5"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Публичные нормативные социальные выплаты гражданам</w:t>
            </w:r>
          </w:p>
        </w:tc>
        <w:tc>
          <w:tcPr>
            <w:tcW w:w="1559" w:type="dxa"/>
            <w:tcBorders>
              <w:top w:val="single" w:sz="4" w:space="0" w:color="auto"/>
              <w:left w:val="single" w:sz="4" w:space="0" w:color="auto"/>
              <w:bottom w:val="single" w:sz="4" w:space="0" w:color="auto"/>
              <w:right w:val="single" w:sz="4" w:space="0" w:color="auto"/>
            </w:tcBorders>
            <w:vAlign w:val="center"/>
          </w:tcPr>
          <w:p w14:paraId="50ABF1C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01 3 01 87250</w:t>
            </w:r>
          </w:p>
        </w:tc>
        <w:tc>
          <w:tcPr>
            <w:tcW w:w="709" w:type="dxa"/>
            <w:tcBorders>
              <w:top w:val="single" w:sz="4" w:space="0" w:color="auto"/>
              <w:left w:val="single" w:sz="4" w:space="0" w:color="auto"/>
              <w:bottom w:val="single" w:sz="4" w:space="0" w:color="auto"/>
              <w:right w:val="single" w:sz="4" w:space="0" w:color="auto"/>
            </w:tcBorders>
            <w:vAlign w:val="center"/>
          </w:tcPr>
          <w:p w14:paraId="6F67E2FE"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310</w:t>
            </w:r>
          </w:p>
        </w:tc>
        <w:tc>
          <w:tcPr>
            <w:tcW w:w="567" w:type="dxa"/>
            <w:tcBorders>
              <w:top w:val="single" w:sz="4" w:space="0" w:color="auto"/>
              <w:left w:val="single" w:sz="4" w:space="0" w:color="auto"/>
              <w:bottom w:val="single" w:sz="4" w:space="0" w:color="auto"/>
              <w:right w:val="single" w:sz="4" w:space="0" w:color="auto"/>
            </w:tcBorders>
            <w:vAlign w:val="center"/>
          </w:tcPr>
          <w:p w14:paraId="7F7C19D7"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6F838C7"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BA704E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1134" w:type="dxa"/>
            <w:tcBorders>
              <w:top w:val="single" w:sz="4" w:space="0" w:color="auto"/>
              <w:left w:val="single" w:sz="4" w:space="0" w:color="auto"/>
              <w:bottom w:val="single" w:sz="4" w:space="0" w:color="auto"/>
              <w:right w:val="single" w:sz="4" w:space="0" w:color="auto"/>
            </w:tcBorders>
            <w:vAlign w:val="center"/>
          </w:tcPr>
          <w:p w14:paraId="21731CB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4 725 </w:t>
            </w:r>
          </w:p>
        </w:tc>
        <w:tc>
          <w:tcPr>
            <w:tcW w:w="1231" w:type="dxa"/>
            <w:tcBorders>
              <w:top w:val="single" w:sz="4" w:space="0" w:color="auto"/>
              <w:left w:val="single" w:sz="4" w:space="0" w:color="auto"/>
              <w:bottom w:val="single" w:sz="4" w:space="0" w:color="auto"/>
              <w:right w:val="single" w:sz="4" w:space="0" w:color="auto"/>
            </w:tcBorders>
            <w:vAlign w:val="center"/>
          </w:tcPr>
          <w:p w14:paraId="5822087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4 725 </w:t>
            </w:r>
          </w:p>
        </w:tc>
      </w:tr>
      <w:tr w:rsidR="00245949" w:rsidRPr="00245949" w14:paraId="1E83C4EE"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5DE0C625"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Социальная политика</w:t>
            </w:r>
          </w:p>
        </w:tc>
        <w:tc>
          <w:tcPr>
            <w:tcW w:w="1559" w:type="dxa"/>
            <w:tcBorders>
              <w:top w:val="single" w:sz="4" w:space="0" w:color="auto"/>
              <w:left w:val="single" w:sz="4" w:space="0" w:color="auto"/>
              <w:bottom w:val="single" w:sz="4" w:space="0" w:color="auto"/>
              <w:right w:val="single" w:sz="4" w:space="0" w:color="auto"/>
            </w:tcBorders>
            <w:vAlign w:val="center"/>
          </w:tcPr>
          <w:p w14:paraId="131E5D8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01 3 01 87250</w:t>
            </w:r>
          </w:p>
        </w:tc>
        <w:tc>
          <w:tcPr>
            <w:tcW w:w="709" w:type="dxa"/>
            <w:tcBorders>
              <w:top w:val="single" w:sz="4" w:space="0" w:color="auto"/>
              <w:left w:val="single" w:sz="4" w:space="0" w:color="auto"/>
              <w:bottom w:val="single" w:sz="4" w:space="0" w:color="auto"/>
              <w:right w:val="single" w:sz="4" w:space="0" w:color="auto"/>
            </w:tcBorders>
            <w:vAlign w:val="center"/>
          </w:tcPr>
          <w:p w14:paraId="0EF7911D"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310</w:t>
            </w:r>
          </w:p>
        </w:tc>
        <w:tc>
          <w:tcPr>
            <w:tcW w:w="567" w:type="dxa"/>
            <w:tcBorders>
              <w:top w:val="single" w:sz="4" w:space="0" w:color="auto"/>
              <w:left w:val="single" w:sz="4" w:space="0" w:color="auto"/>
              <w:bottom w:val="single" w:sz="4" w:space="0" w:color="auto"/>
              <w:right w:val="single" w:sz="4" w:space="0" w:color="auto"/>
            </w:tcBorders>
            <w:vAlign w:val="center"/>
          </w:tcPr>
          <w:p w14:paraId="4A86C36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567" w:type="dxa"/>
            <w:tcBorders>
              <w:top w:val="single" w:sz="4" w:space="0" w:color="auto"/>
              <w:left w:val="single" w:sz="4" w:space="0" w:color="auto"/>
              <w:bottom w:val="single" w:sz="4" w:space="0" w:color="auto"/>
              <w:right w:val="single" w:sz="4" w:space="0" w:color="auto"/>
            </w:tcBorders>
            <w:vAlign w:val="center"/>
          </w:tcPr>
          <w:p w14:paraId="2F0407C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48AB860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1134" w:type="dxa"/>
            <w:tcBorders>
              <w:top w:val="single" w:sz="4" w:space="0" w:color="auto"/>
              <w:left w:val="single" w:sz="4" w:space="0" w:color="auto"/>
              <w:bottom w:val="single" w:sz="4" w:space="0" w:color="auto"/>
              <w:right w:val="single" w:sz="4" w:space="0" w:color="auto"/>
            </w:tcBorders>
            <w:vAlign w:val="center"/>
          </w:tcPr>
          <w:p w14:paraId="7741BCD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4 725 </w:t>
            </w:r>
          </w:p>
        </w:tc>
        <w:tc>
          <w:tcPr>
            <w:tcW w:w="1231" w:type="dxa"/>
            <w:tcBorders>
              <w:top w:val="single" w:sz="4" w:space="0" w:color="auto"/>
              <w:left w:val="single" w:sz="4" w:space="0" w:color="auto"/>
              <w:bottom w:val="single" w:sz="4" w:space="0" w:color="auto"/>
              <w:right w:val="single" w:sz="4" w:space="0" w:color="auto"/>
            </w:tcBorders>
            <w:vAlign w:val="center"/>
          </w:tcPr>
          <w:p w14:paraId="2FF67F7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4 725 </w:t>
            </w:r>
          </w:p>
        </w:tc>
      </w:tr>
      <w:tr w:rsidR="00245949" w:rsidRPr="00245949" w14:paraId="6A852C32"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40269EC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Пенсионное обеспечение</w:t>
            </w:r>
          </w:p>
        </w:tc>
        <w:tc>
          <w:tcPr>
            <w:tcW w:w="1559" w:type="dxa"/>
            <w:tcBorders>
              <w:top w:val="single" w:sz="4" w:space="0" w:color="auto"/>
              <w:left w:val="single" w:sz="4" w:space="0" w:color="auto"/>
              <w:bottom w:val="single" w:sz="4" w:space="0" w:color="auto"/>
              <w:right w:val="single" w:sz="4" w:space="0" w:color="auto"/>
            </w:tcBorders>
            <w:vAlign w:val="center"/>
          </w:tcPr>
          <w:p w14:paraId="24A4FFB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01 3 01 87250</w:t>
            </w:r>
          </w:p>
        </w:tc>
        <w:tc>
          <w:tcPr>
            <w:tcW w:w="709" w:type="dxa"/>
            <w:tcBorders>
              <w:top w:val="single" w:sz="4" w:space="0" w:color="auto"/>
              <w:left w:val="single" w:sz="4" w:space="0" w:color="auto"/>
              <w:bottom w:val="single" w:sz="4" w:space="0" w:color="auto"/>
              <w:right w:val="single" w:sz="4" w:space="0" w:color="auto"/>
            </w:tcBorders>
            <w:vAlign w:val="center"/>
          </w:tcPr>
          <w:p w14:paraId="68F40D9D"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310</w:t>
            </w:r>
          </w:p>
        </w:tc>
        <w:tc>
          <w:tcPr>
            <w:tcW w:w="567" w:type="dxa"/>
            <w:tcBorders>
              <w:top w:val="single" w:sz="4" w:space="0" w:color="auto"/>
              <w:left w:val="single" w:sz="4" w:space="0" w:color="auto"/>
              <w:bottom w:val="single" w:sz="4" w:space="0" w:color="auto"/>
              <w:right w:val="single" w:sz="4" w:space="0" w:color="auto"/>
            </w:tcBorders>
            <w:vAlign w:val="center"/>
          </w:tcPr>
          <w:p w14:paraId="75BB27F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567" w:type="dxa"/>
            <w:tcBorders>
              <w:top w:val="single" w:sz="4" w:space="0" w:color="auto"/>
              <w:left w:val="single" w:sz="4" w:space="0" w:color="auto"/>
              <w:bottom w:val="single" w:sz="4" w:space="0" w:color="auto"/>
              <w:right w:val="single" w:sz="4" w:space="0" w:color="auto"/>
            </w:tcBorders>
            <w:vAlign w:val="center"/>
          </w:tcPr>
          <w:p w14:paraId="27F8DFB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1276" w:type="dxa"/>
            <w:tcBorders>
              <w:top w:val="single" w:sz="4" w:space="0" w:color="auto"/>
              <w:left w:val="single" w:sz="4" w:space="0" w:color="auto"/>
              <w:bottom w:val="single" w:sz="4" w:space="0" w:color="auto"/>
              <w:right w:val="single" w:sz="4" w:space="0" w:color="auto"/>
            </w:tcBorders>
            <w:vAlign w:val="center"/>
          </w:tcPr>
          <w:p w14:paraId="11AC015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19 609</w:t>
            </w:r>
          </w:p>
        </w:tc>
        <w:tc>
          <w:tcPr>
            <w:tcW w:w="1134" w:type="dxa"/>
            <w:tcBorders>
              <w:top w:val="single" w:sz="4" w:space="0" w:color="auto"/>
              <w:left w:val="single" w:sz="4" w:space="0" w:color="auto"/>
              <w:bottom w:val="single" w:sz="4" w:space="0" w:color="auto"/>
              <w:right w:val="single" w:sz="4" w:space="0" w:color="auto"/>
            </w:tcBorders>
            <w:vAlign w:val="center"/>
          </w:tcPr>
          <w:p w14:paraId="0EBC62D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4 725 </w:t>
            </w:r>
          </w:p>
        </w:tc>
        <w:tc>
          <w:tcPr>
            <w:tcW w:w="1231" w:type="dxa"/>
            <w:tcBorders>
              <w:top w:val="single" w:sz="4" w:space="0" w:color="auto"/>
              <w:left w:val="single" w:sz="4" w:space="0" w:color="auto"/>
              <w:bottom w:val="single" w:sz="4" w:space="0" w:color="auto"/>
              <w:right w:val="single" w:sz="4" w:space="0" w:color="auto"/>
            </w:tcBorders>
            <w:vAlign w:val="center"/>
          </w:tcPr>
          <w:p w14:paraId="6C288BB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4 725 </w:t>
            </w:r>
          </w:p>
        </w:tc>
      </w:tr>
      <w:tr w:rsidR="00245949" w:rsidRPr="00245949" w14:paraId="11FBE667"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11FD5AE6"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Кредиторская задолженность</w:t>
            </w:r>
          </w:p>
        </w:tc>
        <w:tc>
          <w:tcPr>
            <w:tcW w:w="1559" w:type="dxa"/>
            <w:tcBorders>
              <w:top w:val="single" w:sz="4" w:space="0" w:color="auto"/>
              <w:left w:val="single" w:sz="4" w:space="0" w:color="auto"/>
              <w:bottom w:val="single" w:sz="4" w:space="0" w:color="auto"/>
              <w:right w:val="single" w:sz="4" w:space="0" w:color="auto"/>
            </w:tcBorders>
            <w:vAlign w:val="center"/>
          </w:tcPr>
          <w:p w14:paraId="3F94F023"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01 К 00 00000</w:t>
            </w:r>
          </w:p>
        </w:tc>
        <w:tc>
          <w:tcPr>
            <w:tcW w:w="709" w:type="dxa"/>
            <w:tcBorders>
              <w:top w:val="single" w:sz="4" w:space="0" w:color="auto"/>
              <w:left w:val="single" w:sz="4" w:space="0" w:color="auto"/>
              <w:bottom w:val="single" w:sz="4" w:space="0" w:color="auto"/>
              <w:right w:val="single" w:sz="4" w:space="0" w:color="auto"/>
            </w:tcBorders>
            <w:vAlign w:val="center"/>
          </w:tcPr>
          <w:p w14:paraId="4FCD4C99" w14:textId="77777777" w:rsidR="00245949" w:rsidRPr="00245949" w:rsidRDefault="00245949" w:rsidP="00245949">
            <w:pPr>
              <w:spacing w:after="0" w:line="240" w:lineRule="auto"/>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2007A47"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75FB076"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D018152"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106 148</w:t>
            </w:r>
          </w:p>
        </w:tc>
        <w:tc>
          <w:tcPr>
            <w:tcW w:w="1134" w:type="dxa"/>
            <w:tcBorders>
              <w:top w:val="single" w:sz="4" w:space="0" w:color="auto"/>
              <w:left w:val="single" w:sz="4" w:space="0" w:color="auto"/>
              <w:bottom w:val="single" w:sz="4" w:space="0" w:color="auto"/>
              <w:right w:val="single" w:sz="4" w:space="0" w:color="auto"/>
            </w:tcBorders>
            <w:vAlign w:val="center"/>
          </w:tcPr>
          <w:p w14:paraId="6DCB1A8D"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23C6857E"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w:t>
            </w:r>
          </w:p>
        </w:tc>
      </w:tr>
      <w:tr w:rsidR="00245949" w:rsidRPr="00245949" w14:paraId="234B5AE1"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07C2B6AB"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Кредиторская задолженность</w:t>
            </w:r>
          </w:p>
        </w:tc>
        <w:tc>
          <w:tcPr>
            <w:tcW w:w="1559" w:type="dxa"/>
            <w:tcBorders>
              <w:top w:val="single" w:sz="4" w:space="0" w:color="auto"/>
              <w:left w:val="single" w:sz="4" w:space="0" w:color="auto"/>
              <w:bottom w:val="single" w:sz="4" w:space="0" w:color="auto"/>
              <w:right w:val="single" w:sz="4" w:space="0" w:color="auto"/>
            </w:tcBorders>
            <w:vAlign w:val="center"/>
          </w:tcPr>
          <w:p w14:paraId="53E668E7"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01 К 01 00000</w:t>
            </w:r>
          </w:p>
        </w:tc>
        <w:tc>
          <w:tcPr>
            <w:tcW w:w="709" w:type="dxa"/>
            <w:tcBorders>
              <w:top w:val="single" w:sz="4" w:space="0" w:color="auto"/>
              <w:left w:val="single" w:sz="4" w:space="0" w:color="auto"/>
              <w:bottom w:val="single" w:sz="4" w:space="0" w:color="auto"/>
              <w:right w:val="single" w:sz="4" w:space="0" w:color="auto"/>
            </w:tcBorders>
            <w:vAlign w:val="center"/>
          </w:tcPr>
          <w:p w14:paraId="49535B41" w14:textId="77777777" w:rsidR="00245949" w:rsidRPr="00245949" w:rsidRDefault="00245949" w:rsidP="00245949">
            <w:pPr>
              <w:spacing w:after="0" w:line="240" w:lineRule="auto"/>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DE0B7B0"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0F3A411"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DEA04CE"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106 148</w:t>
            </w:r>
          </w:p>
        </w:tc>
        <w:tc>
          <w:tcPr>
            <w:tcW w:w="1134" w:type="dxa"/>
            <w:tcBorders>
              <w:top w:val="single" w:sz="4" w:space="0" w:color="auto"/>
              <w:left w:val="single" w:sz="4" w:space="0" w:color="auto"/>
              <w:bottom w:val="single" w:sz="4" w:space="0" w:color="auto"/>
              <w:right w:val="single" w:sz="4" w:space="0" w:color="auto"/>
            </w:tcBorders>
            <w:vAlign w:val="center"/>
          </w:tcPr>
          <w:p w14:paraId="05C72A82"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44B65E45"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0</w:t>
            </w:r>
          </w:p>
        </w:tc>
      </w:tr>
      <w:tr w:rsidR="00245949" w:rsidRPr="00245949" w14:paraId="23FAD928"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1CEA2D1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NewRomanPSMT" w:hAnsi="Times New Roman"/>
                <w:lang w:eastAsia="ru-RU"/>
              </w:rPr>
              <w:t xml:space="preserve">Расходы на обеспечение </w:t>
            </w:r>
            <w:r w:rsidRPr="00245949">
              <w:rPr>
                <w:rFonts w:ascii="Times New Roman" w:eastAsia="Times New Roman" w:hAnsi="Times New Roman"/>
                <w:lang w:eastAsia="ru-RU"/>
              </w:rPr>
              <w:t>деятельности администрации (кредиторская задолженность)</w:t>
            </w:r>
          </w:p>
        </w:tc>
        <w:tc>
          <w:tcPr>
            <w:tcW w:w="1559" w:type="dxa"/>
            <w:tcBorders>
              <w:top w:val="single" w:sz="4" w:space="0" w:color="auto"/>
              <w:left w:val="single" w:sz="4" w:space="0" w:color="auto"/>
              <w:bottom w:val="single" w:sz="4" w:space="0" w:color="auto"/>
              <w:right w:val="single" w:sz="4" w:space="0" w:color="auto"/>
            </w:tcBorders>
            <w:vAlign w:val="center"/>
          </w:tcPr>
          <w:p w14:paraId="5ED0FD3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02000</w:t>
            </w:r>
          </w:p>
        </w:tc>
        <w:tc>
          <w:tcPr>
            <w:tcW w:w="709" w:type="dxa"/>
            <w:tcBorders>
              <w:top w:val="single" w:sz="4" w:space="0" w:color="auto"/>
              <w:left w:val="single" w:sz="4" w:space="0" w:color="auto"/>
              <w:bottom w:val="single" w:sz="4" w:space="0" w:color="auto"/>
              <w:right w:val="single" w:sz="4" w:space="0" w:color="auto"/>
            </w:tcBorders>
            <w:vAlign w:val="center"/>
          </w:tcPr>
          <w:p w14:paraId="128FC8E2" w14:textId="77777777" w:rsidR="00245949" w:rsidRPr="00245949" w:rsidRDefault="00245949" w:rsidP="00245949">
            <w:pPr>
              <w:spacing w:after="0" w:line="240" w:lineRule="auto"/>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11A30A9"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4C9A3D4"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69ECD1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1134" w:type="dxa"/>
            <w:tcBorders>
              <w:top w:val="single" w:sz="4" w:space="0" w:color="auto"/>
              <w:left w:val="single" w:sz="4" w:space="0" w:color="auto"/>
              <w:bottom w:val="single" w:sz="4" w:space="0" w:color="auto"/>
              <w:right w:val="single" w:sz="4" w:space="0" w:color="auto"/>
            </w:tcBorders>
            <w:vAlign w:val="center"/>
          </w:tcPr>
          <w:p w14:paraId="252EB35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0BA3BF9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1E53D012"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69699551"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59" w:type="dxa"/>
            <w:tcBorders>
              <w:top w:val="single" w:sz="4" w:space="0" w:color="auto"/>
              <w:left w:val="single" w:sz="4" w:space="0" w:color="auto"/>
              <w:bottom w:val="single" w:sz="4" w:space="0" w:color="auto"/>
              <w:right w:val="single" w:sz="4" w:space="0" w:color="auto"/>
            </w:tcBorders>
            <w:vAlign w:val="center"/>
          </w:tcPr>
          <w:p w14:paraId="129230B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02100</w:t>
            </w:r>
          </w:p>
        </w:tc>
        <w:tc>
          <w:tcPr>
            <w:tcW w:w="709" w:type="dxa"/>
            <w:tcBorders>
              <w:top w:val="single" w:sz="4" w:space="0" w:color="auto"/>
              <w:left w:val="single" w:sz="4" w:space="0" w:color="auto"/>
              <w:bottom w:val="single" w:sz="4" w:space="0" w:color="auto"/>
              <w:right w:val="single" w:sz="4" w:space="0" w:color="auto"/>
            </w:tcBorders>
            <w:vAlign w:val="center"/>
          </w:tcPr>
          <w:p w14:paraId="0D630890"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2B4C455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80E04D0"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CDB54F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1134" w:type="dxa"/>
            <w:tcBorders>
              <w:top w:val="single" w:sz="4" w:space="0" w:color="auto"/>
              <w:left w:val="single" w:sz="4" w:space="0" w:color="auto"/>
              <w:bottom w:val="single" w:sz="4" w:space="0" w:color="auto"/>
              <w:right w:val="single" w:sz="4" w:space="0" w:color="auto"/>
            </w:tcBorders>
            <w:vAlign w:val="center"/>
          </w:tcPr>
          <w:p w14:paraId="455834F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63F3E2E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7198A634"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1061FF7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выплату персоналу государственных (муниципальных) органов</w:t>
            </w:r>
          </w:p>
        </w:tc>
        <w:tc>
          <w:tcPr>
            <w:tcW w:w="1559" w:type="dxa"/>
            <w:tcBorders>
              <w:top w:val="single" w:sz="4" w:space="0" w:color="auto"/>
              <w:left w:val="single" w:sz="4" w:space="0" w:color="auto"/>
              <w:bottom w:val="single" w:sz="4" w:space="0" w:color="auto"/>
              <w:right w:val="single" w:sz="4" w:space="0" w:color="auto"/>
            </w:tcBorders>
            <w:vAlign w:val="center"/>
          </w:tcPr>
          <w:p w14:paraId="1A91F8D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02100</w:t>
            </w:r>
          </w:p>
        </w:tc>
        <w:tc>
          <w:tcPr>
            <w:tcW w:w="709" w:type="dxa"/>
            <w:tcBorders>
              <w:top w:val="single" w:sz="4" w:space="0" w:color="auto"/>
              <w:left w:val="single" w:sz="4" w:space="0" w:color="auto"/>
              <w:bottom w:val="single" w:sz="4" w:space="0" w:color="auto"/>
              <w:right w:val="single" w:sz="4" w:space="0" w:color="auto"/>
            </w:tcBorders>
            <w:vAlign w:val="center"/>
          </w:tcPr>
          <w:p w14:paraId="6D03C83C"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4525A33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FF3C49B"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5CA54A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1134" w:type="dxa"/>
            <w:tcBorders>
              <w:top w:val="single" w:sz="4" w:space="0" w:color="auto"/>
              <w:left w:val="single" w:sz="4" w:space="0" w:color="auto"/>
              <w:bottom w:val="single" w:sz="4" w:space="0" w:color="auto"/>
              <w:right w:val="single" w:sz="4" w:space="0" w:color="auto"/>
            </w:tcBorders>
            <w:vAlign w:val="center"/>
          </w:tcPr>
          <w:p w14:paraId="4E1EB5E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0B34547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641F87E8"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bottom"/>
          </w:tcPr>
          <w:p w14:paraId="082CFE5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41264DB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02100</w:t>
            </w:r>
          </w:p>
        </w:tc>
        <w:tc>
          <w:tcPr>
            <w:tcW w:w="709" w:type="dxa"/>
            <w:tcBorders>
              <w:top w:val="single" w:sz="4" w:space="0" w:color="auto"/>
              <w:left w:val="single" w:sz="4" w:space="0" w:color="auto"/>
              <w:bottom w:val="single" w:sz="4" w:space="0" w:color="auto"/>
              <w:right w:val="single" w:sz="4" w:space="0" w:color="auto"/>
            </w:tcBorders>
            <w:vAlign w:val="center"/>
          </w:tcPr>
          <w:p w14:paraId="75800D7D"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4C92747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298ABD0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4A83113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1134" w:type="dxa"/>
            <w:tcBorders>
              <w:top w:val="single" w:sz="4" w:space="0" w:color="auto"/>
              <w:left w:val="single" w:sz="4" w:space="0" w:color="auto"/>
              <w:bottom w:val="single" w:sz="4" w:space="0" w:color="auto"/>
              <w:right w:val="single" w:sz="4" w:space="0" w:color="auto"/>
            </w:tcBorders>
            <w:vAlign w:val="center"/>
          </w:tcPr>
          <w:p w14:paraId="2138F42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20FB4F5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54B3861C" w14:textId="77777777" w:rsidTr="00F65C89">
        <w:trPr>
          <w:gridAfter w:val="1"/>
          <w:wAfter w:w="384" w:type="dxa"/>
        </w:trPr>
        <w:tc>
          <w:tcPr>
            <w:tcW w:w="8560" w:type="dxa"/>
            <w:tcBorders>
              <w:top w:val="single" w:sz="4" w:space="0" w:color="auto"/>
              <w:left w:val="single" w:sz="4" w:space="0" w:color="auto"/>
              <w:bottom w:val="single" w:sz="4" w:space="0" w:color="auto"/>
              <w:right w:val="single" w:sz="4" w:space="0" w:color="auto"/>
            </w:tcBorders>
            <w:vAlign w:val="center"/>
          </w:tcPr>
          <w:p w14:paraId="28ADBE2D"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559" w:type="dxa"/>
            <w:tcBorders>
              <w:top w:val="single" w:sz="4" w:space="0" w:color="auto"/>
              <w:left w:val="single" w:sz="4" w:space="0" w:color="auto"/>
              <w:bottom w:val="single" w:sz="4" w:space="0" w:color="auto"/>
              <w:right w:val="single" w:sz="4" w:space="0" w:color="auto"/>
            </w:tcBorders>
            <w:vAlign w:val="center"/>
          </w:tcPr>
          <w:p w14:paraId="2C65979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 К 01 02100</w:t>
            </w:r>
          </w:p>
        </w:tc>
        <w:tc>
          <w:tcPr>
            <w:tcW w:w="709" w:type="dxa"/>
            <w:tcBorders>
              <w:top w:val="single" w:sz="4" w:space="0" w:color="auto"/>
              <w:left w:val="single" w:sz="4" w:space="0" w:color="auto"/>
              <w:bottom w:val="single" w:sz="4" w:space="0" w:color="auto"/>
              <w:right w:val="single" w:sz="4" w:space="0" w:color="auto"/>
            </w:tcBorders>
            <w:vAlign w:val="center"/>
          </w:tcPr>
          <w:p w14:paraId="5075747D"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120</w:t>
            </w:r>
          </w:p>
        </w:tc>
        <w:tc>
          <w:tcPr>
            <w:tcW w:w="567" w:type="dxa"/>
            <w:tcBorders>
              <w:top w:val="single" w:sz="4" w:space="0" w:color="auto"/>
              <w:left w:val="single" w:sz="4" w:space="0" w:color="auto"/>
              <w:bottom w:val="single" w:sz="4" w:space="0" w:color="auto"/>
              <w:right w:val="single" w:sz="4" w:space="0" w:color="auto"/>
            </w:tcBorders>
            <w:vAlign w:val="center"/>
          </w:tcPr>
          <w:p w14:paraId="4502CA2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171340B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1276" w:type="dxa"/>
            <w:tcBorders>
              <w:top w:val="single" w:sz="4" w:space="0" w:color="auto"/>
              <w:left w:val="single" w:sz="4" w:space="0" w:color="auto"/>
              <w:bottom w:val="single" w:sz="4" w:space="0" w:color="auto"/>
              <w:right w:val="single" w:sz="4" w:space="0" w:color="auto"/>
            </w:tcBorders>
            <w:vAlign w:val="center"/>
          </w:tcPr>
          <w:p w14:paraId="58A5BB6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106 148</w:t>
            </w:r>
          </w:p>
        </w:tc>
        <w:tc>
          <w:tcPr>
            <w:tcW w:w="1134" w:type="dxa"/>
            <w:tcBorders>
              <w:top w:val="single" w:sz="4" w:space="0" w:color="auto"/>
              <w:left w:val="single" w:sz="4" w:space="0" w:color="auto"/>
              <w:bottom w:val="single" w:sz="4" w:space="0" w:color="auto"/>
              <w:right w:val="single" w:sz="4" w:space="0" w:color="auto"/>
            </w:tcBorders>
            <w:vAlign w:val="center"/>
          </w:tcPr>
          <w:p w14:paraId="6913A7A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32146D5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06341494"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062CC268"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Муниципальная программа «Развитие территории </w:t>
            </w:r>
            <w:proofErr w:type="spellStart"/>
            <w:r w:rsidRPr="00245949">
              <w:rPr>
                <w:rFonts w:ascii="Times New Roman" w:eastAsia="Times New Roman" w:hAnsi="Times New Roman"/>
                <w:b/>
                <w:lang w:eastAsia="ru-RU"/>
              </w:rPr>
              <w:t>Карамальского</w:t>
            </w:r>
            <w:proofErr w:type="spellEnd"/>
            <w:r w:rsidRPr="00245949">
              <w:rPr>
                <w:rFonts w:ascii="Times New Roman" w:eastAsia="Times New Roman" w:hAnsi="Times New Roman"/>
                <w:b/>
                <w:lang w:eastAsia="ru-RU"/>
              </w:rPr>
              <w:t xml:space="preserve"> сельсовета Никольского района Пензенской области на 2014-2024 годы»</w:t>
            </w:r>
          </w:p>
        </w:tc>
        <w:tc>
          <w:tcPr>
            <w:tcW w:w="1559" w:type="dxa"/>
            <w:tcBorders>
              <w:top w:val="single" w:sz="4" w:space="0" w:color="auto"/>
              <w:left w:val="single" w:sz="4" w:space="0" w:color="auto"/>
              <w:bottom w:val="single" w:sz="4" w:space="0" w:color="auto"/>
              <w:right w:val="single" w:sz="4" w:space="0" w:color="auto"/>
            </w:tcBorders>
            <w:vAlign w:val="center"/>
          </w:tcPr>
          <w:p w14:paraId="7E2AC846"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02 0 00 00000</w:t>
            </w:r>
          </w:p>
        </w:tc>
        <w:tc>
          <w:tcPr>
            <w:tcW w:w="709" w:type="dxa"/>
            <w:tcBorders>
              <w:top w:val="single" w:sz="4" w:space="0" w:color="auto"/>
              <w:left w:val="single" w:sz="4" w:space="0" w:color="auto"/>
              <w:bottom w:val="single" w:sz="4" w:space="0" w:color="auto"/>
              <w:right w:val="single" w:sz="4" w:space="0" w:color="auto"/>
            </w:tcBorders>
            <w:vAlign w:val="center"/>
          </w:tcPr>
          <w:p w14:paraId="4A5223FC"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C3B4C71"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9F07959"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96C0D32"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500 405</w:t>
            </w:r>
          </w:p>
        </w:tc>
        <w:tc>
          <w:tcPr>
            <w:tcW w:w="1134" w:type="dxa"/>
            <w:tcBorders>
              <w:top w:val="single" w:sz="4" w:space="0" w:color="auto"/>
              <w:left w:val="single" w:sz="4" w:space="0" w:color="auto"/>
              <w:bottom w:val="single" w:sz="4" w:space="0" w:color="auto"/>
              <w:right w:val="single" w:sz="4" w:space="0" w:color="auto"/>
            </w:tcBorders>
            <w:vAlign w:val="center"/>
          </w:tcPr>
          <w:p w14:paraId="0143040B"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2 460 046</w:t>
            </w:r>
          </w:p>
        </w:tc>
        <w:tc>
          <w:tcPr>
            <w:tcW w:w="1231" w:type="dxa"/>
            <w:tcBorders>
              <w:top w:val="single" w:sz="4" w:space="0" w:color="auto"/>
              <w:left w:val="single" w:sz="4" w:space="0" w:color="auto"/>
              <w:bottom w:val="single" w:sz="4" w:space="0" w:color="auto"/>
              <w:right w:val="single" w:sz="4" w:space="0" w:color="auto"/>
            </w:tcBorders>
            <w:vAlign w:val="center"/>
          </w:tcPr>
          <w:p w14:paraId="02FEDB6A"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127 452</w:t>
            </w:r>
          </w:p>
        </w:tc>
      </w:tr>
      <w:tr w:rsidR="00245949" w:rsidRPr="00245949" w14:paraId="303CDFC7"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706310B"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Подпрограмма «Благоустройство </w:t>
            </w:r>
            <w:proofErr w:type="spellStart"/>
            <w:r w:rsidRPr="00245949">
              <w:rPr>
                <w:rFonts w:ascii="Times New Roman" w:eastAsia="Times New Roman" w:hAnsi="Times New Roman"/>
                <w:b/>
                <w:lang w:eastAsia="ru-RU"/>
              </w:rPr>
              <w:t>Карамальского</w:t>
            </w:r>
            <w:proofErr w:type="spellEnd"/>
            <w:r w:rsidRPr="00245949">
              <w:rPr>
                <w:rFonts w:ascii="Times New Roman" w:eastAsia="Times New Roman" w:hAnsi="Times New Roman"/>
                <w:b/>
                <w:lang w:eastAsia="ru-RU"/>
              </w:rPr>
              <w:t xml:space="preserve"> сельсовета Никольского района Пензенской области на 2014-2024 годы» муниципальной программы</w:t>
            </w:r>
          </w:p>
        </w:tc>
        <w:tc>
          <w:tcPr>
            <w:tcW w:w="1559" w:type="dxa"/>
            <w:tcBorders>
              <w:top w:val="single" w:sz="4" w:space="0" w:color="auto"/>
              <w:left w:val="single" w:sz="4" w:space="0" w:color="auto"/>
              <w:bottom w:val="single" w:sz="4" w:space="0" w:color="auto"/>
              <w:right w:val="single" w:sz="4" w:space="0" w:color="auto"/>
            </w:tcBorders>
            <w:vAlign w:val="center"/>
          </w:tcPr>
          <w:p w14:paraId="639431D5"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02 2 00 00000</w:t>
            </w:r>
          </w:p>
        </w:tc>
        <w:tc>
          <w:tcPr>
            <w:tcW w:w="709" w:type="dxa"/>
            <w:tcBorders>
              <w:top w:val="single" w:sz="4" w:space="0" w:color="auto"/>
              <w:left w:val="single" w:sz="4" w:space="0" w:color="auto"/>
              <w:bottom w:val="single" w:sz="4" w:space="0" w:color="auto"/>
              <w:right w:val="single" w:sz="4" w:space="0" w:color="auto"/>
            </w:tcBorders>
            <w:vAlign w:val="center"/>
          </w:tcPr>
          <w:p w14:paraId="47489A03"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7493291"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E25B778" w14:textId="77777777" w:rsidR="00245949" w:rsidRPr="00245949" w:rsidRDefault="00245949" w:rsidP="00245949">
            <w:pPr>
              <w:spacing w:after="0" w:line="240" w:lineRule="auto"/>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7FC6BC8"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5 000</w:t>
            </w:r>
          </w:p>
        </w:tc>
        <w:tc>
          <w:tcPr>
            <w:tcW w:w="1134" w:type="dxa"/>
            <w:tcBorders>
              <w:top w:val="single" w:sz="4" w:space="0" w:color="auto"/>
              <w:left w:val="single" w:sz="4" w:space="0" w:color="auto"/>
              <w:bottom w:val="single" w:sz="4" w:space="0" w:color="auto"/>
              <w:right w:val="single" w:sz="4" w:space="0" w:color="auto"/>
            </w:tcBorders>
            <w:vAlign w:val="center"/>
          </w:tcPr>
          <w:p w14:paraId="59BFB4CA"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0 </w:t>
            </w:r>
          </w:p>
        </w:tc>
        <w:tc>
          <w:tcPr>
            <w:tcW w:w="1231" w:type="dxa"/>
            <w:tcBorders>
              <w:top w:val="single" w:sz="4" w:space="0" w:color="auto"/>
              <w:left w:val="single" w:sz="4" w:space="0" w:color="auto"/>
              <w:bottom w:val="single" w:sz="4" w:space="0" w:color="auto"/>
              <w:right w:val="single" w:sz="4" w:space="0" w:color="auto"/>
            </w:tcBorders>
            <w:vAlign w:val="center"/>
          </w:tcPr>
          <w:p w14:paraId="2A87A11F"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0 </w:t>
            </w:r>
          </w:p>
        </w:tc>
      </w:tr>
      <w:tr w:rsidR="00245949" w:rsidRPr="00245949" w14:paraId="6971ECB4"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A61B401"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Основное мероприятие «Организация благоустройства»</w:t>
            </w:r>
          </w:p>
        </w:tc>
        <w:tc>
          <w:tcPr>
            <w:tcW w:w="1559" w:type="dxa"/>
            <w:tcBorders>
              <w:top w:val="single" w:sz="4" w:space="0" w:color="auto"/>
              <w:left w:val="single" w:sz="4" w:space="0" w:color="auto"/>
              <w:bottom w:val="single" w:sz="4" w:space="0" w:color="auto"/>
              <w:right w:val="single" w:sz="4" w:space="0" w:color="auto"/>
            </w:tcBorders>
            <w:vAlign w:val="center"/>
          </w:tcPr>
          <w:p w14:paraId="0143549F"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02 2 03 00000</w:t>
            </w:r>
          </w:p>
        </w:tc>
        <w:tc>
          <w:tcPr>
            <w:tcW w:w="709" w:type="dxa"/>
            <w:tcBorders>
              <w:top w:val="single" w:sz="4" w:space="0" w:color="auto"/>
              <w:left w:val="single" w:sz="4" w:space="0" w:color="auto"/>
              <w:bottom w:val="single" w:sz="4" w:space="0" w:color="auto"/>
              <w:right w:val="single" w:sz="4" w:space="0" w:color="auto"/>
            </w:tcBorders>
            <w:vAlign w:val="center"/>
          </w:tcPr>
          <w:p w14:paraId="0F120B77"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24E9472"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BA1B1F1"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5344882"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5 000</w:t>
            </w:r>
          </w:p>
        </w:tc>
        <w:tc>
          <w:tcPr>
            <w:tcW w:w="1134" w:type="dxa"/>
            <w:tcBorders>
              <w:top w:val="single" w:sz="4" w:space="0" w:color="auto"/>
              <w:left w:val="single" w:sz="4" w:space="0" w:color="auto"/>
              <w:bottom w:val="single" w:sz="4" w:space="0" w:color="auto"/>
              <w:right w:val="single" w:sz="4" w:space="0" w:color="auto"/>
            </w:tcBorders>
            <w:vAlign w:val="center"/>
          </w:tcPr>
          <w:p w14:paraId="21CE9AE4"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0 </w:t>
            </w:r>
          </w:p>
        </w:tc>
        <w:tc>
          <w:tcPr>
            <w:tcW w:w="1231" w:type="dxa"/>
            <w:tcBorders>
              <w:top w:val="single" w:sz="4" w:space="0" w:color="auto"/>
              <w:left w:val="single" w:sz="4" w:space="0" w:color="auto"/>
              <w:bottom w:val="single" w:sz="4" w:space="0" w:color="auto"/>
              <w:right w:val="single" w:sz="4" w:space="0" w:color="auto"/>
            </w:tcBorders>
            <w:vAlign w:val="center"/>
          </w:tcPr>
          <w:p w14:paraId="0E18D361"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0 </w:t>
            </w:r>
          </w:p>
        </w:tc>
      </w:tr>
      <w:tr w:rsidR="00245949" w:rsidRPr="00245949" w14:paraId="6A140627"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5292A5A2"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NewRomanPSMT" w:hAnsi="Times New Roman"/>
                <w:lang w:eastAsia="ru-RU"/>
              </w:rPr>
              <w:t xml:space="preserve">Реализация отдельных мероприятий в рамках основного мероприятия подпрограммы муниципальной программы </w:t>
            </w:r>
            <w:proofErr w:type="spellStart"/>
            <w:r w:rsidRPr="00245949">
              <w:rPr>
                <w:rFonts w:ascii="Times New Roman" w:eastAsia="TimesNewRomanPSMT" w:hAnsi="Times New Roman"/>
                <w:lang w:eastAsia="ru-RU"/>
              </w:rPr>
              <w:t>Карамальского</w:t>
            </w:r>
            <w:proofErr w:type="spellEnd"/>
            <w:r w:rsidRPr="00245949">
              <w:rPr>
                <w:rFonts w:ascii="Times New Roman" w:eastAsia="TimesNewRomanPSMT" w:hAnsi="Times New Roman"/>
                <w:lang w:eastAsia="ru-RU"/>
              </w:rPr>
              <w:t xml:space="preserve"> сельсовета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5EE9156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02 2 03 87660</w:t>
            </w:r>
          </w:p>
        </w:tc>
        <w:tc>
          <w:tcPr>
            <w:tcW w:w="709" w:type="dxa"/>
            <w:tcBorders>
              <w:top w:val="single" w:sz="4" w:space="0" w:color="auto"/>
              <w:left w:val="single" w:sz="4" w:space="0" w:color="auto"/>
              <w:bottom w:val="single" w:sz="4" w:space="0" w:color="auto"/>
              <w:right w:val="single" w:sz="4" w:space="0" w:color="auto"/>
            </w:tcBorders>
            <w:vAlign w:val="center"/>
          </w:tcPr>
          <w:p w14:paraId="2EE83E82"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EB2CC6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C578632"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4C407A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1134" w:type="dxa"/>
            <w:tcBorders>
              <w:top w:val="single" w:sz="4" w:space="0" w:color="auto"/>
              <w:left w:val="single" w:sz="4" w:space="0" w:color="auto"/>
              <w:bottom w:val="single" w:sz="4" w:space="0" w:color="auto"/>
              <w:right w:val="single" w:sz="4" w:space="0" w:color="auto"/>
            </w:tcBorders>
            <w:vAlign w:val="center"/>
          </w:tcPr>
          <w:p w14:paraId="7F66633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1231" w:type="dxa"/>
            <w:tcBorders>
              <w:top w:val="single" w:sz="4" w:space="0" w:color="auto"/>
              <w:left w:val="single" w:sz="4" w:space="0" w:color="auto"/>
              <w:bottom w:val="single" w:sz="4" w:space="0" w:color="auto"/>
              <w:right w:val="single" w:sz="4" w:space="0" w:color="auto"/>
            </w:tcBorders>
            <w:vAlign w:val="center"/>
          </w:tcPr>
          <w:p w14:paraId="15F81A4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0F51594F"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D3CFE8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47FC69C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02 2 03 87660</w:t>
            </w:r>
          </w:p>
        </w:tc>
        <w:tc>
          <w:tcPr>
            <w:tcW w:w="709" w:type="dxa"/>
            <w:tcBorders>
              <w:top w:val="single" w:sz="4" w:space="0" w:color="auto"/>
              <w:left w:val="single" w:sz="4" w:space="0" w:color="auto"/>
              <w:bottom w:val="single" w:sz="4" w:space="0" w:color="auto"/>
              <w:right w:val="single" w:sz="4" w:space="0" w:color="auto"/>
            </w:tcBorders>
            <w:vAlign w:val="center"/>
          </w:tcPr>
          <w:p w14:paraId="397241F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F58AE2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81E6583"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1292DE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1134" w:type="dxa"/>
            <w:tcBorders>
              <w:top w:val="single" w:sz="4" w:space="0" w:color="auto"/>
              <w:left w:val="single" w:sz="4" w:space="0" w:color="auto"/>
              <w:bottom w:val="single" w:sz="4" w:space="0" w:color="auto"/>
              <w:right w:val="single" w:sz="4" w:space="0" w:color="auto"/>
            </w:tcBorders>
            <w:vAlign w:val="center"/>
          </w:tcPr>
          <w:p w14:paraId="23D3C70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1231" w:type="dxa"/>
            <w:tcBorders>
              <w:top w:val="single" w:sz="4" w:space="0" w:color="auto"/>
              <w:left w:val="single" w:sz="4" w:space="0" w:color="auto"/>
              <w:bottom w:val="single" w:sz="4" w:space="0" w:color="auto"/>
              <w:right w:val="single" w:sz="4" w:space="0" w:color="auto"/>
            </w:tcBorders>
            <w:vAlign w:val="center"/>
          </w:tcPr>
          <w:p w14:paraId="0E87EB0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7BEEDA25"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EDBE60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1514973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02 2 03 87660</w:t>
            </w:r>
          </w:p>
        </w:tc>
        <w:tc>
          <w:tcPr>
            <w:tcW w:w="709" w:type="dxa"/>
            <w:tcBorders>
              <w:top w:val="single" w:sz="4" w:space="0" w:color="auto"/>
              <w:left w:val="single" w:sz="4" w:space="0" w:color="auto"/>
              <w:bottom w:val="single" w:sz="4" w:space="0" w:color="auto"/>
              <w:right w:val="single" w:sz="4" w:space="0" w:color="auto"/>
            </w:tcBorders>
            <w:vAlign w:val="center"/>
          </w:tcPr>
          <w:p w14:paraId="51F8D92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52AFFA1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41A62C1"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34B5F8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1134" w:type="dxa"/>
            <w:tcBorders>
              <w:top w:val="single" w:sz="4" w:space="0" w:color="auto"/>
              <w:left w:val="single" w:sz="4" w:space="0" w:color="auto"/>
              <w:bottom w:val="single" w:sz="4" w:space="0" w:color="auto"/>
              <w:right w:val="single" w:sz="4" w:space="0" w:color="auto"/>
            </w:tcBorders>
            <w:vAlign w:val="center"/>
          </w:tcPr>
          <w:p w14:paraId="3D9BA61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1231" w:type="dxa"/>
            <w:tcBorders>
              <w:top w:val="single" w:sz="4" w:space="0" w:color="auto"/>
              <w:left w:val="single" w:sz="4" w:space="0" w:color="auto"/>
              <w:bottom w:val="single" w:sz="4" w:space="0" w:color="auto"/>
              <w:right w:val="single" w:sz="4" w:space="0" w:color="auto"/>
            </w:tcBorders>
            <w:vAlign w:val="center"/>
          </w:tcPr>
          <w:p w14:paraId="173F8C1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12214F1E"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533C4B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Жилищно-коммунальное хозяйство</w:t>
            </w:r>
          </w:p>
        </w:tc>
        <w:tc>
          <w:tcPr>
            <w:tcW w:w="1559" w:type="dxa"/>
            <w:tcBorders>
              <w:top w:val="single" w:sz="4" w:space="0" w:color="auto"/>
              <w:left w:val="single" w:sz="4" w:space="0" w:color="auto"/>
              <w:bottom w:val="single" w:sz="4" w:space="0" w:color="auto"/>
              <w:right w:val="single" w:sz="4" w:space="0" w:color="auto"/>
            </w:tcBorders>
            <w:vAlign w:val="center"/>
          </w:tcPr>
          <w:p w14:paraId="7E0D688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02 2 03 87660</w:t>
            </w:r>
          </w:p>
        </w:tc>
        <w:tc>
          <w:tcPr>
            <w:tcW w:w="709" w:type="dxa"/>
            <w:tcBorders>
              <w:top w:val="single" w:sz="4" w:space="0" w:color="auto"/>
              <w:left w:val="single" w:sz="4" w:space="0" w:color="auto"/>
              <w:bottom w:val="single" w:sz="4" w:space="0" w:color="auto"/>
              <w:right w:val="single" w:sz="4" w:space="0" w:color="auto"/>
            </w:tcBorders>
            <w:vAlign w:val="center"/>
          </w:tcPr>
          <w:p w14:paraId="6370060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5BA3B4C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325AEA4B"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64DB1B5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1134" w:type="dxa"/>
            <w:tcBorders>
              <w:top w:val="single" w:sz="4" w:space="0" w:color="auto"/>
              <w:left w:val="single" w:sz="4" w:space="0" w:color="auto"/>
              <w:bottom w:val="single" w:sz="4" w:space="0" w:color="auto"/>
              <w:right w:val="single" w:sz="4" w:space="0" w:color="auto"/>
            </w:tcBorders>
            <w:vAlign w:val="center"/>
          </w:tcPr>
          <w:p w14:paraId="44B46EC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1231" w:type="dxa"/>
            <w:tcBorders>
              <w:top w:val="single" w:sz="4" w:space="0" w:color="auto"/>
              <w:left w:val="single" w:sz="4" w:space="0" w:color="auto"/>
              <w:bottom w:val="single" w:sz="4" w:space="0" w:color="auto"/>
              <w:right w:val="single" w:sz="4" w:space="0" w:color="auto"/>
            </w:tcBorders>
            <w:vAlign w:val="center"/>
          </w:tcPr>
          <w:p w14:paraId="590AE5D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79687555"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2E4E0B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Благоустройство</w:t>
            </w:r>
          </w:p>
        </w:tc>
        <w:tc>
          <w:tcPr>
            <w:tcW w:w="1559" w:type="dxa"/>
            <w:tcBorders>
              <w:top w:val="single" w:sz="4" w:space="0" w:color="auto"/>
              <w:left w:val="single" w:sz="4" w:space="0" w:color="auto"/>
              <w:bottom w:val="single" w:sz="4" w:space="0" w:color="auto"/>
              <w:right w:val="single" w:sz="4" w:space="0" w:color="auto"/>
            </w:tcBorders>
            <w:vAlign w:val="center"/>
          </w:tcPr>
          <w:p w14:paraId="418E2D9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02 2 03 87660</w:t>
            </w:r>
          </w:p>
        </w:tc>
        <w:tc>
          <w:tcPr>
            <w:tcW w:w="709" w:type="dxa"/>
            <w:tcBorders>
              <w:top w:val="single" w:sz="4" w:space="0" w:color="auto"/>
              <w:left w:val="single" w:sz="4" w:space="0" w:color="auto"/>
              <w:bottom w:val="single" w:sz="4" w:space="0" w:color="auto"/>
              <w:right w:val="single" w:sz="4" w:space="0" w:color="auto"/>
            </w:tcBorders>
            <w:vAlign w:val="center"/>
          </w:tcPr>
          <w:p w14:paraId="0676E00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197D49E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7689093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03</w:t>
            </w:r>
          </w:p>
        </w:tc>
        <w:tc>
          <w:tcPr>
            <w:tcW w:w="1276" w:type="dxa"/>
            <w:tcBorders>
              <w:top w:val="single" w:sz="4" w:space="0" w:color="auto"/>
              <w:left w:val="single" w:sz="4" w:space="0" w:color="auto"/>
              <w:bottom w:val="single" w:sz="4" w:space="0" w:color="auto"/>
              <w:right w:val="single" w:sz="4" w:space="0" w:color="auto"/>
            </w:tcBorders>
            <w:vAlign w:val="center"/>
          </w:tcPr>
          <w:p w14:paraId="02329AA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5 000</w:t>
            </w:r>
          </w:p>
        </w:tc>
        <w:tc>
          <w:tcPr>
            <w:tcW w:w="1134" w:type="dxa"/>
            <w:tcBorders>
              <w:top w:val="single" w:sz="4" w:space="0" w:color="auto"/>
              <w:left w:val="single" w:sz="4" w:space="0" w:color="auto"/>
              <w:bottom w:val="single" w:sz="4" w:space="0" w:color="auto"/>
              <w:right w:val="single" w:sz="4" w:space="0" w:color="auto"/>
            </w:tcBorders>
            <w:vAlign w:val="center"/>
          </w:tcPr>
          <w:p w14:paraId="6A64E50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c>
          <w:tcPr>
            <w:tcW w:w="1231" w:type="dxa"/>
            <w:tcBorders>
              <w:top w:val="single" w:sz="4" w:space="0" w:color="auto"/>
              <w:left w:val="single" w:sz="4" w:space="0" w:color="auto"/>
              <w:bottom w:val="single" w:sz="4" w:space="0" w:color="auto"/>
              <w:right w:val="single" w:sz="4" w:space="0" w:color="auto"/>
            </w:tcBorders>
            <w:vAlign w:val="center"/>
          </w:tcPr>
          <w:p w14:paraId="3BB3BD0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177BC9C5"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76A4760"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Подпрограмма "Поддержка создания и развития пожарной охраны на территории </w:t>
            </w:r>
            <w:proofErr w:type="spellStart"/>
            <w:r w:rsidRPr="00245949">
              <w:rPr>
                <w:rFonts w:ascii="Times New Roman" w:eastAsia="Times New Roman" w:hAnsi="Times New Roman"/>
                <w:b/>
                <w:lang w:eastAsia="ru-RU"/>
              </w:rPr>
              <w:t>Карамальского</w:t>
            </w:r>
            <w:proofErr w:type="spellEnd"/>
            <w:r w:rsidRPr="00245949">
              <w:rPr>
                <w:rFonts w:ascii="Times New Roman" w:eastAsia="Times New Roman" w:hAnsi="Times New Roman"/>
                <w:b/>
                <w:lang w:eastAsia="ru-RU"/>
              </w:rPr>
              <w:t xml:space="preserve"> сельсовета Никольского района Пензенской области на 2014-2024 годы"</w:t>
            </w:r>
          </w:p>
        </w:tc>
        <w:tc>
          <w:tcPr>
            <w:tcW w:w="1559" w:type="dxa"/>
            <w:tcBorders>
              <w:top w:val="single" w:sz="4" w:space="0" w:color="auto"/>
              <w:left w:val="single" w:sz="4" w:space="0" w:color="auto"/>
              <w:bottom w:val="single" w:sz="4" w:space="0" w:color="auto"/>
              <w:right w:val="single" w:sz="4" w:space="0" w:color="auto"/>
            </w:tcBorders>
            <w:vAlign w:val="center"/>
          </w:tcPr>
          <w:p w14:paraId="0340ED58"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02 3 00 00000</w:t>
            </w:r>
          </w:p>
        </w:tc>
        <w:tc>
          <w:tcPr>
            <w:tcW w:w="709" w:type="dxa"/>
            <w:tcBorders>
              <w:top w:val="single" w:sz="4" w:space="0" w:color="auto"/>
              <w:left w:val="single" w:sz="4" w:space="0" w:color="auto"/>
              <w:bottom w:val="single" w:sz="4" w:space="0" w:color="auto"/>
              <w:right w:val="single" w:sz="4" w:space="0" w:color="auto"/>
            </w:tcBorders>
            <w:vAlign w:val="center"/>
          </w:tcPr>
          <w:p w14:paraId="6CDDF6AC"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A4D1D0D"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B6029CE" w14:textId="77777777" w:rsidR="00245949" w:rsidRPr="00245949" w:rsidRDefault="00245949" w:rsidP="00245949">
            <w:pPr>
              <w:spacing w:after="0" w:line="240" w:lineRule="auto"/>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3309283"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226 518 </w:t>
            </w:r>
          </w:p>
        </w:tc>
        <w:tc>
          <w:tcPr>
            <w:tcW w:w="1134" w:type="dxa"/>
            <w:tcBorders>
              <w:top w:val="single" w:sz="4" w:space="0" w:color="auto"/>
              <w:left w:val="single" w:sz="4" w:space="0" w:color="auto"/>
              <w:bottom w:val="single" w:sz="4" w:space="0" w:color="auto"/>
              <w:right w:val="single" w:sz="4" w:space="0" w:color="auto"/>
            </w:tcBorders>
            <w:vAlign w:val="center"/>
          </w:tcPr>
          <w:p w14:paraId="09717ACB"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149 446 </w:t>
            </w:r>
          </w:p>
        </w:tc>
        <w:tc>
          <w:tcPr>
            <w:tcW w:w="1231" w:type="dxa"/>
            <w:tcBorders>
              <w:top w:val="single" w:sz="4" w:space="0" w:color="auto"/>
              <w:left w:val="single" w:sz="4" w:space="0" w:color="auto"/>
              <w:bottom w:val="single" w:sz="4" w:space="0" w:color="auto"/>
              <w:right w:val="single" w:sz="4" w:space="0" w:color="auto"/>
            </w:tcBorders>
            <w:vAlign w:val="center"/>
          </w:tcPr>
          <w:p w14:paraId="618070FF" w14:textId="77777777" w:rsidR="00245949" w:rsidRPr="00245949" w:rsidRDefault="00245949" w:rsidP="00245949">
            <w:pPr>
              <w:spacing w:after="0" w:line="240" w:lineRule="auto"/>
              <w:ind w:left="-114"/>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66 852 </w:t>
            </w:r>
          </w:p>
        </w:tc>
      </w:tr>
      <w:tr w:rsidR="00245949" w:rsidRPr="00245949" w14:paraId="5D639D16"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02F849F6"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Основное мероприятие «Обеспечение деятельности пожарной охраны»</w:t>
            </w:r>
          </w:p>
        </w:tc>
        <w:tc>
          <w:tcPr>
            <w:tcW w:w="1559" w:type="dxa"/>
            <w:tcBorders>
              <w:top w:val="single" w:sz="4" w:space="0" w:color="auto"/>
              <w:left w:val="single" w:sz="4" w:space="0" w:color="auto"/>
              <w:bottom w:val="single" w:sz="4" w:space="0" w:color="auto"/>
              <w:right w:val="single" w:sz="4" w:space="0" w:color="auto"/>
            </w:tcBorders>
            <w:vAlign w:val="center"/>
          </w:tcPr>
          <w:p w14:paraId="0A3A091C"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02 3 01 00000</w:t>
            </w:r>
          </w:p>
        </w:tc>
        <w:tc>
          <w:tcPr>
            <w:tcW w:w="709" w:type="dxa"/>
            <w:tcBorders>
              <w:top w:val="single" w:sz="4" w:space="0" w:color="auto"/>
              <w:left w:val="single" w:sz="4" w:space="0" w:color="auto"/>
              <w:bottom w:val="single" w:sz="4" w:space="0" w:color="auto"/>
              <w:right w:val="single" w:sz="4" w:space="0" w:color="auto"/>
            </w:tcBorders>
            <w:vAlign w:val="center"/>
          </w:tcPr>
          <w:p w14:paraId="6F7C2720"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8F5F10D"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E2D42C8"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967E24E" w14:textId="77777777" w:rsidR="00245949" w:rsidRPr="00245949" w:rsidRDefault="00245949" w:rsidP="00245949">
            <w:pPr>
              <w:spacing w:after="0" w:line="240" w:lineRule="auto"/>
              <w:ind w:left="-114"/>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226 518 </w:t>
            </w:r>
          </w:p>
        </w:tc>
        <w:tc>
          <w:tcPr>
            <w:tcW w:w="1134" w:type="dxa"/>
            <w:tcBorders>
              <w:top w:val="single" w:sz="4" w:space="0" w:color="auto"/>
              <w:left w:val="single" w:sz="4" w:space="0" w:color="auto"/>
              <w:bottom w:val="single" w:sz="4" w:space="0" w:color="auto"/>
              <w:right w:val="single" w:sz="4" w:space="0" w:color="auto"/>
            </w:tcBorders>
            <w:vAlign w:val="center"/>
          </w:tcPr>
          <w:p w14:paraId="7161702C" w14:textId="77777777" w:rsidR="00245949" w:rsidRPr="00245949" w:rsidRDefault="00245949" w:rsidP="00245949">
            <w:pPr>
              <w:spacing w:after="0" w:line="240" w:lineRule="auto"/>
              <w:ind w:left="-114"/>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149 446 </w:t>
            </w:r>
          </w:p>
        </w:tc>
        <w:tc>
          <w:tcPr>
            <w:tcW w:w="1231" w:type="dxa"/>
            <w:tcBorders>
              <w:top w:val="single" w:sz="4" w:space="0" w:color="auto"/>
              <w:left w:val="single" w:sz="4" w:space="0" w:color="auto"/>
              <w:bottom w:val="single" w:sz="4" w:space="0" w:color="auto"/>
              <w:right w:val="single" w:sz="4" w:space="0" w:color="auto"/>
            </w:tcBorders>
            <w:vAlign w:val="center"/>
          </w:tcPr>
          <w:p w14:paraId="42193DC6" w14:textId="77777777" w:rsidR="00245949" w:rsidRPr="00245949" w:rsidRDefault="00245949" w:rsidP="00245949">
            <w:pPr>
              <w:spacing w:after="0" w:line="240" w:lineRule="auto"/>
              <w:ind w:left="-114"/>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66 852 </w:t>
            </w:r>
          </w:p>
        </w:tc>
      </w:tr>
      <w:tr w:rsidR="00245949" w:rsidRPr="00245949" w14:paraId="5C2622AC"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bottom"/>
          </w:tcPr>
          <w:p w14:paraId="518E2BC2"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lastRenderedPageBreak/>
              <w:t>Расходы на доведение оплаты труда до минимального размера за счет бюджета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5631985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w:t>
            </w:r>
            <w:r w:rsidRPr="00245949">
              <w:rPr>
                <w:rFonts w:ascii="Times New Roman" w:eastAsia="Times New Roman" w:hAnsi="Times New Roman"/>
                <w:lang w:val="en-US" w:eastAsia="ru-RU"/>
              </w:rPr>
              <w:t>1020</w:t>
            </w:r>
          </w:p>
        </w:tc>
        <w:tc>
          <w:tcPr>
            <w:tcW w:w="709" w:type="dxa"/>
            <w:tcBorders>
              <w:top w:val="single" w:sz="4" w:space="0" w:color="auto"/>
              <w:left w:val="single" w:sz="4" w:space="0" w:color="auto"/>
              <w:bottom w:val="single" w:sz="4" w:space="0" w:color="auto"/>
              <w:right w:val="single" w:sz="4" w:space="0" w:color="auto"/>
            </w:tcBorders>
            <w:vAlign w:val="center"/>
          </w:tcPr>
          <w:p w14:paraId="47AE9D98" w14:textId="77777777" w:rsidR="00245949" w:rsidRPr="00245949" w:rsidRDefault="00245949" w:rsidP="00245949">
            <w:pPr>
              <w:spacing w:after="0" w:line="240" w:lineRule="auto"/>
              <w:ind w:left="-43" w:right="-95"/>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0E0B573"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79DBF77" w14:textId="77777777" w:rsidR="00245949" w:rsidRPr="00245949" w:rsidRDefault="00245949" w:rsidP="00245949">
            <w:pPr>
              <w:spacing w:after="0" w:line="240" w:lineRule="auto"/>
              <w:ind w:left="-68" w:right="-102"/>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9C7050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51 600</w:t>
            </w:r>
          </w:p>
        </w:tc>
        <w:tc>
          <w:tcPr>
            <w:tcW w:w="1134" w:type="dxa"/>
            <w:tcBorders>
              <w:top w:val="single" w:sz="4" w:space="0" w:color="auto"/>
              <w:left w:val="single" w:sz="4" w:space="0" w:color="auto"/>
              <w:bottom w:val="single" w:sz="4" w:space="0" w:color="auto"/>
              <w:right w:val="single" w:sz="4" w:space="0" w:color="auto"/>
            </w:tcBorders>
            <w:vAlign w:val="center"/>
          </w:tcPr>
          <w:p w14:paraId="0318E4B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51 600</w:t>
            </w:r>
          </w:p>
        </w:tc>
        <w:tc>
          <w:tcPr>
            <w:tcW w:w="1231" w:type="dxa"/>
            <w:tcBorders>
              <w:top w:val="single" w:sz="4" w:space="0" w:color="auto"/>
              <w:left w:val="single" w:sz="4" w:space="0" w:color="auto"/>
              <w:bottom w:val="single" w:sz="4" w:space="0" w:color="auto"/>
              <w:right w:val="single" w:sz="4" w:space="0" w:color="auto"/>
            </w:tcBorders>
            <w:vAlign w:val="center"/>
          </w:tcPr>
          <w:p w14:paraId="6D0B0E0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51 600</w:t>
            </w:r>
          </w:p>
        </w:tc>
      </w:tr>
      <w:tr w:rsidR="00245949" w:rsidRPr="00245949" w14:paraId="11BC6159"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3E0D024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59" w:type="dxa"/>
            <w:tcBorders>
              <w:top w:val="single" w:sz="4" w:space="0" w:color="auto"/>
              <w:left w:val="single" w:sz="4" w:space="0" w:color="auto"/>
              <w:bottom w:val="single" w:sz="4" w:space="0" w:color="auto"/>
              <w:right w:val="single" w:sz="4" w:space="0" w:color="auto"/>
            </w:tcBorders>
            <w:vAlign w:val="center"/>
          </w:tcPr>
          <w:p w14:paraId="141CC61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w:t>
            </w:r>
            <w:r w:rsidRPr="00245949">
              <w:rPr>
                <w:rFonts w:ascii="Times New Roman" w:eastAsia="Times New Roman" w:hAnsi="Times New Roman"/>
                <w:lang w:val="en-US" w:eastAsia="ru-RU"/>
              </w:rPr>
              <w:t>1020</w:t>
            </w:r>
          </w:p>
        </w:tc>
        <w:tc>
          <w:tcPr>
            <w:tcW w:w="709" w:type="dxa"/>
            <w:tcBorders>
              <w:top w:val="single" w:sz="4" w:space="0" w:color="auto"/>
              <w:left w:val="single" w:sz="4" w:space="0" w:color="auto"/>
              <w:bottom w:val="single" w:sz="4" w:space="0" w:color="auto"/>
              <w:right w:val="single" w:sz="4" w:space="0" w:color="auto"/>
            </w:tcBorders>
            <w:vAlign w:val="center"/>
          </w:tcPr>
          <w:p w14:paraId="2EE93774"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44012CB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C1D3E9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8F65BE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51 600</w:t>
            </w:r>
          </w:p>
        </w:tc>
        <w:tc>
          <w:tcPr>
            <w:tcW w:w="1134" w:type="dxa"/>
            <w:tcBorders>
              <w:top w:val="single" w:sz="4" w:space="0" w:color="auto"/>
              <w:left w:val="single" w:sz="4" w:space="0" w:color="auto"/>
              <w:bottom w:val="single" w:sz="4" w:space="0" w:color="auto"/>
              <w:right w:val="single" w:sz="4" w:space="0" w:color="auto"/>
            </w:tcBorders>
            <w:vAlign w:val="center"/>
          </w:tcPr>
          <w:p w14:paraId="6E317AB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51 600</w:t>
            </w:r>
          </w:p>
        </w:tc>
        <w:tc>
          <w:tcPr>
            <w:tcW w:w="1231" w:type="dxa"/>
            <w:tcBorders>
              <w:top w:val="single" w:sz="4" w:space="0" w:color="auto"/>
              <w:left w:val="single" w:sz="4" w:space="0" w:color="auto"/>
              <w:bottom w:val="single" w:sz="4" w:space="0" w:color="auto"/>
              <w:right w:val="single" w:sz="4" w:space="0" w:color="auto"/>
            </w:tcBorders>
            <w:vAlign w:val="center"/>
          </w:tcPr>
          <w:p w14:paraId="7B3DED0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51 600</w:t>
            </w:r>
          </w:p>
        </w:tc>
      </w:tr>
      <w:tr w:rsidR="00245949" w:rsidRPr="00245949" w14:paraId="58562FEC"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02EF416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Расходы на обеспечение деятельности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в рамках подпрограммы "Поддержка создания и развития пожарной охраны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 муниципальной программы «Развитие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 на 2014-2024 годы»</w:t>
            </w:r>
          </w:p>
        </w:tc>
        <w:tc>
          <w:tcPr>
            <w:tcW w:w="1559" w:type="dxa"/>
            <w:tcBorders>
              <w:top w:val="single" w:sz="4" w:space="0" w:color="auto"/>
              <w:left w:val="single" w:sz="4" w:space="0" w:color="auto"/>
              <w:bottom w:val="single" w:sz="4" w:space="0" w:color="auto"/>
              <w:right w:val="single" w:sz="4" w:space="0" w:color="auto"/>
            </w:tcBorders>
            <w:vAlign w:val="center"/>
          </w:tcPr>
          <w:p w14:paraId="2FAD4E2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709" w:type="dxa"/>
            <w:tcBorders>
              <w:top w:val="single" w:sz="4" w:space="0" w:color="auto"/>
              <w:left w:val="single" w:sz="4" w:space="0" w:color="auto"/>
              <w:bottom w:val="single" w:sz="4" w:space="0" w:color="auto"/>
              <w:right w:val="single" w:sz="4" w:space="0" w:color="auto"/>
            </w:tcBorders>
            <w:vAlign w:val="center"/>
          </w:tcPr>
          <w:p w14:paraId="269D3047" w14:textId="77777777" w:rsidR="00245949" w:rsidRPr="00245949" w:rsidRDefault="00245949" w:rsidP="00245949">
            <w:pPr>
              <w:spacing w:after="0" w:line="240" w:lineRule="auto"/>
              <w:ind w:left="-43" w:right="-95"/>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751DE0B"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AC04C6D" w14:textId="77777777" w:rsidR="00245949" w:rsidRPr="00245949" w:rsidRDefault="00245949" w:rsidP="00245949">
            <w:pPr>
              <w:spacing w:after="0" w:line="240" w:lineRule="auto"/>
              <w:ind w:left="-68" w:right="-102"/>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E40B1F6"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174 918 </w:t>
            </w:r>
          </w:p>
        </w:tc>
        <w:tc>
          <w:tcPr>
            <w:tcW w:w="1134" w:type="dxa"/>
            <w:tcBorders>
              <w:top w:val="single" w:sz="4" w:space="0" w:color="auto"/>
              <w:left w:val="single" w:sz="4" w:space="0" w:color="auto"/>
              <w:bottom w:val="single" w:sz="4" w:space="0" w:color="auto"/>
              <w:right w:val="single" w:sz="4" w:space="0" w:color="auto"/>
            </w:tcBorders>
            <w:vAlign w:val="center"/>
          </w:tcPr>
          <w:p w14:paraId="72F80554"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97 846 </w:t>
            </w:r>
          </w:p>
        </w:tc>
        <w:tc>
          <w:tcPr>
            <w:tcW w:w="1231" w:type="dxa"/>
            <w:tcBorders>
              <w:top w:val="single" w:sz="4" w:space="0" w:color="auto"/>
              <w:left w:val="single" w:sz="4" w:space="0" w:color="auto"/>
              <w:bottom w:val="single" w:sz="4" w:space="0" w:color="auto"/>
              <w:right w:val="single" w:sz="4" w:space="0" w:color="auto"/>
            </w:tcBorders>
            <w:vAlign w:val="center"/>
          </w:tcPr>
          <w:p w14:paraId="2FF154F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15 252 </w:t>
            </w:r>
          </w:p>
        </w:tc>
      </w:tr>
      <w:tr w:rsidR="00245949" w:rsidRPr="00245949" w14:paraId="14AA4CA7"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7D794B8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59" w:type="dxa"/>
            <w:tcBorders>
              <w:top w:val="single" w:sz="4" w:space="0" w:color="auto"/>
              <w:left w:val="single" w:sz="4" w:space="0" w:color="auto"/>
              <w:bottom w:val="single" w:sz="4" w:space="0" w:color="auto"/>
              <w:right w:val="single" w:sz="4" w:space="0" w:color="auto"/>
            </w:tcBorders>
            <w:vAlign w:val="center"/>
          </w:tcPr>
          <w:p w14:paraId="3154196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709" w:type="dxa"/>
            <w:tcBorders>
              <w:top w:val="single" w:sz="4" w:space="0" w:color="auto"/>
              <w:left w:val="single" w:sz="4" w:space="0" w:color="auto"/>
              <w:bottom w:val="single" w:sz="4" w:space="0" w:color="auto"/>
              <w:right w:val="single" w:sz="4" w:space="0" w:color="auto"/>
            </w:tcBorders>
            <w:vAlign w:val="center"/>
          </w:tcPr>
          <w:p w14:paraId="025F01F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11DA7AF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5ACAF67"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CD1C01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164 918 </w:t>
            </w:r>
          </w:p>
        </w:tc>
        <w:tc>
          <w:tcPr>
            <w:tcW w:w="1134" w:type="dxa"/>
            <w:tcBorders>
              <w:top w:val="single" w:sz="4" w:space="0" w:color="auto"/>
              <w:left w:val="single" w:sz="4" w:space="0" w:color="auto"/>
              <w:bottom w:val="single" w:sz="4" w:space="0" w:color="auto"/>
              <w:right w:val="single" w:sz="4" w:space="0" w:color="auto"/>
            </w:tcBorders>
            <w:vAlign w:val="center"/>
          </w:tcPr>
          <w:p w14:paraId="25C2D247"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87 846 </w:t>
            </w:r>
          </w:p>
        </w:tc>
        <w:tc>
          <w:tcPr>
            <w:tcW w:w="1231" w:type="dxa"/>
            <w:tcBorders>
              <w:top w:val="single" w:sz="4" w:space="0" w:color="auto"/>
              <w:left w:val="single" w:sz="4" w:space="0" w:color="auto"/>
              <w:bottom w:val="single" w:sz="4" w:space="0" w:color="auto"/>
              <w:right w:val="single" w:sz="4" w:space="0" w:color="auto"/>
            </w:tcBorders>
            <w:vAlign w:val="center"/>
          </w:tcPr>
          <w:p w14:paraId="3E09AFCE"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15 252 </w:t>
            </w:r>
          </w:p>
        </w:tc>
      </w:tr>
      <w:tr w:rsidR="00245949" w:rsidRPr="00245949" w14:paraId="3B8F4246"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644B5BD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Национальная безопасность и правоохранительная деятельность</w:t>
            </w:r>
          </w:p>
        </w:tc>
        <w:tc>
          <w:tcPr>
            <w:tcW w:w="1559" w:type="dxa"/>
            <w:tcBorders>
              <w:top w:val="single" w:sz="4" w:space="0" w:color="auto"/>
              <w:left w:val="single" w:sz="4" w:space="0" w:color="auto"/>
              <w:bottom w:val="single" w:sz="4" w:space="0" w:color="auto"/>
              <w:right w:val="single" w:sz="4" w:space="0" w:color="auto"/>
            </w:tcBorders>
            <w:vAlign w:val="center"/>
          </w:tcPr>
          <w:p w14:paraId="3A0F114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709" w:type="dxa"/>
            <w:tcBorders>
              <w:top w:val="single" w:sz="4" w:space="0" w:color="auto"/>
              <w:left w:val="single" w:sz="4" w:space="0" w:color="auto"/>
              <w:bottom w:val="single" w:sz="4" w:space="0" w:color="auto"/>
              <w:right w:val="single" w:sz="4" w:space="0" w:color="auto"/>
            </w:tcBorders>
            <w:vAlign w:val="center"/>
          </w:tcPr>
          <w:p w14:paraId="6F16F09D"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5E19A1B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567" w:type="dxa"/>
            <w:tcBorders>
              <w:top w:val="single" w:sz="4" w:space="0" w:color="auto"/>
              <w:left w:val="single" w:sz="4" w:space="0" w:color="auto"/>
              <w:bottom w:val="single" w:sz="4" w:space="0" w:color="auto"/>
              <w:right w:val="single" w:sz="4" w:space="0" w:color="auto"/>
            </w:tcBorders>
            <w:vAlign w:val="center"/>
          </w:tcPr>
          <w:p w14:paraId="185E75F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7ADFBE25"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164 918 </w:t>
            </w:r>
          </w:p>
        </w:tc>
        <w:tc>
          <w:tcPr>
            <w:tcW w:w="1134" w:type="dxa"/>
            <w:tcBorders>
              <w:top w:val="single" w:sz="4" w:space="0" w:color="auto"/>
              <w:left w:val="single" w:sz="4" w:space="0" w:color="auto"/>
              <w:bottom w:val="single" w:sz="4" w:space="0" w:color="auto"/>
              <w:right w:val="single" w:sz="4" w:space="0" w:color="auto"/>
            </w:tcBorders>
            <w:vAlign w:val="center"/>
          </w:tcPr>
          <w:p w14:paraId="748E8D98"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87 846 </w:t>
            </w:r>
          </w:p>
        </w:tc>
        <w:tc>
          <w:tcPr>
            <w:tcW w:w="1231" w:type="dxa"/>
            <w:tcBorders>
              <w:top w:val="single" w:sz="4" w:space="0" w:color="auto"/>
              <w:left w:val="single" w:sz="4" w:space="0" w:color="auto"/>
              <w:bottom w:val="single" w:sz="4" w:space="0" w:color="auto"/>
              <w:right w:val="single" w:sz="4" w:space="0" w:color="auto"/>
            </w:tcBorders>
            <w:vAlign w:val="center"/>
          </w:tcPr>
          <w:p w14:paraId="1BDAFFAD"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15 252 </w:t>
            </w:r>
          </w:p>
        </w:tc>
      </w:tr>
      <w:tr w:rsidR="00245949" w:rsidRPr="00245949" w14:paraId="0D7989D4"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01EE5AA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bCs/>
                <w:iCs/>
                <w:lang w:eastAsia="ru-RU"/>
              </w:rPr>
              <w:t>Защита населения и территории от чрезвычайных ситуаций природного и техногенного характера, пожарная безопасность</w:t>
            </w:r>
          </w:p>
        </w:tc>
        <w:tc>
          <w:tcPr>
            <w:tcW w:w="1559" w:type="dxa"/>
            <w:tcBorders>
              <w:top w:val="single" w:sz="4" w:space="0" w:color="auto"/>
              <w:left w:val="single" w:sz="4" w:space="0" w:color="auto"/>
              <w:bottom w:val="single" w:sz="4" w:space="0" w:color="auto"/>
              <w:right w:val="single" w:sz="4" w:space="0" w:color="auto"/>
            </w:tcBorders>
            <w:vAlign w:val="center"/>
          </w:tcPr>
          <w:p w14:paraId="3017E59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709" w:type="dxa"/>
            <w:tcBorders>
              <w:top w:val="single" w:sz="4" w:space="0" w:color="auto"/>
              <w:left w:val="single" w:sz="4" w:space="0" w:color="auto"/>
              <w:bottom w:val="single" w:sz="4" w:space="0" w:color="auto"/>
              <w:right w:val="single" w:sz="4" w:space="0" w:color="auto"/>
            </w:tcBorders>
            <w:vAlign w:val="center"/>
          </w:tcPr>
          <w:p w14:paraId="1FCF016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6374FA4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567" w:type="dxa"/>
            <w:tcBorders>
              <w:top w:val="single" w:sz="4" w:space="0" w:color="auto"/>
              <w:left w:val="single" w:sz="4" w:space="0" w:color="auto"/>
              <w:bottom w:val="single" w:sz="4" w:space="0" w:color="auto"/>
              <w:right w:val="single" w:sz="4" w:space="0" w:color="auto"/>
            </w:tcBorders>
            <w:vAlign w:val="center"/>
          </w:tcPr>
          <w:p w14:paraId="19B30C74"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1276" w:type="dxa"/>
            <w:tcBorders>
              <w:top w:val="single" w:sz="4" w:space="0" w:color="auto"/>
              <w:left w:val="single" w:sz="4" w:space="0" w:color="auto"/>
              <w:bottom w:val="single" w:sz="4" w:space="0" w:color="auto"/>
              <w:right w:val="single" w:sz="4" w:space="0" w:color="auto"/>
            </w:tcBorders>
            <w:vAlign w:val="center"/>
          </w:tcPr>
          <w:p w14:paraId="04F185A0"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164 918 </w:t>
            </w:r>
          </w:p>
        </w:tc>
        <w:tc>
          <w:tcPr>
            <w:tcW w:w="1134" w:type="dxa"/>
            <w:tcBorders>
              <w:top w:val="single" w:sz="4" w:space="0" w:color="auto"/>
              <w:left w:val="single" w:sz="4" w:space="0" w:color="auto"/>
              <w:bottom w:val="single" w:sz="4" w:space="0" w:color="auto"/>
              <w:right w:val="single" w:sz="4" w:space="0" w:color="auto"/>
            </w:tcBorders>
            <w:vAlign w:val="center"/>
          </w:tcPr>
          <w:p w14:paraId="40A0098A"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87 846 </w:t>
            </w:r>
          </w:p>
        </w:tc>
        <w:tc>
          <w:tcPr>
            <w:tcW w:w="1231" w:type="dxa"/>
            <w:tcBorders>
              <w:top w:val="single" w:sz="4" w:space="0" w:color="auto"/>
              <w:left w:val="single" w:sz="4" w:space="0" w:color="auto"/>
              <w:bottom w:val="single" w:sz="4" w:space="0" w:color="auto"/>
              <w:right w:val="single" w:sz="4" w:space="0" w:color="auto"/>
            </w:tcBorders>
            <w:vAlign w:val="center"/>
          </w:tcPr>
          <w:p w14:paraId="569AD8BC" w14:textId="77777777" w:rsidR="00245949" w:rsidRPr="00245949" w:rsidRDefault="00245949" w:rsidP="00245949">
            <w:pPr>
              <w:spacing w:after="0" w:line="240" w:lineRule="auto"/>
              <w:ind w:left="-114"/>
              <w:jc w:val="center"/>
              <w:rPr>
                <w:rFonts w:ascii="Times New Roman" w:eastAsia="Times New Roman" w:hAnsi="Times New Roman"/>
                <w:lang w:eastAsia="ru-RU"/>
              </w:rPr>
            </w:pPr>
            <w:r w:rsidRPr="00245949">
              <w:rPr>
                <w:rFonts w:ascii="Times New Roman" w:eastAsia="Times New Roman" w:hAnsi="Times New Roman"/>
                <w:lang w:eastAsia="ru-RU"/>
              </w:rPr>
              <w:t xml:space="preserve">15 252 </w:t>
            </w:r>
          </w:p>
        </w:tc>
      </w:tr>
      <w:tr w:rsidR="00245949" w:rsidRPr="00245949" w14:paraId="10074DEF"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0AA94237"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1A5DF44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709" w:type="dxa"/>
            <w:tcBorders>
              <w:top w:val="single" w:sz="4" w:space="0" w:color="auto"/>
              <w:left w:val="single" w:sz="4" w:space="0" w:color="auto"/>
              <w:bottom w:val="single" w:sz="4" w:space="0" w:color="auto"/>
              <w:right w:val="single" w:sz="4" w:space="0" w:color="auto"/>
            </w:tcBorders>
            <w:vAlign w:val="center"/>
          </w:tcPr>
          <w:p w14:paraId="2171E9EB"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2A279BD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C9234D0"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000E1C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134" w:type="dxa"/>
            <w:tcBorders>
              <w:top w:val="single" w:sz="4" w:space="0" w:color="auto"/>
              <w:left w:val="single" w:sz="4" w:space="0" w:color="auto"/>
              <w:bottom w:val="single" w:sz="4" w:space="0" w:color="auto"/>
              <w:right w:val="single" w:sz="4" w:space="0" w:color="auto"/>
            </w:tcBorders>
            <w:vAlign w:val="center"/>
          </w:tcPr>
          <w:p w14:paraId="5CE1B34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231" w:type="dxa"/>
            <w:tcBorders>
              <w:top w:val="single" w:sz="4" w:space="0" w:color="auto"/>
              <w:left w:val="single" w:sz="4" w:space="0" w:color="auto"/>
              <w:bottom w:val="single" w:sz="4" w:space="0" w:color="auto"/>
              <w:right w:val="single" w:sz="4" w:space="0" w:color="auto"/>
            </w:tcBorders>
            <w:vAlign w:val="center"/>
          </w:tcPr>
          <w:p w14:paraId="59A7A8E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0 </w:t>
            </w:r>
          </w:p>
        </w:tc>
      </w:tr>
      <w:tr w:rsidR="00245949" w:rsidRPr="00245949" w14:paraId="2324FA89"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03457D27"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1BDF04E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709" w:type="dxa"/>
            <w:tcBorders>
              <w:top w:val="single" w:sz="4" w:space="0" w:color="auto"/>
              <w:left w:val="single" w:sz="4" w:space="0" w:color="auto"/>
              <w:bottom w:val="single" w:sz="4" w:space="0" w:color="auto"/>
              <w:right w:val="single" w:sz="4" w:space="0" w:color="auto"/>
            </w:tcBorders>
            <w:vAlign w:val="center"/>
          </w:tcPr>
          <w:p w14:paraId="55CBF38D"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0C4B4CB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FCA5F1F"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1AFF7E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134" w:type="dxa"/>
            <w:tcBorders>
              <w:top w:val="single" w:sz="4" w:space="0" w:color="auto"/>
              <w:left w:val="single" w:sz="4" w:space="0" w:color="auto"/>
              <w:bottom w:val="single" w:sz="4" w:space="0" w:color="auto"/>
              <w:right w:val="single" w:sz="4" w:space="0" w:color="auto"/>
            </w:tcBorders>
            <w:vAlign w:val="center"/>
          </w:tcPr>
          <w:p w14:paraId="66C682B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231" w:type="dxa"/>
            <w:tcBorders>
              <w:top w:val="single" w:sz="4" w:space="0" w:color="auto"/>
              <w:left w:val="single" w:sz="4" w:space="0" w:color="auto"/>
              <w:bottom w:val="single" w:sz="4" w:space="0" w:color="auto"/>
              <w:right w:val="single" w:sz="4" w:space="0" w:color="auto"/>
            </w:tcBorders>
            <w:vAlign w:val="center"/>
          </w:tcPr>
          <w:p w14:paraId="68912428"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r w:rsidRPr="00245949">
              <w:rPr>
                <w:rFonts w:ascii="Times New Roman" w:eastAsia="Times New Roman" w:hAnsi="Times New Roman"/>
                <w:lang w:eastAsia="ru-RU"/>
              </w:rPr>
              <w:t>0</w:t>
            </w:r>
          </w:p>
        </w:tc>
      </w:tr>
      <w:tr w:rsidR="00245949" w:rsidRPr="00245949" w14:paraId="531BFCDC"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5CAC11B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Национальная безопасность и правоохранительная деятельность</w:t>
            </w:r>
          </w:p>
        </w:tc>
        <w:tc>
          <w:tcPr>
            <w:tcW w:w="1559" w:type="dxa"/>
            <w:tcBorders>
              <w:top w:val="single" w:sz="4" w:space="0" w:color="auto"/>
              <w:left w:val="single" w:sz="4" w:space="0" w:color="auto"/>
              <w:bottom w:val="single" w:sz="4" w:space="0" w:color="auto"/>
              <w:right w:val="single" w:sz="4" w:space="0" w:color="auto"/>
            </w:tcBorders>
            <w:vAlign w:val="center"/>
          </w:tcPr>
          <w:p w14:paraId="503173C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709" w:type="dxa"/>
            <w:tcBorders>
              <w:top w:val="single" w:sz="4" w:space="0" w:color="auto"/>
              <w:left w:val="single" w:sz="4" w:space="0" w:color="auto"/>
              <w:bottom w:val="single" w:sz="4" w:space="0" w:color="auto"/>
              <w:right w:val="single" w:sz="4" w:space="0" w:color="auto"/>
            </w:tcBorders>
            <w:vAlign w:val="center"/>
          </w:tcPr>
          <w:p w14:paraId="143447C8"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34B281F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567" w:type="dxa"/>
            <w:tcBorders>
              <w:top w:val="single" w:sz="4" w:space="0" w:color="auto"/>
              <w:left w:val="single" w:sz="4" w:space="0" w:color="auto"/>
              <w:bottom w:val="single" w:sz="4" w:space="0" w:color="auto"/>
              <w:right w:val="single" w:sz="4" w:space="0" w:color="auto"/>
            </w:tcBorders>
            <w:vAlign w:val="center"/>
          </w:tcPr>
          <w:p w14:paraId="3F31F24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7A282AB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134" w:type="dxa"/>
            <w:tcBorders>
              <w:top w:val="single" w:sz="4" w:space="0" w:color="auto"/>
              <w:left w:val="single" w:sz="4" w:space="0" w:color="auto"/>
              <w:bottom w:val="single" w:sz="4" w:space="0" w:color="auto"/>
              <w:right w:val="single" w:sz="4" w:space="0" w:color="auto"/>
            </w:tcBorders>
            <w:vAlign w:val="center"/>
          </w:tcPr>
          <w:p w14:paraId="71FB8CA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231" w:type="dxa"/>
            <w:tcBorders>
              <w:top w:val="single" w:sz="4" w:space="0" w:color="auto"/>
              <w:left w:val="single" w:sz="4" w:space="0" w:color="auto"/>
              <w:bottom w:val="single" w:sz="4" w:space="0" w:color="auto"/>
              <w:right w:val="single" w:sz="4" w:space="0" w:color="auto"/>
            </w:tcBorders>
            <w:vAlign w:val="center"/>
          </w:tcPr>
          <w:p w14:paraId="5A503C09"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r w:rsidRPr="00245949">
              <w:rPr>
                <w:rFonts w:ascii="Times New Roman" w:eastAsia="Times New Roman" w:hAnsi="Times New Roman"/>
                <w:lang w:eastAsia="ru-RU"/>
              </w:rPr>
              <w:t>0</w:t>
            </w:r>
          </w:p>
        </w:tc>
      </w:tr>
      <w:tr w:rsidR="00245949" w:rsidRPr="00245949" w14:paraId="30CC2F1D"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73C06AB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bCs/>
                <w:iCs/>
                <w:lang w:eastAsia="ru-RU"/>
              </w:rPr>
              <w:t>Защита населения и территории от чрезвычайных ситуаций природного и техногенного характера, пожарная безопасность</w:t>
            </w:r>
          </w:p>
        </w:tc>
        <w:tc>
          <w:tcPr>
            <w:tcW w:w="1559" w:type="dxa"/>
            <w:tcBorders>
              <w:top w:val="single" w:sz="4" w:space="0" w:color="auto"/>
              <w:left w:val="single" w:sz="4" w:space="0" w:color="auto"/>
              <w:bottom w:val="single" w:sz="4" w:space="0" w:color="auto"/>
              <w:right w:val="single" w:sz="4" w:space="0" w:color="auto"/>
            </w:tcBorders>
            <w:vAlign w:val="center"/>
          </w:tcPr>
          <w:p w14:paraId="37CB1D2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02 3 01 87510</w:t>
            </w:r>
          </w:p>
        </w:tc>
        <w:tc>
          <w:tcPr>
            <w:tcW w:w="709" w:type="dxa"/>
            <w:tcBorders>
              <w:top w:val="single" w:sz="4" w:space="0" w:color="auto"/>
              <w:left w:val="single" w:sz="4" w:space="0" w:color="auto"/>
              <w:bottom w:val="single" w:sz="4" w:space="0" w:color="auto"/>
              <w:right w:val="single" w:sz="4" w:space="0" w:color="auto"/>
            </w:tcBorders>
            <w:vAlign w:val="center"/>
          </w:tcPr>
          <w:p w14:paraId="0629B125"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087D7B5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567" w:type="dxa"/>
            <w:tcBorders>
              <w:top w:val="single" w:sz="4" w:space="0" w:color="auto"/>
              <w:left w:val="single" w:sz="4" w:space="0" w:color="auto"/>
              <w:bottom w:val="single" w:sz="4" w:space="0" w:color="auto"/>
              <w:right w:val="single" w:sz="4" w:space="0" w:color="auto"/>
            </w:tcBorders>
            <w:vAlign w:val="center"/>
          </w:tcPr>
          <w:p w14:paraId="50F244A0"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1276" w:type="dxa"/>
            <w:tcBorders>
              <w:top w:val="single" w:sz="4" w:space="0" w:color="auto"/>
              <w:left w:val="single" w:sz="4" w:space="0" w:color="auto"/>
              <w:bottom w:val="single" w:sz="4" w:space="0" w:color="auto"/>
              <w:right w:val="single" w:sz="4" w:space="0" w:color="auto"/>
            </w:tcBorders>
            <w:vAlign w:val="center"/>
          </w:tcPr>
          <w:p w14:paraId="793F7D8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134" w:type="dxa"/>
            <w:tcBorders>
              <w:top w:val="single" w:sz="4" w:space="0" w:color="auto"/>
              <w:left w:val="single" w:sz="4" w:space="0" w:color="auto"/>
              <w:bottom w:val="single" w:sz="4" w:space="0" w:color="auto"/>
              <w:right w:val="single" w:sz="4" w:space="0" w:color="auto"/>
            </w:tcBorders>
            <w:vAlign w:val="center"/>
          </w:tcPr>
          <w:p w14:paraId="13C0526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231" w:type="dxa"/>
            <w:tcBorders>
              <w:top w:val="single" w:sz="4" w:space="0" w:color="auto"/>
              <w:left w:val="single" w:sz="4" w:space="0" w:color="auto"/>
              <w:bottom w:val="single" w:sz="4" w:space="0" w:color="auto"/>
              <w:right w:val="single" w:sz="4" w:space="0" w:color="auto"/>
            </w:tcBorders>
            <w:vAlign w:val="center"/>
          </w:tcPr>
          <w:p w14:paraId="54252A14" w14:textId="77777777" w:rsidR="00245949" w:rsidRPr="00245949" w:rsidRDefault="00245949" w:rsidP="00245949">
            <w:pPr>
              <w:spacing w:after="0" w:line="240" w:lineRule="auto"/>
              <w:jc w:val="center"/>
              <w:rPr>
                <w:rFonts w:ascii="Times New Roman" w:eastAsia="Times New Roman" w:hAnsi="Times New Roman"/>
                <w:sz w:val="24"/>
                <w:szCs w:val="24"/>
                <w:lang w:eastAsia="ru-RU"/>
              </w:rPr>
            </w:pPr>
            <w:r w:rsidRPr="00245949">
              <w:rPr>
                <w:rFonts w:ascii="Times New Roman" w:eastAsia="Times New Roman" w:hAnsi="Times New Roman"/>
                <w:lang w:eastAsia="ru-RU"/>
              </w:rPr>
              <w:t>0</w:t>
            </w:r>
          </w:p>
        </w:tc>
      </w:tr>
      <w:tr w:rsidR="00245949" w:rsidRPr="00245949" w14:paraId="1CD32C00"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243829F4" w14:textId="77777777" w:rsidR="00245949" w:rsidRPr="00245949" w:rsidRDefault="00245949" w:rsidP="00245949">
            <w:pPr>
              <w:spacing w:after="0" w:line="240" w:lineRule="auto"/>
              <w:jc w:val="both"/>
              <w:rPr>
                <w:rFonts w:ascii="Times New Roman" w:eastAsia="Times New Roman" w:hAnsi="Times New Roman"/>
                <w:b/>
                <w:color w:val="000000"/>
                <w:lang w:eastAsia="ru-RU"/>
              </w:rPr>
            </w:pPr>
            <w:r w:rsidRPr="00245949">
              <w:rPr>
                <w:rFonts w:ascii="Times New Roman" w:eastAsia="Times New Roman" w:hAnsi="Times New Roman"/>
                <w:b/>
                <w:color w:val="000000"/>
                <w:lang w:eastAsia="ru-RU"/>
              </w:rPr>
              <w:t>Кредиторская задолженность</w:t>
            </w:r>
          </w:p>
        </w:tc>
        <w:tc>
          <w:tcPr>
            <w:tcW w:w="1559" w:type="dxa"/>
            <w:tcBorders>
              <w:top w:val="single" w:sz="4" w:space="0" w:color="auto"/>
              <w:left w:val="single" w:sz="4" w:space="0" w:color="auto"/>
              <w:bottom w:val="single" w:sz="4" w:space="0" w:color="auto"/>
              <w:right w:val="single" w:sz="4" w:space="0" w:color="auto"/>
            </w:tcBorders>
            <w:vAlign w:val="center"/>
          </w:tcPr>
          <w:p w14:paraId="19AE34E2"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02 К 00 00000</w:t>
            </w:r>
          </w:p>
        </w:tc>
        <w:tc>
          <w:tcPr>
            <w:tcW w:w="709" w:type="dxa"/>
            <w:tcBorders>
              <w:top w:val="single" w:sz="4" w:space="0" w:color="auto"/>
              <w:left w:val="single" w:sz="4" w:space="0" w:color="auto"/>
              <w:bottom w:val="single" w:sz="4" w:space="0" w:color="auto"/>
              <w:right w:val="single" w:sz="4" w:space="0" w:color="auto"/>
            </w:tcBorders>
            <w:vAlign w:val="center"/>
          </w:tcPr>
          <w:p w14:paraId="4B2F8144" w14:textId="77777777" w:rsidR="00245949" w:rsidRPr="00245949" w:rsidRDefault="00245949" w:rsidP="00245949">
            <w:pPr>
              <w:spacing w:after="0" w:line="240" w:lineRule="auto"/>
              <w:ind w:left="-43" w:right="-95"/>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87EEC42"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83AA905" w14:textId="77777777" w:rsidR="00245949" w:rsidRPr="00245949" w:rsidRDefault="00245949" w:rsidP="00245949">
            <w:pPr>
              <w:spacing w:after="0" w:line="240" w:lineRule="auto"/>
              <w:ind w:left="-68" w:right="-102"/>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D730733"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7 176</w:t>
            </w:r>
          </w:p>
        </w:tc>
        <w:tc>
          <w:tcPr>
            <w:tcW w:w="1134" w:type="dxa"/>
            <w:tcBorders>
              <w:top w:val="single" w:sz="4" w:space="0" w:color="auto"/>
              <w:left w:val="single" w:sz="4" w:space="0" w:color="auto"/>
              <w:bottom w:val="single" w:sz="4" w:space="0" w:color="auto"/>
              <w:right w:val="single" w:sz="4" w:space="0" w:color="auto"/>
            </w:tcBorders>
            <w:vAlign w:val="center"/>
          </w:tcPr>
          <w:p w14:paraId="00E7F5F7"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5DD3AE50"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w:t>
            </w:r>
          </w:p>
        </w:tc>
      </w:tr>
      <w:tr w:rsidR="00245949" w:rsidRPr="00245949" w14:paraId="255D566C"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6C4BC162"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Кредиторская задолженность</w:t>
            </w:r>
          </w:p>
        </w:tc>
        <w:tc>
          <w:tcPr>
            <w:tcW w:w="1559" w:type="dxa"/>
            <w:tcBorders>
              <w:top w:val="single" w:sz="4" w:space="0" w:color="auto"/>
              <w:left w:val="single" w:sz="4" w:space="0" w:color="auto"/>
              <w:bottom w:val="single" w:sz="4" w:space="0" w:color="auto"/>
              <w:right w:val="single" w:sz="4" w:space="0" w:color="auto"/>
            </w:tcBorders>
            <w:vAlign w:val="center"/>
          </w:tcPr>
          <w:p w14:paraId="3146AE1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00000</w:t>
            </w:r>
          </w:p>
        </w:tc>
        <w:tc>
          <w:tcPr>
            <w:tcW w:w="709" w:type="dxa"/>
            <w:tcBorders>
              <w:top w:val="single" w:sz="4" w:space="0" w:color="auto"/>
              <w:left w:val="single" w:sz="4" w:space="0" w:color="auto"/>
              <w:bottom w:val="single" w:sz="4" w:space="0" w:color="auto"/>
              <w:right w:val="single" w:sz="4" w:space="0" w:color="auto"/>
            </w:tcBorders>
            <w:vAlign w:val="center"/>
          </w:tcPr>
          <w:p w14:paraId="7F91419A"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28EB95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8682261"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DFBC7C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1134" w:type="dxa"/>
            <w:tcBorders>
              <w:top w:val="single" w:sz="4" w:space="0" w:color="auto"/>
              <w:left w:val="single" w:sz="4" w:space="0" w:color="auto"/>
              <w:bottom w:val="single" w:sz="4" w:space="0" w:color="auto"/>
              <w:right w:val="single" w:sz="4" w:space="0" w:color="auto"/>
            </w:tcBorders>
            <w:vAlign w:val="center"/>
          </w:tcPr>
          <w:p w14:paraId="0F2C9E7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3DC7643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2253CEEE"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08C9340C"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 xml:space="preserve">Расходы на обеспечение деятельности пожарной охраны на территории </w:t>
            </w:r>
            <w:proofErr w:type="spellStart"/>
            <w:r w:rsidRPr="00245949">
              <w:rPr>
                <w:rFonts w:ascii="Times New Roman" w:eastAsia="Times New Roman" w:hAnsi="Times New Roman"/>
                <w:color w:val="000000"/>
                <w:lang w:eastAsia="ru-RU"/>
              </w:rPr>
              <w:t>Карамальского</w:t>
            </w:r>
            <w:proofErr w:type="spellEnd"/>
            <w:r w:rsidRPr="00245949">
              <w:rPr>
                <w:rFonts w:ascii="Times New Roman" w:eastAsia="Times New Roman" w:hAnsi="Times New Roman"/>
                <w:color w:val="000000"/>
                <w:lang w:eastAsia="ru-RU"/>
              </w:rPr>
              <w:t xml:space="preserve"> сельсовета Никольского района Пензенской области в рамках подпрограммы "Поддержка создания и развития пожарной охраны на территории </w:t>
            </w:r>
            <w:proofErr w:type="spellStart"/>
            <w:r w:rsidRPr="00245949">
              <w:rPr>
                <w:rFonts w:ascii="Times New Roman" w:eastAsia="Times New Roman" w:hAnsi="Times New Roman"/>
                <w:color w:val="000000"/>
                <w:lang w:eastAsia="ru-RU"/>
              </w:rPr>
              <w:t>Карамальского</w:t>
            </w:r>
            <w:proofErr w:type="spellEnd"/>
            <w:r w:rsidRPr="00245949">
              <w:rPr>
                <w:rFonts w:ascii="Times New Roman" w:eastAsia="Times New Roman" w:hAnsi="Times New Roman"/>
                <w:color w:val="000000"/>
                <w:lang w:eastAsia="ru-RU"/>
              </w:rPr>
              <w:t xml:space="preserve"> сельсовета Никольского района Пензенской области на 2014-2024 годы" муниципальной программы «Развитие территории </w:t>
            </w:r>
            <w:proofErr w:type="spellStart"/>
            <w:r w:rsidRPr="00245949">
              <w:rPr>
                <w:rFonts w:ascii="Times New Roman" w:eastAsia="Times New Roman" w:hAnsi="Times New Roman"/>
                <w:color w:val="000000"/>
                <w:lang w:eastAsia="ru-RU"/>
              </w:rPr>
              <w:t>Карамальского</w:t>
            </w:r>
            <w:proofErr w:type="spellEnd"/>
            <w:r w:rsidRPr="00245949">
              <w:rPr>
                <w:rFonts w:ascii="Times New Roman" w:eastAsia="Times New Roman" w:hAnsi="Times New Roman"/>
                <w:color w:val="000000"/>
                <w:lang w:eastAsia="ru-RU"/>
              </w:rPr>
              <w:t xml:space="preserve"> сельсовета Никольского района Пензенской области на 2014-2024 годы» (кредиторская задолженность)</w:t>
            </w:r>
          </w:p>
        </w:tc>
        <w:tc>
          <w:tcPr>
            <w:tcW w:w="1559" w:type="dxa"/>
            <w:tcBorders>
              <w:top w:val="single" w:sz="4" w:space="0" w:color="auto"/>
              <w:left w:val="single" w:sz="4" w:space="0" w:color="auto"/>
              <w:bottom w:val="single" w:sz="4" w:space="0" w:color="auto"/>
              <w:right w:val="single" w:sz="4" w:space="0" w:color="auto"/>
            </w:tcBorders>
            <w:vAlign w:val="center"/>
          </w:tcPr>
          <w:p w14:paraId="29DE566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87510</w:t>
            </w:r>
          </w:p>
        </w:tc>
        <w:tc>
          <w:tcPr>
            <w:tcW w:w="709" w:type="dxa"/>
            <w:tcBorders>
              <w:top w:val="single" w:sz="4" w:space="0" w:color="auto"/>
              <w:left w:val="single" w:sz="4" w:space="0" w:color="auto"/>
              <w:bottom w:val="single" w:sz="4" w:space="0" w:color="auto"/>
              <w:right w:val="single" w:sz="4" w:space="0" w:color="auto"/>
            </w:tcBorders>
            <w:vAlign w:val="center"/>
          </w:tcPr>
          <w:p w14:paraId="51A65190"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493E37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88A4A7C"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C58537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1134" w:type="dxa"/>
            <w:tcBorders>
              <w:top w:val="single" w:sz="4" w:space="0" w:color="auto"/>
              <w:left w:val="single" w:sz="4" w:space="0" w:color="auto"/>
              <w:bottom w:val="single" w:sz="4" w:space="0" w:color="auto"/>
              <w:right w:val="single" w:sz="4" w:space="0" w:color="auto"/>
            </w:tcBorders>
            <w:vAlign w:val="center"/>
          </w:tcPr>
          <w:p w14:paraId="0385A1B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389AB66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6AB8CC21"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04364792"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559" w:type="dxa"/>
            <w:tcBorders>
              <w:top w:val="single" w:sz="4" w:space="0" w:color="auto"/>
              <w:left w:val="single" w:sz="4" w:space="0" w:color="auto"/>
              <w:bottom w:val="single" w:sz="4" w:space="0" w:color="auto"/>
              <w:right w:val="single" w:sz="4" w:space="0" w:color="auto"/>
            </w:tcBorders>
            <w:vAlign w:val="center"/>
          </w:tcPr>
          <w:p w14:paraId="31646DF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87510</w:t>
            </w:r>
          </w:p>
        </w:tc>
        <w:tc>
          <w:tcPr>
            <w:tcW w:w="709" w:type="dxa"/>
            <w:tcBorders>
              <w:top w:val="single" w:sz="4" w:space="0" w:color="auto"/>
              <w:left w:val="single" w:sz="4" w:space="0" w:color="auto"/>
              <w:bottom w:val="single" w:sz="4" w:space="0" w:color="auto"/>
              <w:right w:val="single" w:sz="4" w:space="0" w:color="auto"/>
            </w:tcBorders>
            <w:vAlign w:val="center"/>
          </w:tcPr>
          <w:p w14:paraId="74DBE3AA"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32B9D46A"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E16B077" w14:textId="77777777" w:rsidR="00245949" w:rsidRPr="00245949" w:rsidRDefault="00245949" w:rsidP="00245949">
            <w:pPr>
              <w:spacing w:after="0" w:line="240" w:lineRule="auto"/>
              <w:ind w:left="-68" w:right="-102"/>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77C836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1134" w:type="dxa"/>
            <w:tcBorders>
              <w:top w:val="single" w:sz="4" w:space="0" w:color="auto"/>
              <w:left w:val="single" w:sz="4" w:space="0" w:color="auto"/>
              <w:bottom w:val="single" w:sz="4" w:space="0" w:color="auto"/>
              <w:right w:val="single" w:sz="4" w:space="0" w:color="auto"/>
            </w:tcBorders>
            <w:vAlign w:val="center"/>
          </w:tcPr>
          <w:p w14:paraId="2ECA96E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2D0D1A5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042EE64"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4E7BFB3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Национальная безопасность и правоохранительная деятельность</w:t>
            </w:r>
          </w:p>
        </w:tc>
        <w:tc>
          <w:tcPr>
            <w:tcW w:w="1559" w:type="dxa"/>
            <w:tcBorders>
              <w:top w:val="single" w:sz="4" w:space="0" w:color="auto"/>
              <w:left w:val="single" w:sz="4" w:space="0" w:color="auto"/>
              <w:bottom w:val="single" w:sz="4" w:space="0" w:color="auto"/>
              <w:right w:val="single" w:sz="4" w:space="0" w:color="auto"/>
            </w:tcBorders>
            <w:vAlign w:val="center"/>
          </w:tcPr>
          <w:p w14:paraId="0562003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87510</w:t>
            </w:r>
          </w:p>
        </w:tc>
        <w:tc>
          <w:tcPr>
            <w:tcW w:w="709" w:type="dxa"/>
            <w:tcBorders>
              <w:top w:val="single" w:sz="4" w:space="0" w:color="auto"/>
              <w:left w:val="single" w:sz="4" w:space="0" w:color="auto"/>
              <w:bottom w:val="single" w:sz="4" w:space="0" w:color="auto"/>
              <w:right w:val="single" w:sz="4" w:space="0" w:color="auto"/>
            </w:tcBorders>
            <w:vAlign w:val="center"/>
          </w:tcPr>
          <w:p w14:paraId="1BAE3803"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05A7874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567" w:type="dxa"/>
            <w:tcBorders>
              <w:top w:val="single" w:sz="4" w:space="0" w:color="auto"/>
              <w:left w:val="single" w:sz="4" w:space="0" w:color="auto"/>
              <w:bottom w:val="single" w:sz="4" w:space="0" w:color="auto"/>
              <w:right w:val="single" w:sz="4" w:space="0" w:color="auto"/>
            </w:tcBorders>
            <w:vAlign w:val="center"/>
          </w:tcPr>
          <w:p w14:paraId="06FCC35A"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29DEF50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1134" w:type="dxa"/>
            <w:tcBorders>
              <w:top w:val="single" w:sz="4" w:space="0" w:color="auto"/>
              <w:left w:val="single" w:sz="4" w:space="0" w:color="auto"/>
              <w:bottom w:val="single" w:sz="4" w:space="0" w:color="auto"/>
              <w:right w:val="single" w:sz="4" w:space="0" w:color="auto"/>
            </w:tcBorders>
            <w:vAlign w:val="center"/>
          </w:tcPr>
          <w:p w14:paraId="696B53F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558090E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0CE3EF3D"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62C04652"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bCs/>
                <w:iCs/>
                <w:lang w:eastAsia="ru-RU"/>
              </w:rPr>
              <w:t>Защита населения и территории от чрезвычайных ситуаций природного и техногенного характера, пожарная безопасность</w:t>
            </w:r>
          </w:p>
        </w:tc>
        <w:tc>
          <w:tcPr>
            <w:tcW w:w="1559" w:type="dxa"/>
            <w:tcBorders>
              <w:top w:val="single" w:sz="4" w:space="0" w:color="auto"/>
              <w:left w:val="single" w:sz="4" w:space="0" w:color="auto"/>
              <w:bottom w:val="single" w:sz="4" w:space="0" w:color="auto"/>
              <w:right w:val="single" w:sz="4" w:space="0" w:color="auto"/>
            </w:tcBorders>
            <w:vAlign w:val="center"/>
          </w:tcPr>
          <w:p w14:paraId="0556A96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87510</w:t>
            </w:r>
          </w:p>
        </w:tc>
        <w:tc>
          <w:tcPr>
            <w:tcW w:w="709" w:type="dxa"/>
            <w:tcBorders>
              <w:top w:val="single" w:sz="4" w:space="0" w:color="auto"/>
              <w:left w:val="single" w:sz="4" w:space="0" w:color="auto"/>
              <w:bottom w:val="single" w:sz="4" w:space="0" w:color="auto"/>
              <w:right w:val="single" w:sz="4" w:space="0" w:color="auto"/>
            </w:tcBorders>
            <w:vAlign w:val="center"/>
          </w:tcPr>
          <w:p w14:paraId="68ACD629"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r w:rsidRPr="00245949">
              <w:rPr>
                <w:rFonts w:ascii="Times New Roman" w:eastAsia="Times New Roman" w:hAnsi="Times New Roman"/>
                <w:lang w:eastAsia="ru-RU"/>
              </w:rPr>
              <w:t>100</w:t>
            </w:r>
          </w:p>
        </w:tc>
        <w:tc>
          <w:tcPr>
            <w:tcW w:w="567" w:type="dxa"/>
            <w:tcBorders>
              <w:top w:val="single" w:sz="4" w:space="0" w:color="auto"/>
              <w:left w:val="single" w:sz="4" w:space="0" w:color="auto"/>
              <w:bottom w:val="single" w:sz="4" w:space="0" w:color="auto"/>
              <w:right w:val="single" w:sz="4" w:space="0" w:color="auto"/>
            </w:tcBorders>
            <w:vAlign w:val="center"/>
          </w:tcPr>
          <w:p w14:paraId="49A0E0A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w:t>
            </w:r>
          </w:p>
        </w:tc>
        <w:tc>
          <w:tcPr>
            <w:tcW w:w="567" w:type="dxa"/>
            <w:tcBorders>
              <w:top w:val="single" w:sz="4" w:space="0" w:color="auto"/>
              <w:left w:val="single" w:sz="4" w:space="0" w:color="auto"/>
              <w:bottom w:val="single" w:sz="4" w:space="0" w:color="auto"/>
              <w:right w:val="single" w:sz="4" w:space="0" w:color="auto"/>
            </w:tcBorders>
            <w:vAlign w:val="center"/>
          </w:tcPr>
          <w:p w14:paraId="3BD62C0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10</w:t>
            </w:r>
          </w:p>
        </w:tc>
        <w:tc>
          <w:tcPr>
            <w:tcW w:w="1276" w:type="dxa"/>
            <w:tcBorders>
              <w:top w:val="single" w:sz="4" w:space="0" w:color="auto"/>
              <w:left w:val="single" w:sz="4" w:space="0" w:color="auto"/>
              <w:bottom w:val="single" w:sz="4" w:space="0" w:color="auto"/>
              <w:right w:val="single" w:sz="4" w:space="0" w:color="auto"/>
            </w:tcBorders>
            <w:vAlign w:val="center"/>
          </w:tcPr>
          <w:p w14:paraId="2263AA1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7 176</w:t>
            </w:r>
          </w:p>
        </w:tc>
        <w:tc>
          <w:tcPr>
            <w:tcW w:w="1134" w:type="dxa"/>
            <w:tcBorders>
              <w:top w:val="single" w:sz="4" w:space="0" w:color="auto"/>
              <w:left w:val="single" w:sz="4" w:space="0" w:color="auto"/>
              <w:bottom w:val="single" w:sz="4" w:space="0" w:color="auto"/>
              <w:right w:val="single" w:sz="4" w:space="0" w:color="auto"/>
            </w:tcBorders>
            <w:vAlign w:val="center"/>
          </w:tcPr>
          <w:p w14:paraId="6481DC6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64F101E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1033E977"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1F5DC098" w14:textId="77777777" w:rsidR="00245949" w:rsidRPr="00245949" w:rsidRDefault="00245949" w:rsidP="00245949">
            <w:pPr>
              <w:spacing w:after="0" w:line="240" w:lineRule="auto"/>
              <w:jc w:val="both"/>
              <w:rPr>
                <w:rFonts w:ascii="Times New Roman" w:eastAsia="Times New Roman" w:hAnsi="Times New Roman"/>
                <w:b/>
                <w:color w:val="000000"/>
                <w:lang w:eastAsia="ru-RU"/>
              </w:rPr>
            </w:pPr>
            <w:r w:rsidRPr="00245949">
              <w:rPr>
                <w:rFonts w:ascii="Times New Roman" w:eastAsia="Times New Roman" w:hAnsi="Times New Roman"/>
                <w:b/>
                <w:color w:val="000000"/>
                <w:lang w:eastAsia="ru-RU"/>
              </w:rPr>
              <w:lastRenderedPageBreak/>
              <w:t xml:space="preserve">Подпрограмма «Развитие материально-технической базы муниципального образования </w:t>
            </w:r>
            <w:proofErr w:type="spellStart"/>
            <w:r w:rsidRPr="00245949">
              <w:rPr>
                <w:rFonts w:ascii="Times New Roman" w:eastAsia="Times New Roman" w:hAnsi="Times New Roman"/>
                <w:b/>
                <w:color w:val="000000"/>
                <w:lang w:eastAsia="ru-RU"/>
              </w:rPr>
              <w:t>Карамальский</w:t>
            </w:r>
            <w:proofErr w:type="spellEnd"/>
            <w:r w:rsidRPr="00245949">
              <w:rPr>
                <w:rFonts w:ascii="Times New Roman" w:eastAsia="Times New Roman" w:hAnsi="Times New Roman"/>
                <w:b/>
                <w:color w:val="000000"/>
                <w:lang w:eastAsia="ru-RU"/>
              </w:rPr>
              <w:t xml:space="preserve"> сельсовет Никольского района Пензенской области на 2014-2024 годы»</w:t>
            </w:r>
          </w:p>
        </w:tc>
        <w:tc>
          <w:tcPr>
            <w:tcW w:w="1559" w:type="dxa"/>
            <w:tcBorders>
              <w:top w:val="single" w:sz="4" w:space="0" w:color="auto"/>
              <w:left w:val="single" w:sz="4" w:space="0" w:color="auto"/>
              <w:bottom w:val="single" w:sz="4" w:space="0" w:color="auto"/>
              <w:right w:val="single" w:sz="4" w:space="0" w:color="auto"/>
            </w:tcBorders>
            <w:vAlign w:val="center"/>
          </w:tcPr>
          <w:p w14:paraId="6AB23AFE"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02 4 00 00000</w:t>
            </w:r>
          </w:p>
        </w:tc>
        <w:tc>
          <w:tcPr>
            <w:tcW w:w="709" w:type="dxa"/>
            <w:tcBorders>
              <w:top w:val="single" w:sz="4" w:space="0" w:color="auto"/>
              <w:left w:val="single" w:sz="4" w:space="0" w:color="auto"/>
              <w:bottom w:val="single" w:sz="4" w:space="0" w:color="auto"/>
              <w:right w:val="single" w:sz="4" w:space="0" w:color="auto"/>
            </w:tcBorders>
            <w:vAlign w:val="center"/>
          </w:tcPr>
          <w:p w14:paraId="528E0FD1" w14:textId="77777777" w:rsidR="00245949" w:rsidRPr="00245949" w:rsidRDefault="00245949" w:rsidP="00245949">
            <w:pPr>
              <w:spacing w:after="0" w:line="240" w:lineRule="auto"/>
              <w:ind w:left="-43" w:right="-95"/>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F01B432"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F6AB1E3" w14:textId="77777777" w:rsidR="00245949" w:rsidRPr="00245949" w:rsidRDefault="00245949" w:rsidP="00245949">
            <w:pPr>
              <w:spacing w:after="0" w:line="240" w:lineRule="auto"/>
              <w:ind w:left="-68" w:right="-102"/>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B37357E"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w:t>
            </w:r>
          </w:p>
        </w:tc>
        <w:tc>
          <w:tcPr>
            <w:tcW w:w="1134" w:type="dxa"/>
            <w:tcBorders>
              <w:top w:val="single" w:sz="4" w:space="0" w:color="auto"/>
              <w:left w:val="single" w:sz="4" w:space="0" w:color="auto"/>
              <w:bottom w:val="single" w:sz="4" w:space="0" w:color="auto"/>
              <w:right w:val="single" w:sz="4" w:space="0" w:color="auto"/>
            </w:tcBorders>
            <w:vAlign w:val="center"/>
          </w:tcPr>
          <w:p w14:paraId="400C0F7F"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2 250 000</w:t>
            </w:r>
          </w:p>
        </w:tc>
        <w:tc>
          <w:tcPr>
            <w:tcW w:w="1231" w:type="dxa"/>
            <w:tcBorders>
              <w:top w:val="single" w:sz="4" w:space="0" w:color="auto"/>
              <w:left w:val="single" w:sz="4" w:space="0" w:color="auto"/>
              <w:bottom w:val="single" w:sz="4" w:space="0" w:color="auto"/>
              <w:right w:val="single" w:sz="4" w:space="0" w:color="auto"/>
            </w:tcBorders>
            <w:vAlign w:val="center"/>
          </w:tcPr>
          <w:p w14:paraId="29BB4432"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w:t>
            </w:r>
          </w:p>
        </w:tc>
      </w:tr>
      <w:tr w:rsidR="00245949" w:rsidRPr="00245949" w14:paraId="2CF0E234"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32902FA8" w14:textId="77777777" w:rsidR="00245949" w:rsidRPr="00245949" w:rsidRDefault="00245949" w:rsidP="00245949">
            <w:pPr>
              <w:spacing w:after="0" w:line="240" w:lineRule="auto"/>
              <w:jc w:val="both"/>
              <w:rPr>
                <w:rFonts w:ascii="Times New Roman" w:eastAsia="Times New Roman" w:hAnsi="Times New Roman"/>
                <w:i/>
                <w:color w:val="000000"/>
                <w:lang w:eastAsia="ru-RU"/>
              </w:rPr>
            </w:pPr>
            <w:r w:rsidRPr="00245949">
              <w:rPr>
                <w:rFonts w:ascii="Times New Roman" w:eastAsia="Times New Roman" w:hAnsi="Times New Roman"/>
                <w:i/>
                <w:color w:val="000000"/>
                <w:lang w:eastAsia="ru-RU"/>
              </w:rPr>
              <w:t>Основное мероприятие «Развитие материально-технической базы»</w:t>
            </w:r>
          </w:p>
        </w:tc>
        <w:tc>
          <w:tcPr>
            <w:tcW w:w="1559" w:type="dxa"/>
            <w:tcBorders>
              <w:top w:val="single" w:sz="4" w:space="0" w:color="auto"/>
              <w:left w:val="single" w:sz="4" w:space="0" w:color="auto"/>
              <w:bottom w:val="single" w:sz="4" w:space="0" w:color="auto"/>
              <w:right w:val="single" w:sz="4" w:space="0" w:color="auto"/>
            </w:tcBorders>
            <w:vAlign w:val="center"/>
          </w:tcPr>
          <w:p w14:paraId="60810710"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02 4 01 00000</w:t>
            </w:r>
          </w:p>
        </w:tc>
        <w:tc>
          <w:tcPr>
            <w:tcW w:w="709" w:type="dxa"/>
            <w:tcBorders>
              <w:top w:val="single" w:sz="4" w:space="0" w:color="auto"/>
              <w:left w:val="single" w:sz="4" w:space="0" w:color="auto"/>
              <w:bottom w:val="single" w:sz="4" w:space="0" w:color="auto"/>
              <w:right w:val="single" w:sz="4" w:space="0" w:color="auto"/>
            </w:tcBorders>
            <w:vAlign w:val="center"/>
          </w:tcPr>
          <w:p w14:paraId="50F8D225" w14:textId="77777777" w:rsidR="00245949" w:rsidRPr="00245949" w:rsidRDefault="00245949" w:rsidP="00245949">
            <w:pPr>
              <w:spacing w:after="0" w:line="240" w:lineRule="auto"/>
              <w:ind w:left="-43" w:right="-95"/>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4A2AD68"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FE35210" w14:textId="77777777" w:rsidR="00245949" w:rsidRPr="00245949" w:rsidRDefault="00245949" w:rsidP="00245949">
            <w:pPr>
              <w:spacing w:after="0" w:line="240" w:lineRule="auto"/>
              <w:ind w:left="-68" w:right="-102"/>
              <w:jc w:val="center"/>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ECFFD36"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0</w:t>
            </w:r>
          </w:p>
        </w:tc>
        <w:tc>
          <w:tcPr>
            <w:tcW w:w="1134" w:type="dxa"/>
            <w:tcBorders>
              <w:top w:val="single" w:sz="4" w:space="0" w:color="auto"/>
              <w:left w:val="single" w:sz="4" w:space="0" w:color="auto"/>
              <w:bottom w:val="single" w:sz="4" w:space="0" w:color="auto"/>
              <w:right w:val="single" w:sz="4" w:space="0" w:color="auto"/>
            </w:tcBorders>
            <w:vAlign w:val="center"/>
          </w:tcPr>
          <w:p w14:paraId="3C31F2CF"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2 250 000</w:t>
            </w:r>
          </w:p>
        </w:tc>
        <w:tc>
          <w:tcPr>
            <w:tcW w:w="1231" w:type="dxa"/>
            <w:tcBorders>
              <w:top w:val="single" w:sz="4" w:space="0" w:color="auto"/>
              <w:left w:val="single" w:sz="4" w:space="0" w:color="auto"/>
              <w:bottom w:val="single" w:sz="4" w:space="0" w:color="auto"/>
              <w:right w:val="single" w:sz="4" w:space="0" w:color="auto"/>
            </w:tcBorders>
            <w:vAlign w:val="center"/>
          </w:tcPr>
          <w:p w14:paraId="633CC225"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0</w:t>
            </w:r>
          </w:p>
        </w:tc>
      </w:tr>
      <w:tr w:rsidR="00245949" w:rsidRPr="00245949" w14:paraId="30E24186"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3022B9C9"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закупку коммунальной техники</w:t>
            </w:r>
          </w:p>
        </w:tc>
        <w:tc>
          <w:tcPr>
            <w:tcW w:w="1559" w:type="dxa"/>
            <w:tcBorders>
              <w:top w:val="single" w:sz="4" w:space="0" w:color="auto"/>
              <w:left w:val="single" w:sz="4" w:space="0" w:color="auto"/>
              <w:bottom w:val="single" w:sz="4" w:space="0" w:color="auto"/>
              <w:right w:val="single" w:sz="4" w:space="0" w:color="auto"/>
            </w:tcBorders>
            <w:vAlign w:val="center"/>
          </w:tcPr>
          <w:p w14:paraId="3F3E262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02 4 01 </w:t>
            </w:r>
            <w:r w:rsidRPr="00245949">
              <w:rPr>
                <w:rFonts w:ascii="Times New Roman" w:eastAsia="Times New Roman" w:hAnsi="Times New Roman"/>
                <w:lang w:val="en-US" w:eastAsia="ru-RU"/>
              </w:rPr>
              <w:t>S1380</w:t>
            </w:r>
          </w:p>
        </w:tc>
        <w:tc>
          <w:tcPr>
            <w:tcW w:w="709" w:type="dxa"/>
            <w:tcBorders>
              <w:top w:val="single" w:sz="4" w:space="0" w:color="auto"/>
              <w:left w:val="single" w:sz="4" w:space="0" w:color="auto"/>
              <w:bottom w:val="single" w:sz="4" w:space="0" w:color="auto"/>
              <w:right w:val="single" w:sz="4" w:space="0" w:color="auto"/>
            </w:tcBorders>
            <w:vAlign w:val="center"/>
          </w:tcPr>
          <w:p w14:paraId="4E4A0FEA" w14:textId="77777777" w:rsidR="00245949" w:rsidRPr="00245949" w:rsidRDefault="00245949" w:rsidP="00245949">
            <w:pPr>
              <w:spacing w:after="0" w:line="240" w:lineRule="auto"/>
              <w:ind w:left="-43" w:right="-95"/>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A515FE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ED7BC02"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5549C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134" w:type="dxa"/>
            <w:tcBorders>
              <w:top w:val="single" w:sz="4" w:space="0" w:color="auto"/>
              <w:left w:val="single" w:sz="4" w:space="0" w:color="auto"/>
              <w:bottom w:val="single" w:sz="4" w:space="0" w:color="auto"/>
              <w:right w:val="single" w:sz="4" w:space="0" w:color="auto"/>
            </w:tcBorders>
            <w:vAlign w:val="center"/>
          </w:tcPr>
          <w:p w14:paraId="79FD0E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1231" w:type="dxa"/>
            <w:tcBorders>
              <w:top w:val="single" w:sz="4" w:space="0" w:color="auto"/>
              <w:left w:val="single" w:sz="4" w:space="0" w:color="auto"/>
              <w:bottom w:val="single" w:sz="4" w:space="0" w:color="auto"/>
              <w:right w:val="single" w:sz="4" w:space="0" w:color="auto"/>
            </w:tcBorders>
            <w:vAlign w:val="center"/>
          </w:tcPr>
          <w:p w14:paraId="7C1AF2D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0EEB134F"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72F8866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4349C7C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02 4 01 </w:t>
            </w:r>
            <w:r w:rsidRPr="00245949">
              <w:rPr>
                <w:rFonts w:ascii="Times New Roman" w:eastAsia="Times New Roman" w:hAnsi="Times New Roman"/>
                <w:lang w:val="en-US" w:eastAsia="ru-RU"/>
              </w:rPr>
              <w:t>S1380</w:t>
            </w:r>
          </w:p>
        </w:tc>
        <w:tc>
          <w:tcPr>
            <w:tcW w:w="709" w:type="dxa"/>
            <w:tcBorders>
              <w:top w:val="single" w:sz="4" w:space="0" w:color="auto"/>
              <w:left w:val="single" w:sz="4" w:space="0" w:color="auto"/>
              <w:bottom w:val="single" w:sz="4" w:space="0" w:color="auto"/>
              <w:right w:val="single" w:sz="4" w:space="0" w:color="auto"/>
            </w:tcBorders>
            <w:vAlign w:val="center"/>
          </w:tcPr>
          <w:p w14:paraId="008228E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C674F2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25457F9"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8BFB16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134" w:type="dxa"/>
            <w:tcBorders>
              <w:top w:val="single" w:sz="4" w:space="0" w:color="auto"/>
              <w:left w:val="single" w:sz="4" w:space="0" w:color="auto"/>
              <w:bottom w:val="single" w:sz="4" w:space="0" w:color="auto"/>
              <w:right w:val="single" w:sz="4" w:space="0" w:color="auto"/>
            </w:tcBorders>
            <w:vAlign w:val="center"/>
          </w:tcPr>
          <w:p w14:paraId="2D05989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1231" w:type="dxa"/>
            <w:tcBorders>
              <w:top w:val="single" w:sz="4" w:space="0" w:color="auto"/>
              <w:left w:val="single" w:sz="4" w:space="0" w:color="auto"/>
              <w:bottom w:val="single" w:sz="4" w:space="0" w:color="auto"/>
              <w:right w:val="single" w:sz="4" w:space="0" w:color="auto"/>
            </w:tcBorders>
            <w:vAlign w:val="center"/>
          </w:tcPr>
          <w:p w14:paraId="4ABB4FA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0CEE6A0A"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6B50712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08129D0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02 4 01 </w:t>
            </w:r>
            <w:r w:rsidRPr="00245949">
              <w:rPr>
                <w:rFonts w:ascii="Times New Roman" w:eastAsia="Times New Roman" w:hAnsi="Times New Roman"/>
                <w:lang w:val="en-US" w:eastAsia="ru-RU"/>
              </w:rPr>
              <w:t>S1380</w:t>
            </w:r>
          </w:p>
        </w:tc>
        <w:tc>
          <w:tcPr>
            <w:tcW w:w="709" w:type="dxa"/>
            <w:tcBorders>
              <w:top w:val="single" w:sz="4" w:space="0" w:color="auto"/>
              <w:left w:val="single" w:sz="4" w:space="0" w:color="auto"/>
              <w:bottom w:val="single" w:sz="4" w:space="0" w:color="auto"/>
              <w:right w:val="single" w:sz="4" w:space="0" w:color="auto"/>
            </w:tcBorders>
            <w:vAlign w:val="center"/>
          </w:tcPr>
          <w:p w14:paraId="4D1EA25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2B47593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B36A337"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A20681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134" w:type="dxa"/>
            <w:tcBorders>
              <w:top w:val="single" w:sz="4" w:space="0" w:color="auto"/>
              <w:left w:val="single" w:sz="4" w:space="0" w:color="auto"/>
              <w:bottom w:val="single" w:sz="4" w:space="0" w:color="auto"/>
              <w:right w:val="single" w:sz="4" w:space="0" w:color="auto"/>
            </w:tcBorders>
            <w:vAlign w:val="center"/>
          </w:tcPr>
          <w:p w14:paraId="3845546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1231" w:type="dxa"/>
            <w:tcBorders>
              <w:top w:val="single" w:sz="4" w:space="0" w:color="auto"/>
              <w:left w:val="single" w:sz="4" w:space="0" w:color="auto"/>
              <w:bottom w:val="single" w:sz="4" w:space="0" w:color="auto"/>
              <w:right w:val="single" w:sz="4" w:space="0" w:color="auto"/>
            </w:tcBorders>
            <w:vAlign w:val="center"/>
          </w:tcPr>
          <w:p w14:paraId="56C2DEE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2EF285F"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3166A97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Жилищно-коммунальное хозяйство</w:t>
            </w:r>
          </w:p>
        </w:tc>
        <w:tc>
          <w:tcPr>
            <w:tcW w:w="1559" w:type="dxa"/>
            <w:tcBorders>
              <w:top w:val="single" w:sz="4" w:space="0" w:color="auto"/>
              <w:left w:val="single" w:sz="4" w:space="0" w:color="auto"/>
              <w:bottom w:val="single" w:sz="4" w:space="0" w:color="auto"/>
              <w:right w:val="single" w:sz="4" w:space="0" w:color="auto"/>
            </w:tcBorders>
            <w:vAlign w:val="center"/>
          </w:tcPr>
          <w:p w14:paraId="4A8138E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02 4 01 </w:t>
            </w:r>
            <w:r w:rsidRPr="00245949">
              <w:rPr>
                <w:rFonts w:ascii="Times New Roman" w:eastAsia="Times New Roman" w:hAnsi="Times New Roman"/>
                <w:lang w:val="en-US" w:eastAsia="ru-RU"/>
              </w:rPr>
              <w:t>S1380</w:t>
            </w:r>
          </w:p>
        </w:tc>
        <w:tc>
          <w:tcPr>
            <w:tcW w:w="709" w:type="dxa"/>
            <w:tcBorders>
              <w:top w:val="single" w:sz="4" w:space="0" w:color="auto"/>
              <w:left w:val="single" w:sz="4" w:space="0" w:color="auto"/>
              <w:bottom w:val="single" w:sz="4" w:space="0" w:color="auto"/>
              <w:right w:val="single" w:sz="4" w:space="0" w:color="auto"/>
            </w:tcBorders>
            <w:vAlign w:val="center"/>
          </w:tcPr>
          <w:p w14:paraId="5A704EC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218C15B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162A085E"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658FAD6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134" w:type="dxa"/>
            <w:tcBorders>
              <w:top w:val="single" w:sz="4" w:space="0" w:color="auto"/>
              <w:left w:val="single" w:sz="4" w:space="0" w:color="auto"/>
              <w:bottom w:val="single" w:sz="4" w:space="0" w:color="auto"/>
              <w:right w:val="single" w:sz="4" w:space="0" w:color="auto"/>
            </w:tcBorders>
            <w:vAlign w:val="center"/>
          </w:tcPr>
          <w:p w14:paraId="53FD200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1231" w:type="dxa"/>
            <w:tcBorders>
              <w:top w:val="single" w:sz="4" w:space="0" w:color="auto"/>
              <w:left w:val="single" w:sz="4" w:space="0" w:color="auto"/>
              <w:bottom w:val="single" w:sz="4" w:space="0" w:color="auto"/>
              <w:right w:val="single" w:sz="4" w:space="0" w:color="auto"/>
            </w:tcBorders>
            <w:vAlign w:val="center"/>
          </w:tcPr>
          <w:p w14:paraId="30C2F99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1B37EDB2" w14:textId="77777777" w:rsidTr="00F65C89">
        <w:trPr>
          <w:gridAfter w:val="1"/>
          <w:wAfter w:w="384" w:type="dxa"/>
          <w:trHeight w:val="70"/>
        </w:trPr>
        <w:tc>
          <w:tcPr>
            <w:tcW w:w="8560" w:type="dxa"/>
            <w:tcBorders>
              <w:top w:val="single" w:sz="4" w:space="0" w:color="auto"/>
              <w:left w:val="single" w:sz="4" w:space="0" w:color="auto"/>
              <w:bottom w:val="single" w:sz="4" w:space="0" w:color="auto"/>
              <w:right w:val="single" w:sz="4" w:space="0" w:color="auto"/>
            </w:tcBorders>
            <w:vAlign w:val="center"/>
          </w:tcPr>
          <w:p w14:paraId="6BEC95A8"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Коммунальное хозяйство</w:t>
            </w:r>
          </w:p>
        </w:tc>
        <w:tc>
          <w:tcPr>
            <w:tcW w:w="1559" w:type="dxa"/>
            <w:tcBorders>
              <w:top w:val="single" w:sz="4" w:space="0" w:color="auto"/>
              <w:left w:val="single" w:sz="4" w:space="0" w:color="auto"/>
              <w:bottom w:val="single" w:sz="4" w:space="0" w:color="auto"/>
              <w:right w:val="single" w:sz="4" w:space="0" w:color="auto"/>
            </w:tcBorders>
            <w:vAlign w:val="center"/>
          </w:tcPr>
          <w:p w14:paraId="6E36435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02 4 01 </w:t>
            </w:r>
            <w:r w:rsidRPr="00245949">
              <w:rPr>
                <w:rFonts w:ascii="Times New Roman" w:eastAsia="Times New Roman" w:hAnsi="Times New Roman"/>
                <w:lang w:val="en-US" w:eastAsia="ru-RU"/>
              </w:rPr>
              <w:t>S1380</w:t>
            </w:r>
          </w:p>
        </w:tc>
        <w:tc>
          <w:tcPr>
            <w:tcW w:w="709" w:type="dxa"/>
            <w:tcBorders>
              <w:top w:val="single" w:sz="4" w:space="0" w:color="auto"/>
              <w:left w:val="single" w:sz="4" w:space="0" w:color="auto"/>
              <w:bottom w:val="single" w:sz="4" w:space="0" w:color="auto"/>
              <w:right w:val="single" w:sz="4" w:space="0" w:color="auto"/>
            </w:tcBorders>
            <w:vAlign w:val="center"/>
          </w:tcPr>
          <w:p w14:paraId="32C3585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0B220BA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3425E906"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02</w:t>
            </w:r>
          </w:p>
        </w:tc>
        <w:tc>
          <w:tcPr>
            <w:tcW w:w="1276" w:type="dxa"/>
            <w:tcBorders>
              <w:top w:val="single" w:sz="4" w:space="0" w:color="auto"/>
              <w:left w:val="single" w:sz="4" w:space="0" w:color="auto"/>
              <w:bottom w:val="single" w:sz="4" w:space="0" w:color="auto"/>
              <w:right w:val="single" w:sz="4" w:space="0" w:color="auto"/>
            </w:tcBorders>
            <w:vAlign w:val="center"/>
          </w:tcPr>
          <w:p w14:paraId="2D695F7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808C0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2 250 000</w:t>
            </w:r>
          </w:p>
        </w:tc>
        <w:tc>
          <w:tcPr>
            <w:tcW w:w="1231" w:type="dxa"/>
            <w:tcBorders>
              <w:top w:val="single" w:sz="4" w:space="0" w:color="auto"/>
              <w:left w:val="single" w:sz="4" w:space="0" w:color="auto"/>
              <w:bottom w:val="single" w:sz="4" w:space="0" w:color="auto"/>
              <w:right w:val="single" w:sz="4" w:space="0" w:color="auto"/>
            </w:tcBorders>
            <w:vAlign w:val="center"/>
          </w:tcPr>
          <w:p w14:paraId="6489F2E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309303FE"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BA68979"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Подпрограмма «Градостроительная политика на территории </w:t>
            </w:r>
            <w:proofErr w:type="spellStart"/>
            <w:r w:rsidRPr="00245949">
              <w:rPr>
                <w:rFonts w:ascii="Times New Roman" w:eastAsia="Times New Roman" w:hAnsi="Times New Roman"/>
                <w:b/>
                <w:lang w:eastAsia="ru-RU"/>
              </w:rPr>
              <w:t>Карамальского</w:t>
            </w:r>
            <w:proofErr w:type="spellEnd"/>
            <w:r w:rsidRPr="00245949">
              <w:rPr>
                <w:rFonts w:ascii="Times New Roman" w:eastAsia="Times New Roman" w:hAnsi="Times New Roman"/>
                <w:b/>
                <w:lang w:eastAsia="ru-RU"/>
              </w:rPr>
              <w:t xml:space="preserve"> сельсовета Никольского района Пензенской области на 2014-2024 годы»</w:t>
            </w:r>
          </w:p>
        </w:tc>
        <w:tc>
          <w:tcPr>
            <w:tcW w:w="1559" w:type="dxa"/>
            <w:tcBorders>
              <w:top w:val="single" w:sz="4" w:space="0" w:color="auto"/>
              <w:left w:val="single" w:sz="4" w:space="0" w:color="auto"/>
              <w:bottom w:val="single" w:sz="4" w:space="0" w:color="auto"/>
              <w:right w:val="single" w:sz="4" w:space="0" w:color="auto"/>
            </w:tcBorders>
            <w:vAlign w:val="center"/>
          </w:tcPr>
          <w:p w14:paraId="4EF4CF8E"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02 5 00 00000</w:t>
            </w:r>
          </w:p>
        </w:tc>
        <w:tc>
          <w:tcPr>
            <w:tcW w:w="709" w:type="dxa"/>
            <w:tcBorders>
              <w:top w:val="single" w:sz="4" w:space="0" w:color="auto"/>
              <w:left w:val="single" w:sz="4" w:space="0" w:color="auto"/>
              <w:bottom w:val="single" w:sz="4" w:space="0" w:color="auto"/>
              <w:right w:val="single" w:sz="4" w:space="0" w:color="auto"/>
            </w:tcBorders>
            <w:vAlign w:val="center"/>
          </w:tcPr>
          <w:p w14:paraId="20CB6A4E"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6BA0582"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9721788" w14:textId="77777777" w:rsidR="00245949" w:rsidRPr="00245949" w:rsidRDefault="00245949" w:rsidP="00245949">
            <w:pPr>
              <w:spacing w:after="0" w:line="240" w:lineRule="auto"/>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8FD84F0"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40 095 </w:t>
            </w:r>
          </w:p>
        </w:tc>
        <w:tc>
          <w:tcPr>
            <w:tcW w:w="1134" w:type="dxa"/>
            <w:tcBorders>
              <w:top w:val="single" w:sz="4" w:space="0" w:color="auto"/>
              <w:left w:val="single" w:sz="4" w:space="0" w:color="auto"/>
              <w:bottom w:val="single" w:sz="4" w:space="0" w:color="auto"/>
              <w:right w:val="single" w:sz="4" w:space="0" w:color="auto"/>
            </w:tcBorders>
            <w:vAlign w:val="center"/>
          </w:tcPr>
          <w:p w14:paraId="40E1BE6F"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10 000 </w:t>
            </w:r>
          </w:p>
        </w:tc>
        <w:tc>
          <w:tcPr>
            <w:tcW w:w="1231" w:type="dxa"/>
            <w:tcBorders>
              <w:top w:val="single" w:sz="4" w:space="0" w:color="auto"/>
              <w:left w:val="single" w:sz="4" w:space="0" w:color="auto"/>
              <w:bottom w:val="single" w:sz="4" w:space="0" w:color="auto"/>
              <w:right w:val="single" w:sz="4" w:space="0" w:color="auto"/>
            </w:tcBorders>
            <w:vAlign w:val="center"/>
          </w:tcPr>
          <w:p w14:paraId="2F537A99"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10 000 </w:t>
            </w:r>
          </w:p>
        </w:tc>
      </w:tr>
      <w:tr w:rsidR="00245949" w:rsidRPr="00245949" w14:paraId="72EBF441"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30CFAE5"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 xml:space="preserve">Основное мероприятие «Градостроительное развитие и зонирование территории </w:t>
            </w:r>
            <w:proofErr w:type="spellStart"/>
            <w:r w:rsidRPr="00245949">
              <w:rPr>
                <w:rFonts w:ascii="Times New Roman" w:eastAsia="Times New Roman" w:hAnsi="Times New Roman"/>
                <w:i/>
                <w:lang w:eastAsia="ru-RU"/>
              </w:rPr>
              <w:t>Карамальского</w:t>
            </w:r>
            <w:proofErr w:type="spellEnd"/>
            <w:r w:rsidRPr="00245949">
              <w:rPr>
                <w:rFonts w:ascii="Times New Roman" w:eastAsia="Times New Roman" w:hAnsi="Times New Roman"/>
                <w:i/>
                <w:lang w:eastAsia="ru-RU"/>
              </w:rPr>
              <w:t xml:space="preserve"> сельсовета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7401F1F0"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02 5 01 00000</w:t>
            </w:r>
          </w:p>
        </w:tc>
        <w:tc>
          <w:tcPr>
            <w:tcW w:w="709" w:type="dxa"/>
            <w:tcBorders>
              <w:top w:val="single" w:sz="4" w:space="0" w:color="auto"/>
              <w:left w:val="single" w:sz="4" w:space="0" w:color="auto"/>
              <w:bottom w:val="single" w:sz="4" w:space="0" w:color="auto"/>
              <w:right w:val="single" w:sz="4" w:space="0" w:color="auto"/>
            </w:tcBorders>
            <w:vAlign w:val="center"/>
          </w:tcPr>
          <w:p w14:paraId="09AB80B9"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375E87D"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D64CE7D"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F526B67"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40 095</w:t>
            </w:r>
          </w:p>
        </w:tc>
        <w:tc>
          <w:tcPr>
            <w:tcW w:w="1134" w:type="dxa"/>
            <w:tcBorders>
              <w:top w:val="single" w:sz="4" w:space="0" w:color="auto"/>
              <w:left w:val="single" w:sz="4" w:space="0" w:color="auto"/>
              <w:bottom w:val="single" w:sz="4" w:space="0" w:color="auto"/>
              <w:right w:val="single" w:sz="4" w:space="0" w:color="auto"/>
            </w:tcBorders>
            <w:vAlign w:val="center"/>
          </w:tcPr>
          <w:p w14:paraId="67EF07A9"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10 000 </w:t>
            </w:r>
          </w:p>
        </w:tc>
        <w:tc>
          <w:tcPr>
            <w:tcW w:w="1231" w:type="dxa"/>
            <w:tcBorders>
              <w:top w:val="single" w:sz="4" w:space="0" w:color="auto"/>
              <w:left w:val="single" w:sz="4" w:space="0" w:color="auto"/>
              <w:bottom w:val="single" w:sz="4" w:space="0" w:color="auto"/>
              <w:right w:val="single" w:sz="4" w:space="0" w:color="auto"/>
            </w:tcBorders>
            <w:vAlign w:val="center"/>
          </w:tcPr>
          <w:p w14:paraId="5805D5E7"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10 000 </w:t>
            </w:r>
          </w:p>
        </w:tc>
      </w:tr>
      <w:tr w:rsidR="00245949" w:rsidRPr="00245949" w14:paraId="2192CB35"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61064CA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NewRomanPSMT" w:hAnsi="Times New Roman"/>
                <w:lang w:eastAsia="ru-RU"/>
              </w:rPr>
              <w:t xml:space="preserve">Реализация отдельных мероприятий в рамках основного мероприятия подпрограммы муниципальной программы </w:t>
            </w:r>
            <w:proofErr w:type="spellStart"/>
            <w:r w:rsidRPr="00245949">
              <w:rPr>
                <w:rFonts w:ascii="Times New Roman" w:eastAsia="TimesNewRomanPSMT" w:hAnsi="Times New Roman"/>
                <w:lang w:eastAsia="ru-RU"/>
              </w:rPr>
              <w:t>Карамальского</w:t>
            </w:r>
            <w:proofErr w:type="spellEnd"/>
            <w:r w:rsidRPr="00245949">
              <w:rPr>
                <w:rFonts w:ascii="Times New Roman" w:eastAsia="TimesNewRomanPSMT" w:hAnsi="Times New Roman"/>
                <w:lang w:eastAsia="ru-RU"/>
              </w:rPr>
              <w:t xml:space="preserve"> сельсовета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49B8C52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02 5 01 87520</w:t>
            </w:r>
          </w:p>
        </w:tc>
        <w:tc>
          <w:tcPr>
            <w:tcW w:w="709" w:type="dxa"/>
            <w:tcBorders>
              <w:top w:val="single" w:sz="4" w:space="0" w:color="auto"/>
              <w:left w:val="single" w:sz="4" w:space="0" w:color="auto"/>
              <w:bottom w:val="single" w:sz="4" w:space="0" w:color="auto"/>
              <w:right w:val="single" w:sz="4" w:space="0" w:color="auto"/>
            </w:tcBorders>
            <w:vAlign w:val="center"/>
          </w:tcPr>
          <w:p w14:paraId="506FE1AD"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F317D6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8A45379"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323236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1134" w:type="dxa"/>
            <w:tcBorders>
              <w:top w:val="single" w:sz="4" w:space="0" w:color="auto"/>
              <w:left w:val="single" w:sz="4" w:space="0" w:color="auto"/>
              <w:bottom w:val="single" w:sz="4" w:space="0" w:color="auto"/>
              <w:right w:val="single" w:sz="4" w:space="0" w:color="auto"/>
            </w:tcBorders>
            <w:vAlign w:val="center"/>
          </w:tcPr>
          <w:p w14:paraId="6611BCB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231" w:type="dxa"/>
            <w:tcBorders>
              <w:top w:val="single" w:sz="4" w:space="0" w:color="auto"/>
              <w:left w:val="single" w:sz="4" w:space="0" w:color="auto"/>
              <w:bottom w:val="single" w:sz="4" w:space="0" w:color="auto"/>
              <w:right w:val="single" w:sz="4" w:space="0" w:color="auto"/>
            </w:tcBorders>
            <w:vAlign w:val="center"/>
          </w:tcPr>
          <w:p w14:paraId="5182CA2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r>
      <w:tr w:rsidR="00245949" w:rsidRPr="00245949" w14:paraId="18293009"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78A863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384B131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02 5 01 87520</w:t>
            </w:r>
          </w:p>
        </w:tc>
        <w:tc>
          <w:tcPr>
            <w:tcW w:w="709" w:type="dxa"/>
            <w:tcBorders>
              <w:top w:val="single" w:sz="4" w:space="0" w:color="auto"/>
              <w:left w:val="single" w:sz="4" w:space="0" w:color="auto"/>
              <w:bottom w:val="single" w:sz="4" w:space="0" w:color="auto"/>
              <w:right w:val="single" w:sz="4" w:space="0" w:color="auto"/>
            </w:tcBorders>
            <w:vAlign w:val="center"/>
          </w:tcPr>
          <w:p w14:paraId="33292F6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4E0C638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C52F51A"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591D61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1134" w:type="dxa"/>
            <w:tcBorders>
              <w:top w:val="single" w:sz="4" w:space="0" w:color="auto"/>
              <w:left w:val="single" w:sz="4" w:space="0" w:color="auto"/>
              <w:bottom w:val="single" w:sz="4" w:space="0" w:color="auto"/>
              <w:right w:val="single" w:sz="4" w:space="0" w:color="auto"/>
            </w:tcBorders>
            <w:vAlign w:val="center"/>
          </w:tcPr>
          <w:p w14:paraId="66CEFC8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231" w:type="dxa"/>
            <w:tcBorders>
              <w:top w:val="single" w:sz="4" w:space="0" w:color="auto"/>
              <w:left w:val="single" w:sz="4" w:space="0" w:color="auto"/>
              <w:bottom w:val="single" w:sz="4" w:space="0" w:color="auto"/>
              <w:right w:val="single" w:sz="4" w:space="0" w:color="auto"/>
            </w:tcBorders>
            <w:vAlign w:val="center"/>
          </w:tcPr>
          <w:p w14:paraId="2DBBC96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r>
      <w:tr w:rsidR="00245949" w:rsidRPr="00245949" w14:paraId="40D952F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F2479A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355CA25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02 5 01 87520</w:t>
            </w:r>
          </w:p>
        </w:tc>
        <w:tc>
          <w:tcPr>
            <w:tcW w:w="709" w:type="dxa"/>
            <w:tcBorders>
              <w:top w:val="single" w:sz="4" w:space="0" w:color="auto"/>
              <w:left w:val="single" w:sz="4" w:space="0" w:color="auto"/>
              <w:bottom w:val="single" w:sz="4" w:space="0" w:color="auto"/>
              <w:right w:val="single" w:sz="4" w:space="0" w:color="auto"/>
            </w:tcBorders>
            <w:vAlign w:val="center"/>
          </w:tcPr>
          <w:p w14:paraId="3DCD8C6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118FEAE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932EB64"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17D4ED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1134" w:type="dxa"/>
            <w:tcBorders>
              <w:top w:val="single" w:sz="4" w:space="0" w:color="auto"/>
              <w:left w:val="single" w:sz="4" w:space="0" w:color="auto"/>
              <w:bottom w:val="single" w:sz="4" w:space="0" w:color="auto"/>
              <w:right w:val="single" w:sz="4" w:space="0" w:color="auto"/>
            </w:tcBorders>
            <w:vAlign w:val="center"/>
          </w:tcPr>
          <w:p w14:paraId="0F4777F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231" w:type="dxa"/>
            <w:tcBorders>
              <w:top w:val="single" w:sz="4" w:space="0" w:color="auto"/>
              <w:left w:val="single" w:sz="4" w:space="0" w:color="auto"/>
              <w:bottom w:val="single" w:sz="4" w:space="0" w:color="auto"/>
              <w:right w:val="single" w:sz="4" w:space="0" w:color="auto"/>
            </w:tcBorders>
            <w:vAlign w:val="center"/>
          </w:tcPr>
          <w:p w14:paraId="43D0EB2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r>
      <w:tr w:rsidR="00245949" w:rsidRPr="00245949" w14:paraId="06474D5F"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6C51935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Национальная экономика</w:t>
            </w:r>
          </w:p>
        </w:tc>
        <w:tc>
          <w:tcPr>
            <w:tcW w:w="1559" w:type="dxa"/>
            <w:tcBorders>
              <w:top w:val="single" w:sz="4" w:space="0" w:color="auto"/>
              <w:left w:val="single" w:sz="4" w:space="0" w:color="auto"/>
              <w:bottom w:val="single" w:sz="4" w:space="0" w:color="auto"/>
              <w:right w:val="single" w:sz="4" w:space="0" w:color="auto"/>
            </w:tcBorders>
            <w:vAlign w:val="center"/>
          </w:tcPr>
          <w:p w14:paraId="108F66B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02 5 01 87520</w:t>
            </w:r>
          </w:p>
        </w:tc>
        <w:tc>
          <w:tcPr>
            <w:tcW w:w="709" w:type="dxa"/>
            <w:tcBorders>
              <w:top w:val="single" w:sz="4" w:space="0" w:color="auto"/>
              <w:left w:val="single" w:sz="4" w:space="0" w:color="auto"/>
              <w:bottom w:val="single" w:sz="4" w:space="0" w:color="auto"/>
              <w:right w:val="single" w:sz="4" w:space="0" w:color="auto"/>
            </w:tcBorders>
            <w:vAlign w:val="center"/>
          </w:tcPr>
          <w:p w14:paraId="68649E7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77215F6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567" w:type="dxa"/>
            <w:tcBorders>
              <w:top w:val="single" w:sz="4" w:space="0" w:color="auto"/>
              <w:left w:val="single" w:sz="4" w:space="0" w:color="auto"/>
              <w:bottom w:val="single" w:sz="4" w:space="0" w:color="auto"/>
              <w:right w:val="single" w:sz="4" w:space="0" w:color="auto"/>
            </w:tcBorders>
            <w:vAlign w:val="center"/>
          </w:tcPr>
          <w:p w14:paraId="5656CB03"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5AB71A0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1134" w:type="dxa"/>
            <w:tcBorders>
              <w:top w:val="single" w:sz="4" w:space="0" w:color="auto"/>
              <w:left w:val="single" w:sz="4" w:space="0" w:color="auto"/>
              <w:bottom w:val="single" w:sz="4" w:space="0" w:color="auto"/>
              <w:right w:val="single" w:sz="4" w:space="0" w:color="auto"/>
            </w:tcBorders>
            <w:vAlign w:val="center"/>
          </w:tcPr>
          <w:p w14:paraId="3D6DE2D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231" w:type="dxa"/>
            <w:tcBorders>
              <w:top w:val="single" w:sz="4" w:space="0" w:color="auto"/>
              <w:left w:val="single" w:sz="4" w:space="0" w:color="auto"/>
              <w:bottom w:val="single" w:sz="4" w:space="0" w:color="auto"/>
              <w:right w:val="single" w:sz="4" w:space="0" w:color="auto"/>
            </w:tcBorders>
            <w:vAlign w:val="center"/>
          </w:tcPr>
          <w:p w14:paraId="3BA3643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r>
      <w:tr w:rsidR="00245949" w:rsidRPr="00245949" w14:paraId="4A200782"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86FF75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Другие вопросы в области национальной экономики</w:t>
            </w:r>
          </w:p>
        </w:tc>
        <w:tc>
          <w:tcPr>
            <w:tcW w:w="1559" w:type="dxa"/>
            <w:tcBorders>
              <w:top w:val="single" w:sz="4" w:space="0" w:color="auto"/>
              <w:left w:val="single" w:sz="4" w:space="0" w:color="auto"/>
              <w:bottom w:val="single" w:sz="4" w:space="0" w:color="auto"/>
              <w:right w:val="single" w:sz="4" w:space="0" w:color="auto"/>
            </w:tcBorders>
            <w:vAlign w:val="center"/>
          </w:tcPr>
          <w:p w14:paraId="7A71EAC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02 5 01 87520</w:t>
            </w:r>
          </w:p>
        </w:tc>
        <w:tc>
          <w:tcPr>
            <w:tcW w:w="709" w:type="dxa"/>
            <w:tcBorders>
              <w:top w:val="single" w:sz="4" w:space="0" w:color="auto"/>
              <w:left w:val="single" w:sz="4" w:space="0" w:color="auto"/>
              <w:bottom w:val="single" w:sz="4" w:space="0" w:color="auto"/>
              <w:right w:val="single" w:sz="4" w:space="0" w:color="auto"/>
            </w:tcBorders>
            <w:vAlign w:val="center"/>
          </w:tcPr>
          <w:p w14:paraId="7F47AFA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7C2B574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567" w:type="dxa"/>
            <w:tcBorders>
              <w:top w:val="single" w:sz="4" w:space="0" w:color="auto"/>
              <w:left w:val="single" w:sz="4" w:space="0" w:color="auto"/>
              <w:bottom w:val="single" w:sz="4" w:space="0" w:color="auto"/>
              <w:right w:val="single" w:sz="4" w:space="0" w:color="auto"/>
            </w:tcBorders>
            <w:vAlign w:val="center"/>
          </w:tcPr>
          <w:p w14:paraId="25C08AD3"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12</w:t>
            </w:r>
          </w:p>
        </w:tc>
        <w:tc>
          <w:tcPr>
            <w:tcW w:w="1276" w:type="dxa"/>
            <w:tcBorders>
              <w:top w:val="single" w:sz="4" w:space="0" w:color="auto"/>
              <w:left w:val="single" w:sz="4" w:space="0" w:color="auto"/>
              <w:bottom w:val="single" w:sz="4" w:space="0" w:color="auto"/>
              <w:right w:val="single" w:sz="4" w:space="0" w:color="auto"/>
            </w:tcBorders>
            <w:vAlign w:val="center"/>
          </w:tcPr>
          <w:p w14:paraId="669A8B8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40 095</w:t>
            </w:r>
          </w:p>
        </w:tc>
        <w:tc>
          <w:tcPr>
            <w:tcW w:w="1134" w:type="dxa"/>
            <w:tcBorders>
              <w:top w:val="single" w:sz="4" w:space="0" w:color="auto"/>
              <w:left w:val="single" w:sz="4" w:space="0" w:color="auto"/>
              <w:bottom w:val="single" w:sz="4" w:space="0" w:color="auto"/>
              <w:right w:val="single" w:sz="4" w:space="0" w:color="auto"/>
            </w:tcBorders>
            <w:vAlign w:val="center"/>
          </w:tcPr>
          <w:p w14:paraId="51E6BF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c>
          <w:tcPr>
            <w:tcW w:w="1231" w:type="dxa"/>
            <w:tcBorders>
              <w:top w:val="single" w:sz="4" w:space="0" w:color="auto"/>
              <w:left w:val="single" w:sz="4" w:space="0" w:color="auto"/>
              <w:bottom w:val="single" w:sz="4" w:space="0" w:color="auto"/>
              <w:right w:val="single" w:sz="4" w:space="0" w:color="auto"/>
            </w:tcBorders>
            <w:vAlign w:val="center"/>
          </w:tcPr>
          <w:p w14:paraId="1C4625A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10 000 </w:t>
            </w:r>
          </w:p>
        </w:tc>
      </w:tr>
      <w:tr w:rsidR="00245949" w:rsidRPr="00245949" w14:paraId="48676FE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9CCDFC4"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Подпрограмма «Обеспечение услугами организации культуры на территории муниципального образования </w:t>
            </w:r>
            <w:proofErr w:type="spellStart"/>
            <w:r w:rsidRPr="00245949">
              <w:rPr>
                <w:rFonts w:ascii="Times New Roman" w:eastAsia="Times New Roman" w:hAnsi="Times New Roman"/>
                <w:b/>
                <w:lang w:eastAsia="ru-RU"/>
              </w:rPr>
              <w:t>Карамальский</w:t>
            </w:r>
            <w:proofErr w:type="spellEnd"/>
            <w:r w:rsidRPr="00245949">
              <w:rPr>
                <w:rFonts w:ascii="Times New Roman" w:eastAsia="Times New Roman" w:hAnsi="Times New Roman"/>
                <w:b/>
                <w:lang w:eastAsia="ru-RU"/>
              </w:rPr>
              <w:t xml:space="preserve"> сельсовет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53B13E5D"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02 7 00 00000</w:t>
            </w:r>
          </w:p>
        </w:tc>
        <w:tc>
          <w:tcPr>
            <w:tcW w:w="709" w:type="dxa"/>
            <w:tcBorders>
              <w:top w:val="single" w:sz="4" w:space="0" w:color="auto"/>
              <w:left w:val="single" w:sz="4" w:space="0" w:color="auto"/>
              <w:bottom w:val="single" w:sz="4" w:space="0" w:color="auto"/>
              <w:right w:val="single" w:sz="4" w:space="0" w:color="auto"/>
            </w:tcBorders>
            <w:vAlign w:val="center"/>
          </w:tcPr>
          <w:p w14:paraId="51B25FA8"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30CA31F"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6DAB61A"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F88D51F"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83 632</w:t>
            </w:r>
          </w:p>
        </w:tc>
        <w:tc>
          <w:tcPr>
            <w:tcW w:w="1134" w:type="dxa"/>
            <w:tcBorders>
              <w:top w:val="single" w:sz="4" w:space="0" w:color="auto"/>
              <w:left w:val="single" w:sz="4" w:space="0" w:color="auto"/>
              <w:bottom w:val="single" w:sz="4" w:space="0" w:color="auto"/>
              <w:right w:val="single" w:sz="4" w:space="0" w:color="auto"/>
            </w:tcBorders>
            <w:vAlign w:val="center"/>
          </w:tcPr>
          <w:p w14:paraId="5F64B949"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49 600</w:t>
            </w:r>
          </w:p>
        </w:tc>
        <w:tc>
          <w:tcPr>
            <w:tcW w:w="1231" w:type="dxa"/>
            <w:tcBorders>
              <w:top w:val="single" w:sz="4" w:space="0" w:color="auto"/>
              <w:left w:val="single" w:sz="4" w:space="0" w:color="auto"/>
              <w:bottom w:val="single" w:sz="4" w:space="0" w:color="auto"/>
              <w:right w:val="single" w:sz="4" w:space="0" w:color="auto"/>
            </w:tcBorders>
            <w:vAlign w:val="center"/>
          </w:tcPr>
          <w:p w14:paraId="36251A1C"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49 600</w:t>
            </w:r>
          </w:p>
        </w:tc>
      </w:tr>
      <w:tr w:rsidR="00245949" w:rsidRPr="00245949" w14:paraId="3D6F7AC4"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33DA313"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Основное направление «Обеспечение услугами организации культуры»</w:t>
            </w:r>
          </w:p>
        </w:tc>
        <w:tc>
          <w:tcPr>
            <w:tcW w:w="1559" w:type="dxa"/>
            <w:tcBorders>
              <w:top w:val="single" w:sz="4" w:space="0" w:color="auto"/>
              <w:left w:val="single" w:sz="4" w:space="0" w:color="auto"/>
              <w:bottom w:val="single" w:sz="4" w:space="0" w:color="auto"/>
              <w:right w:val="single" w:sz="4" w:space="0" w:color="auto"/>
            </w:tcBorders>
            <w:vAlign w:val="center"/>
          </w:tcPr>
          <w:p w14:paraId="2EA5F0C9"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02 7 01 00000</w:t>
            </w:r>
          </w:p>
        </w:tc>
        <w:tc>
          <w:tcPr>
            <w:tcW w:w="709" w:type="dxa"/>
            <w:tcBorders>
              <w:top w:val="single" w:sz="4" w:space="0" w:color="auto"/>
              <w:left w:val="single" w:sz="4" w:space="0" w:color="auto"/>
              <w:bottom w:val="single" w:sz="4" w:space="0" w:color="auto"/>
              <w:right w:val="single" w:sz="4" w:space="0" w:color="auto"/>
            </w:tcBorders>
            <w:vAlign w:val="center"/>
          </w:tcPr>
          <w:p w14:paraId="2F13238A"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C473AC8"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3A6AF60"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CA2A980"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83 632 </w:t>
            </w:r>
          </w:p>
        </w:tc>
        <w:tc>
          <w:tcPr>
            <w:tcW w:w="1134" w:type="dxa"/>
            <w:tcBorders>
              <w:top w:val="single" w:sz="4" w:space="0" w:color="auto"/>
              <w:left w:val="single" w:sz="4" w:space="0" w:color="auto"/>
              <w:bottom w:val="single" w:sz="4" w:space="0" w:color="auto"/>
              <w:right w:val="single" w:sz="4" w:space="0" w:color="auto"/>
            </w:tcBorders>
            <w:vAlign w:val="center"/>
          </w:tcPr>
          <w:p w14:paraId="174D731C"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49 600 </w:t>
            </w:r>
          </w:p>
        </w:tc>
        <w:tc>
          <w:tcPr>
            <w:tcW w:w="1231" w:type="dxa"/>
            <w:tcBorders>
              <w:top w:val="single" w:sz="4" w:space="0" w:color="auto"/>
              <w:left w:val="single" w:sz="4" w:space="0" w:color="auto"/>
              <w:bottom w:val="single" w:sz="4" w:space="0" w:color="auto"/>
              <w:right w:val="single" w:sz="4" w:space="0" w:color="auto"/>
            </w:tcBorders>
            <w:vAlign w:val="center"/>
          </w:tcPr>
          <w:p w14:paraId="1145CA53"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49 600 </w:t>
            </w:r>
          </w:p>
        </w:tc>
      </w:tr>
      <w:tr w:rsidR="00245949" w:rsidRPr="00245949" w14:paraId="30C90687"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8C575E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Содержание и обслуживание зданий для организации досуга и обеспечение жителей услугами организаций культуры</w:t>
            </w:r>
          </w:p>
        </w:tc>
        <w:tc>
          <w:tcPr>
            <w:tcW w:w="1559" w:type="dxa"/>
            <w:tcBorders>
              <w:top w:val="single" w:sz="4" w:space="0" w:color="auto"/>
              <w:left w:val="single" w:sz="4" w:space="0" w:color="auto"/>
              <w:bottom w:val="single" w:sz="4" w:space="0" w:color="auto"/>
              <w:right w:val="single" w:sz="4" w:space="0" w:color="auto"/>
            </w:tcBorders>
            <w:vAlign w:val="center"/>
          </w:tcPr>
          <w:p w14:paraId="4A495B2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709" w:type="dxa"/>
            <w:tcBorders>
              <w:top w:val="single" w:sz="4" w:space="0" w:color="auto"/>
              <w:left w:val="single" w:sz="4" w:space="0" w:color="auto"/>
              <w:bottom w:val="single" w:sz="4" w:space="0" w:color="auto"/>
              <w:right w:val="single" w:sz="4" w:space="0" w:color="auto"/>
            </w:tcBorders>
            <w:vAlign w:val="center"/>
          </w:tcPr>
          <w:p w14:paraId="7B3A3257"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2AA31A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63F01C5"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A33CE5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83 632 </w:t>
            </w:r>
          </w:p>
        </w:tc>
        <w:tc>
          <w:tcPr>
            <w:tcW w:w="1134" w:type="dxa"/>
            <w:tcBorders>
              <w:top w:val="single" w:sz="4" w:space="0" w:color="auto"/>
              <w:left w:val="single" w:sz="4" w:space="0" w:color="auto"/>
              <w:bottom w:val="single" w:sz="4" w:space="0" w:color="auto"/>
              <w:right w:val="single" w:sz="4" w:space="0" w:color="auto"/>
            </w:tcBorders>
            <w:vAlign w:val="center"/>
          </w:tcPr>
          <w:p w14:paraId="407ECB8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49 600 </w:t>
            </w:r>
          </w:p>
        </w:tc>
        <w:tc>
          <w:tcPr>
            <w:tcW w:w="1231" w:type="dxa"/>
            <w:tcBorders>
              <w:top w:val="single" w:sz="4" w:space="0" w:color="auto"/>
              <w:left w:val="single" w:sz="4" w:space="0" w:color="auto"/>
              <w:bottom w:val="single" w:sz="4" w:space="0" w:color="auto"/>
              <w:right w:val="single" w:sz="4" w:space="0" w:color="auto"/>
            </w:tcBorders>
            <w:vAlign w:val="center"/>
          </w:tcPr>
          <w:p w14:paraId="5B5396B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49 600 </w:t>
            </w:r>
          </w:p>
        </w:tc>
      </w:tr>
      <w:tr w:rsidR="00245949" w:rsidRPr="00245949" w14:paraId="7EF9AF70"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B0C370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0EA87E3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709" w:type="dxa"/>
            <w:tcBorders>
              <w:top w:val="single" w:sz="4" w:space="0" w:color="auto"/>
              <w:left w:val="single" w:sz="4" w:space="0" w:color="auto"/>
              <w:bottom w:val="single" w:sz="4" w:space="0" w:color="auto"/>
              <w:right w:val="single" w:sz="4" w:space="0" w:color="auto"/>
            </w:tcBorders>
            <w:vAlign w:val="center"/>
          </w:tcPr>
          <w:p w14:paraId="70FE8F9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70D799F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A3AEB0F"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1584CD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79 008 </w:t>
            </w:r>
          </w:p>
        </w:tc>
        <w:tc>
          <w:tcPr>
            <w:tcW w:w="1134" w:type="dxa"/>
            <w:tcBorders>
              <w:top w:val="single" w:sz="4" w:space="0" w:color="auto"/>
              <w:left w:val="single" w:sz="4" w:space="0" w:color="auto"/>
              <w:bottom w:val="single" w:sz="4" w:space="0" w:color="auto"/>
              <w:right w:val="single" w:sz="4" w:space="0" w:color="auto"/>
            </w:tcBorders>
            <w:vAlign w:val="center"/>
          </w:tcPr>
          <w:p w14:paraId="13884B9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1231" w:type="dxa"/>
            <w:tcBorders>
              <w:top w:val="single" w:sz="4" w:space="0" w:color="auto"/>
              <w:left w:val="single" w:sz="4" w:space="0" w:color="auto"/>
              <w:bottom w:val="single" w:sz="4" w:space="0" w:color="auto"/>
              <w:right w:val="single" w:sz="4" w:space="0" w:color="auto"/>
            </w:tcBorders>
            <w:vAlign w:val="center"/>
          </w:tcPr>
          <w:p w14:paraId="6EC7B86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4214F7C3"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BCC571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793613D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709" w:type="dxa"/>
            <w:tcBorders>
              <w:top w:val="single" w:sz="4" w:space="0" w:color="auto"/>
              <w:left w:val="single" w:sz="4" w:space="0" w:color="auto"/>
              <w:bottom w:val="single" w:sz="4" w:space="0" w:color="auto"/>
              <w:right w:val="single" w:sz="4" w:space="0" w:color="auto"/>
            </w:tcBorders>
            <w:vAlign w:val="center"/>
          </w:tcPr>
          <w:p w14:paraId="2AA46DC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0113841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4C0482A"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F9D683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79 008</w:t>
            </w:r>
          </w:p>
        </w:tc>
        <w:tc>
          <w:tcPr>
            <w:tcW w:w="1134" w:type="dxa"/>
            <w:tcBorders>
              <w:top w:val="single" w:sz="4" w:space="0" w:color="auto"/>
              <w:left w:val="single" w:sz="4" w:space="0" w:color="auto"/>
              <w:bottom w:val="single" w:sz="4" w:space="0" w:color="auto"/>
              <w:right w:val="single" w:sz="4" w:space="0" w:color="auto"/>
            </w:tcBorders>
            <w:vAlign w:val="center"/>
          </w:tcPr>
          <w:p w14:paraId="14B4266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1231" w:type="dxa"/>
            <w:tcBorders>
              <w:top w:val="single" w:sz="4" w:space="0" w:color="auto"/>
              <w:left w:val="single" w:sz="4" w:space="0" w:color="auto"/>
              <w:bottom w:val="single" w:sz="4" w:space="0" w:color="auto"/>
              <w:right w:val="single" w:sz="4" w:space="0" w:color="auto"/>
            </w:tcBorders>
            <w:vAlign w:val="center"/>
          </w:tcPr>
          <w:p w14:paraId="5E32132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230B32F1"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971C9B5"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Культура и кинематография</w:t>
            </w:r>
          </w:p>
        </w:tc>
        <w:tc>
          <w:tcPr>
            <w:tcW w:w="1559" w:type="dxa"/>
            <w:tcBorders>
              <w:top w:val="single" w:sz="4" w:space="0" w:color="auto"/>
              <w:left w:val="single" w:sz="4" w:space="0" w:color="auto"/>
              <w:bottom w:val="single" w:sz="4" w:space="0" w:color="auto"/>
              <w:right w:val="single" w:sz="4" w:space="0" w:color="auto"/>
            </w:tcBorders>
            <w:vAlign w:val="center"/>
          </w:tcPr>
          <w:p w14:paraId="5D5404B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709" w:type="dxa"/>
            <w:tcBorders>
              <w:top w:val="single" w:sz="4" w:space="0" w:color="auto"/>
              <w:left w:val="single" w:sz="4" w:space="0" w:color="auto"/>
              <w:bottom w:val="single" w:sz="4" w:space="0" w:color="auto"/>
              <w:right w:val="single" w:sz="4" w:space="0" w:color="auto"/>
            </w:tcBorders>
            <w:vAlign w:val="center"/>
          </w:tcPr>
          <w:p w14:paraId="7B46944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5DB3954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567" w:type="dxa"/>
            <w:tcBorders>
              <w:top w:val="single" w:sz="4" w:space="0" w:color="auto"/>
              <w:left w:val="single" w:sz="4" w:space="0" w:color="auto"/>
              <w:bottom w:val="single" w:sz="4" w:space="0" w:color="auto"/>
              <w:right w:val="single" w:sz="4" w:space="0" w:color="auto"/>
            </w:tcBorders>
            <w:vAlign w:val="center"/>
          </w:tcPr>
          <w:p w14:paraId="4D71A545"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1BDE2CE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79 008</w:t>
            </w:r>
          </w:p>
        </w:tc>
        <w:tc>
          <w:tcPr>
            <w:tcW w:w="1134" w:type="dxa"/>
            <w:tcBorders>
              <w:top w:val="single" w:sz="4" w:space="0" w:color="auto"/>
              <w:left w:val="single" w:sz="4" w:space="0" w:color="auto"/>
              <w:bottom w:val="single" w:sz="4" w:space="0" w:color="auto"/>
              <w:right w:val="single" w:sz="4" w:space="0" w:color="auto"/>
            </w:tcBorders>
            <w:vAlign w:val="center"/>
          </w:tcPr>
          <w:p w14:paraId="356E1FF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1231" w:type="dxa"/>
            <w:tcBorders>
              <w:top w:val="single" w:sz="4" w:space="0" w:color="auto"/>
              <w:left w:val="single" w:sz="4" w:space="0" w:color="auto"/>
              <w:bottom w:val="single" w:sz="4" w:space="0" w:color="auto"/>
              <w:right w:val="single" w:sz="4" w:space="0" w:color="auto"/>
            </w:tcBorders>
            <w:vAlign w:val="center"/>
          </w:tcPr>
          <w:p w14:paraId="5CCC41F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618B07A0"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FAE005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Культура</w:t>
            </w:r>
          </w:p>
        </w:tc>
        <w:tc>
          <w:tcPr>
            <w:tcW w:w="1559" w:type="dxa"/>
            <w:tcBorders>
              <w:top w:val="single" w:sz="4" w:space="0" w:color="auto"/>
              <w:left w:val="single" w:sz="4" w:space="0" w:color="auto"/>
              <w:bottom w:val="single" w:sz="4" w:space="0" w:color="auto"/>
              <w:right w:val="single" w:sz="4" w:space="0" w:color="auto"/>
            </w:tcBorders>
            <w:vAlign w:val="center"/>
          </w:tcPr>
          <w:p w14:paraId="5150240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709" w:type="dxa"/>
            <w:tcBorders>
              <w:top w:val="single" w:sz="4" w:space="0" w:color="auto"/>
              <w:left w:val="single" w:sz="4" w:space="0" w:color="auto"/>
              <w:bottom w:val="single" w:sz="4" w:space="0" w:color="auto"/>
              <w:right w:val="single" w:sz="4" w:space="0" w:color="auto"/>
            </w:tcBorders>
            <w:vAlign w:val="center"/>
          </w:tcPr>
          <w:p w14:paraId="0A832EA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65A2B90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567" w:type="dxa"/>
            <w:tcBorders>
              <w:top w:val="single" w:sz="4" w:space="0" w:color="auto"/>
              <w:left w:val="single" w:sz="4" w:space="0" w:color="auto"/>
              <w:bottom w:val="single" w:sz="4" w:space="0" w:color="auto"/>
              <w:right w:val="single" w:sz="4" w:space="0" w:color="auto"/>
            </w:tcBorders>
            <w:vAlign w:val="center"/>
          </w:tcPr>
          <w:p w14:paraId="2EA0358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01</w:t>
            </w:r>
          </w:p>
        </w:tc>
        <w:tc>
          <w:tcPr>
            <w:tcW w:w="1276" w:type="dxa"/>
            <w:tcBorders>
              <w:top w:val="single" w:sz="4" w:space="0" w:color="auto"/>
              <w:left w:val="single" w:sz="4" w:space="0" w:color="auto"/>
              <w:bottom w:val="single" w:sz="4" w:space="0" w:color="auto"/>
              <w:right w:val="single" w:sz="4" w:space="0" w:color="auto"/>
            </w:tcBorders>
            <w:vAlign w:val="center"/>
          </w:tcPr>
          <w:p w14:paraId="53315D0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79 008</w:t>
            </w:r>
          </w:p>
        </w:tc>
        <w:tc>
          <w:tcPr>
            <w:tcW w:w="1134" w:type="dxa"/>
            <w:tcBorders>
              <w:top w:val="single" w:sz="4" w:space="0" w:color="auto"/>
              <w:left w:val="single" w:sz="4" w:space="0" w:color="auto"/>
              <w:bottom w:val="single" w:sz="4" w:space="0" w:color="auto"/>
              <w:right w:val="single" w:sz="4" w:space="0" w:color="auto"/>
            </w:tcBorders>
            <w:vAlign w:val="center"/>
          </w:tcPr>
          <w:p w14:paraId="27CB5E4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c>
          <w:tcPr>
            <w:tcW w:w="1231" w:type="dxa"/>
            <w:tcBorders>
              <w:top w:val="single" w:sz="4" w:space="0" w:color="auto"/>
              <w:left w:val="single" w:sz="4" w:space="0" w:color="auto"/>
              <w:bottom w:val="single" w:sz="4" w:space="0" w:color="auto"/>
              <w:right w:val="single" w:sz="4" w:space="0" w:color="auto"/>
            </w:tcBorders>
            <w:vAlign w:val="center"/>
          </w:tcPr>
          <w:p w14:paraId="3FEC266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44 700 </w:t>
            </w:r>
          </w:p>
        </w:tc>
      </w:tr>
      <w:tr w:rsidR="00245949" w:rsidRPr="00245949" w14:paraId="4A0B3505"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DB071C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бюджетные ассигнования</w:t>
            </w:r>
          </w:p>
        </w:tc>
        <w:tc>
          <w:tcPr>
            <w:tcW w:w="1559" w:type="dxa"/>
            <w:tcBorders>
              <w:top w:val="single" w:sz="4" w:space="0" w:color="auto"/>
              <w:left w:val="single" w:sz="4" w:space="0" w:color="auto"/>
              <w:bottom w:val="single" w:sz="4" w:space="0" w:color="auto"/>
              <w:right w:val="single" w:sz="4" w:space="0" w:color="auto"/>
            </w:tcBorders>
            <w:vAlign w:val="center"/>
          </w:tcPr>
          <w:p w14:paraId="65097AF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709" w:type="dxa"/>
            <w:tcBorders>
              <w:top w:val="single" w:sz="4" w:space="0" w:color="auto"/>
              <w:left w:val="single" w:sz="4" w:space="0" w:color="auto"/>
              <w:bottom w:val="single" w:sz="4" w:space="0" w:color="auto"/>
              <w:right w:val="single" w:sz="4" w:space="0" w:color="auto"/>
            </w:tcBorders>
            <w:vAlign w:val="center"/>
          </w:tcPr>
          <w:p w14:paraId="37BE4A5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800</w:t>
            </w:r>
          </w:p>
        </w:tc>
        <w:tc>
          <w:tcPr>
            <w:tcW w:w="567" w:type="dxa"/>
            <w:tcBorders>
              <w:top w:val="single" w:sz="4" w:space="0" w:color="auto"/>
              <w:left w:val="single" w:sz="4" w:space="0" w:color="auto"/>
              <w:bottom w:val="single" w:sz="4" w:space="0" w:color="auto"/>
              <w:right w:val="single" w:sz="4" w:space="0" w:color="auto"/>
            </w:tcBorders>
            <w:vAlign w:val="center"/>
          </w:tcPr>
          <w:p w14:paraId="1A37B15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59A60F7"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E86DD3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4 624 </w:t>
            </w:r>
          </w:p>
        </w:tc>
        <w:tc>
          <w:tcPr>
            <w:tcW w:w="1134" w:type="dxa"/>
            <w:tcBorders>
              <w:top w:val="single" w:sz="4" w:space="0" w:color="auto"/>
              <w:left w:val="single" w:sz="4" w:space="0" w:color="auto"/>
              <w:bottom w:val="single" w:sz="4" w:space="0" w:color="auto"/>
              <w:right w:val="single" w:sz="4" w:space="0" w:color="auto"/>
            </w:tcBorders>
            <w:vAlign w:val="center"/>
          </w:tcPr>
          <w:p w14:paraId="46E0652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4 900 </w:t>
            </w:r>
          </w:p>
        </w:tc>
        <w:tc>
          <w:tcPr>
            <w:tcW w:w="1231" w:type="dxa"/>
            <w:tcBorders>
              <w:top w:val="single" w:sz="4" w:space="0" w:color="auto"/>
              <w:left w:val="single" w:sz="4" w:space="0" w:color="auto"/>
              <w:bottom w:val="single" w:sz="4" w:space="0" w:color="auto"/>
              <w:right w:val="single" w:sz="4" w:space="0" w:color="auto"/>
            </w:tcBorders>
            <w:vAlign w:val="center"/>
          </w:tcPr>
          <w:p w14:paraId="2994BC5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4 900 </w:t>
            </w:r>
          </w:p>
        </w:tc>
      </w:tr>
      <w:tr w:rsidR="00245949" w:rsidRPr="00245949" w14:paraId="60FE8EFF"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AFDD69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lastRenderedPageBreak/>
              <w:t>Уплата налогов, сборов и иных платежей</w:t>
            </w:r>
          </w:p>
        </w:tc>
        <w:tc>
          <w:tcPr>
            <w:tcW w:w="1559" w:type="dxa"/>
            <w:tcBorders>
              <w:top w:val="single" w:sz="4" w:space="0" w:color="auto"/>
              <w:left w:val="single" w:sz="4" w:space="0" w:color="auto"/>
              <w:bottom w:val="single" w:sz="4" w:space="0" w:color="auto"/>
              <w:right w:val="single" w:sz="4" w:space="0" w:color="auto"/>
            </w:tcBorders>
            <w:vAlign w:val="center"/>
          </w:tcPr>
          <w:p w14:paraId="671EF7A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709" w:type="dxa"/>
            <w:tcBorders>
              <w:top w:val="single" w:sz="4" w:space="0" w:color="auto"/>
              <w:left w:val="single" w:sz="4" w:space="0" w:color="auto"/>
              <w:bottom w:val="single" w:sz="4" w:space="0" w:color="auto"/>
              <w:right w:val="single" w:sz="4" w:space="0" w:color="auto"/>
            </w:tcBorders>
            <w:vAlign w:val="center"/>
          </w:tcPr>
          <w:p w14:paraId="2A10ECB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6654D5E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F9FFBED"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790A59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4 624 </w:t>
            </w:r>
          </w:p>
        </w:tc>
        <w:tc>
          <w:tcPr>
            <w:tcW w:w="1134" w:type="dxa"/>
            <w:tcBorders>
              <w:top w:val="single" w:sz="4" w:space="0" w:color="auto"/>
              <w:left w:val="single" w:sz="4" w:space="0" w:color="auto"/>
              <w:bottom w:val="single" w:sz="4" w:space="0" w:color="auto"/>
              <w:right w:val="single" w:sz="4" w:space="0" w:color="auto"/>
            </w:tcBorders>
            <w:vAlign w:val="center"/>
          </w:tcPr>
          <w:p w14:paraId="232D5A5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4 900 </w:t>
            </w:r>
          </w:p>
        </w:tc>
        <w:tc>
          <w:tcPr>
            <w:tcW w:w="1231" w:type="dxa"/>
            <w:tcBorders>
              <w:top w:val="single" w:sz="4" w:space="0" w:color="auto"/>
              <w:left w:val="single" w:sz="4" w:space="0" w:color="auto"/>
              <w:bottom w:val="single" w:sz="4" w:space="0" w:color="auto"/>
              <w:right w:val="single" w:sz="4" w:space="0" w:color="auto"/>
            </w:tcBorders>
            <w:vAlign w:val="center"/>
          </w:tcPr>
          <w:p w14:paraId="1DEE7B5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4 900 </w:t>
            </w:r>
          </w:p>
        </w:tc>
      </w:tr>
      <w:tr w:rsidR="00245949" w:rsidRPr="00245949" w14:paraId="4246C879"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0C0B70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Культура и кинематография</w:t>
            </w:r>
          </w:p>
        </w:tc>
        <w:tc>
          <w:tcPr>
            <w:tcW w:w="1559" w:type="dxa"/>
            <w:tcBorders>
              <w:top w:val="single" w:sz="4" w:space="0" w:color="auto"/>
              <w:left w:val="single" w:sz="4" w:space="0" w:color="auto"/>
              <w:bottom w:val="single" w:sz="4" w:space="0" w:color="auto"/>
              <w:right w:val="single" w:sz="4" w:space="0" w:color="auto"/>
            </w:tcBorders>
            <w:vAlign w:val="center"/>
          </w:tcPr>
          <w:p w14:paraId="1C3AAB6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709" w:type="dxa"/>
            <w:tcBorders>
              <w:top w:val="single" w:sz="4" w:space="0" w:color="auto"/>
              <w:left w:val="single" w:sz="4" w:space="0" w:color="auto"/>
              <w:bottom w:val="single" w:sz="4" w:space="0" w:color="auto"/>
              <w:right w:val="single" w:sz="4" w:space="0" w:color="auto"/>
            </w:tcBorders>
            <w:vAlign w:val="center"/>
          </w:tcPr>
          <w:p w14:paraId="11CEBE8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436F08C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567" w:type="dxa"/>
            <w:tcBorders>
              <w:top w:val="single" w:sz="4" w:space="0" w:color="auto"/>
              <w:left w:val="single" w:sz="4" w:space="0" w:color="auto"/>
              <w:bottom w:val="single" w:sz="4" w:space="0" w:color="auto"/>
              <w:right w:val="single" w:sz="4" w:space="0" w:color="auto"/>
            </w:tcBorders>
            <w:vAlign w:val="center"/>
          </w:tcPr>
          <w:p w14:paraId="15B13ADA"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4B2B6E4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4 624 </w:t>
            </w:r>
          </w:p>
        </w:tc>
        <w:tc>
          <w:tcPr>
            <w:tcW w:w="1134" w:type="dxa"/>
            <w:tcBorders>
              <w:top w:val="single" w:sz="4" w:space="0" w:color="auto"/>
              <w:left w:val="single" w:sz="4" w:space="0" w:color="auto"/>
              <w:bottom w:val="single" w:sz="4" w:space="0" w:color="auto"/>
              <w:right w:val="single" w:sz="4" w:space="0" w:color="auto"/>
            </w:tcBorders>
            <w:vAlign w:val="center"/>
          </w:tcPr>
          <w:p w14:paraId="5C324C4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4 900 </w:t>
            </w:r>
          </w:p>
        </w:tc>
        <w:tc>
          <w:tcPr>
            <w:tcW w:w="1231" w:type="dxa"/>
            <w:tcBorders>
              <w:top w:val="single" w:sz="4" w:space="0" w:color="auto"/>
              <w:left w:val="single" w:sz="4" w:space="0" w:color="auto"/>
              <w:bottom w:val="single" w:sz="4" w:space="0" w:color="auto"/>
              <w:right w:val="single" w:sz="4" w:space="0" w:color="auto"/>
            </w:tcBorders>
            <w:vAlign w:val="center"/>
          </w:tcPr>
          <w:p w14:paraId="10A5C36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4 900 </w:t>
            </w:r>
          </w:p>
        </w:tc>
      </w:tr>
      <w:tr w:rsidR="00245949" w:rsidRPr="00245949" w14:paraId="6DADBC66"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085935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Культура</w:t>
            </w:r>
          </w:p>
        </w:tc>
        <w:tc>
          <w:tcPr>
            <w:tcW w:w="1559" w:type="dxa"/>
            <w:tcBorders>
              <w:top w:val="single" w:sz="4" w:space="0" w:color="auto"/>
              <w:left w:val="single" w:sz="4" w:space="0" w:color="auto"/>
              <w:bottom w:val="single" w:sz="4" w:space="0" w:color="auto"/>
              <w:right w:val="single" w:sz="4" w:space="0" w:color="auto"/>
            </w:tcBorders>
            <w:vAlign w:val="center"/>
          </w:tcPr>
          <w:p w14:paraId="0F71373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02 7 01 87230</w:t>
            </w:r>
          </w:p>
        </w:tc>
        <w:tc>
          <w:tcPr>
            <w:tcW w:w="709" w:type="dxa"/>
            <w:tcBorders>
              <w:top w:val="single" w:sz="4" w:space="0" w:color="auto"/>
              <w:left w:val="single" w:sz="4" w:space="0" w:color="auto"/>
              <w:bottom w:val="single" w:sz="4" w:space="0" w:color="auto"/>
              <w:right w:val="single" w:sz="4" w:space="0" w:color="auto"/>
            </w:tcBorders>
            <w:vAlign w:val="center"/>
          </w:tcPr>
          <w:p w14:paraId="0560C41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6C4FE1F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567" w:type="dxa"/>
            <w:tcBorders>
              <w:top w:val="single" w:sz="4" w:space="0" w:color="auto"/>
              <w:left w:val="single" w:sz="4" w:space="0" w:color="auto"/>
              <w:bottom w:val="single" w:sz="4" w:space="0" w:color="auto"/>
              <w:right w:val="single" w:sz="4" w:space="0" w:color="auto"/>
            </w:tcBorders>
            <w:vAlign w:val="center"/>
          </w:tcPr>
          <w:p w14:paraId="4F9D071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01</w:t>
            </w:r>
          </w:p>
        </w:tc>
        <w:tc>
          <w:tcPr>
            <w:tcW w:w="1276" w:type="dxa"/>
            <w:tcBorders>
              <w:top w:val="single" w:sz="4" w:space="0" w:color="auto"/>
              <w:left w:val="single" w:sz="4" w:space="0" w:color="auto"/>
              <w:bottom w:val="single" w:sz="4" w:space="0" w:color="auto"/>
              <w:right w:val="single" w:sz="4" w:space="0" w:color="auto"/>
            </w:tcBorders>
            <w:vAlign w:val="center"/>
          </w:tcPr>
          <w:p w14:paraId="5624E98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4 624 </w:t>
            </w:r>
          </w:p>
        </w:tc>
        <w:tc>
          <w:tcPr>
            <w:tcW w:w="1134" w:type="dxa"/>
            <w:tcBorders>
              <w:top w:val="single" w:sz="4" w:space="0" w:color="auto"/>
              <w:left w:val="single" w:sz="4" w:space="0" w:color="auto"/>
              <w:bottom w:val="single" w:sz="4" w:space="0" w:color="auto"/>
              <w:right w:val="single" w:sz="4" w:space="0" w:color="auto"/>
            </w:tcBorders>
            <w:vAlign w:val="center"/>
          </w:tcPr>
          <w:p w14:paraId="611F850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4 900 </w:t>
            </w:r>
          </w:p>
        </w:tc>
        <w:tc>
          <w:tcPr>
            <w:tcW w:w="1231" w:type="dxa"/>
            <w:tcBorders>
              <w:top w:val="single" w:sz="4" w:space="0" w:color="auto"/>
              <w:left w:val="single" w:sz="4" w:space="0" w:color="auto"/>
              <w:bottom w:val="single" w:sz="4" w:space="0" w:color="auto"/>
              <w:right w:val="single" w:sz="4" w:space="0" w:color="auto"/>
            </w:tcBorders>
            <w:vAlign w:val="center"/>
          </w:tcPr>
          <w:p w14:paraId="11405FF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4 900 </w:t>
            </w:r>
          </w:p>
        </w:tc>
      </w:tr>
      <w:tr w:rsidR="00245949" w:rsidRPr="00245949" w14:paraId="46E5AAA2"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D218E10"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Кредиторская задолженность</w:t>
            </w:r>
          </w:p>
        </w:tc>
        <w:tc>
          <w:tcPr>
            <w:tcW w:w="1559" w:type="dxa"/>
            <w:tcBorders>
              <w:top w:val="single" w:sz="4" w:space="0" w:color="auto"/>
              <w:left w:val="single" w:sz="4" w:space="0" w:color="auto"/>
              <w:bottom w:val="single" w:sz="4" w:space="0" w:color="auto"/>
              <w:right w:val="single" w:sz="4" w:space="0" w:color="auto"/>
            </w:tcBorders>
            <w:vAlign w:val="center"/>
          </w:tcPr>
          <w:p w14:paraId="4B53E323"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02 К 00 00000</w:t>
            </w:r>
          </w:p>
        </w:tc>
        <w:tc>
          <w:tcPr>
            <w:tcW w:w="709" w:type="dxa"/>
            <w:tcBorders>
              <w:top w:val="single" w:sz="4" w:space="0" w:color="auto"/>
              <w:left w:val="single" w:sz="4" w:space="0" w:color="auto"/>
              <w:bottom w:val="single" w:sz="4" w:space="0" w:color="auto"/>
              <w:right w:val="single" w:sz="4" w:space="0" w:color="auto"/>
            </w:tcBorders>
            <w:vAlign w:val="center"/>
          </w:tcPr>
          <w:p w14:paraId="6C3DA20F" w14:textId="77777777" w:rsidR="00245949" w:rsidRPr="00245949" w:rsidRDefault="00245949" w:rsidP="00245949">
            <w:pPr>
              <w:spacing w:after="0" w:line="240" w:lineRule="auto"/>
              <w:jc w:val="center"/>
              <w:rPr>
                <w:rFonts w:ascii="Times New Roman" w:eastAsia="Times New Roman" w:hAnsi="Times New Roman"/>
                <w:b/>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37F0C51" w14:textId="77777777" w:rsidR="00245949" w:rsidRPr="00245949" w:rsidRDefault="00245949" w:rsidP="00245949">
            <w:pPr>
              <w:spacing w:after="0" w:line="240" w:lineRule="auto"/>
              <w:ind w:left="-127" w:right="-148"/>
              <w:jc w:val="center"/>
              <w:rPr>
                <w:rFonts w:ascii="Times New Roman" w:eastAsia="Times New Roman" w:hAnsi="Times New Roman"/>
                <w:b/>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C084470" w14:textId="77777777" w:rsidR="00245949" w:rsidRPr="00245949" w:rsidRDefault="00245949" w:rsidP="00245949">
            <w:pPr>
              <w:spacing w:after="0" w:line="240" w:lineRule="auto"/>
              <w:jc w:val="center"/>
              <w:rPr>
                <w:rFonts w:ascii="Times New Roman" w:eastAsia="Times New Roman" w:hAnsi="Times New Roman"/>
                <w:b/>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4363B54"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9 396</w:t>
            </w:r>
          </w:p>
        </w:tc>
        <w:tc>
          <w:tcPr>
            <w:tcW w:w="1134" w:type="dxa"/>
            <w:tcBorders>
              <w:top w:val="single" w:sz="4" w:space="0" w:color="auto"/>
              <w:left w:val="single" w:sz="4" w:space="0" w:color="auto"/>
              <w:bottom w:val="single" w:sz="4" w:space="0" w:color="auto"/>
              <w:right w:val="single" w:sz="4" w:space="0" w:color="auto"/>
            </w:tcBorders>
            <w:vAlign w:val="center"/>
          </w:tcPr>
          <w:p w14:paraId="1F8ED9AA"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4641018F"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0</w:t>
            </w:r>
          </w:p>
        </w:tc>
      </w:tr>
      <w:tr w:rsidR="00245949" w:rsidRPr="00245949" w14:paraId="1E214B11"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3CFE0F7"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Кредиторская задолженность</w:t>
            </w:r>
          </w:p>
        </w:tc>
        <w:tc>
          <w:tcPr>
            <w:tcW w:w="1559" w:type="dxa"/>
            <w:tcBorders>
              <w:top w:val="single" w:sz="4" w:space="0" w:color="auto"/>
              <w:left w:val="single" w:sz="4" w:space="0" w:color="auto"/>
              <w:bottom w:val="single" w:sz="4" w:space="0" w:color="auto"/>
              <w:right w:val="single" w:sz="4" w:space="0" w:color="auto"/>
            </w:tcBorders>
            <w:vAlign w:val="center"/>
          </w:tcPr>
          <w:p w14:paraId="08F654F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00000</w:t>
            </w:r>
          </w:p>
        </w:tc>
        <w:tc>
          <w:tcPr>
            <w:tcW w:w="709" w:type="dxa"/>
            <w:tcBorders>
              <w:top w:val="single" w:sz="4" w:space="0" w:color="auto"/>
              <w:left w:val="single" w:sz="4" w:space="0" w:color="auto"/>
              <w:bottom w:val="single" w:sz="4" w:space="0" w:color="auto"/>
              <w:right w:val="single" w:sz="4" w:space="0" w:color="auto"/>
            </w:tcBorders>
            <w:vAlign w:val="center"/>
          </w:tcPr>
          <w:p w14:paraId="6D25B36F"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A619C43"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DB4A8C1"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6BADB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1134" w:type="dxa"/>
            <w:tcBorders>
              <w:top w:val="single" w:sz="4" w:space="0" w:color="auto"/>
              <w:left w:val="single" w:sz="4" w:space="0" w:color="auto"/>
              <w:bottom w:val="single" w:sz="4" w:space="0" w:color="auto"/>
              <w:right w:val="single" w:sz="4" w:space="0" w:color="auto"/>
            </w:tcBorders>
            <w:vAlign w:val="center"/>
          </w:tcPr>
          <w:p w14:paraId="0995634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430E7EB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B9F9744"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E49914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Содержание и обслуживание зданий для организации досуга и обеспечение жителей услугами организаций культуры (кредиторская задолженность)</w:t>
            </w:r>
          </w:p>
        </w:tc>
        <w:tc>
          <w:tcPr>
            <w:tcW w:w="1559" w:type="dxa"/>
            <w:tcBorders>
              <w:top w:val="single" w:sz="4" w:space="0" w:color="auto"/>
              <w:left w:val="single" w:sz="4" w:space="0" w:color="auto"/>
              <w:bottom w:val="single" w:sz="4" w:space="0" w:color="auto"/>
              <w:right w:val="single" w:sz="4" w:space="0" w:color="auto"/>
            </w:tcBorders>
            <w:vAlign w:val="center"/>
          </w:tcPr>
          <w:p w14:paraId="67585E2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87230</w:t>
            </w:r>
          </w:p>
        </w:tc>
        <w:tc>
          <w:tcPr>
            <w:tcW w:w="709" w:type="dxa"/>
            <w:tcBorders>
              <w:top w:val="single" w:sz="4" w:space="0" w:color="auto"/>
              <w:left w:val="single" w:sz="4" w:space="0" w:color="auto"/>
              <w:bottom w:val="single" w:sz="4" w:space="0" w:color="auto"/>
              <w:right w:val="single" w:sz="4" w:space="0" w:color="auto"/>
            </w:tcBorders>
            <w:vAlign w:val="center"/>
          </w:tcPr>
          <w:p w14:paraId="442047D8"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5710F39"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D61CACE"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BAE3D8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1134" w:type="dxa"/>
            <w:tcBorders>
              <w:top w:val="single" w:sz="4" w:space="0" w:color="auto"/>
              <w:left w:val="single" w:sz="4" w:space="0" w:color="auto"/>
              <w:bottom w:val="single" w:sz="4" w:space="0" w:color="auto"/>
              <w:right w:val="single" w:sz="4" w:space="0" w:color="auto"/>
            </w:tcBorders>
            <w:vAlign w:val="center"/>
          </w:tcPr>
          <w:p w14:paraId="567AD46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41328ED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1892C4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47AE385"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39773AA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87230</w:t>
            </w:r>
          </w:p>
        </w:tc>
        <w:tc>
          <w:tcPr>
            <w:tcW w:w="709" w:type="dxa"/>
            <w:tcBorders>
              <w:top w:val="single" w:sz="4" w:space="0" w:color="auto"/>
              <w:left w:val="single" w:sz="4" w:space="0" w:color="auto"/>
              <w:bottom w:val="single" w:sz="4" w:space="0" w:color="auto"/>
              <w:right w:val="single" w:sz="4" w:space="0" w:color="auto"/>
            </w:tcBorders>
            <w:vAlign w:val="center"/>
          </w:tcPr>
          <w:p w14:paraId="2E123A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0C6CD9D8" w14:textId="77777777" w:rsidR="00245949" w:rsidRPr="00245949" w:rsidRDefault="00245949" w:rsidP="00245949">
            <w:pPr>
              <w:spacing w:after="0" w:line="240" w:lineRule="auto"/>
              <w:ind w:left="-127" w:right="-148"/>
              <w:jc w:val="center"/>
              <w:rPr>
                <w:rFonts w:ascii="Times New Roman" w:eastAsia="Times New Roman" w:hAnsi="Times New Roman"/>
                <w:b/>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6EDEB37" w14:textId="77777777" w:rsidR="00245949" w:rsidRPr="00245949" w:rsidRDefault="00245949" w:rsidP="00245949">
            <w:pPr>
              <w:spacing w:after="0" w:line="240" w:lineRule="auto"/>
              <w:jc w:val="center"/>
              <w:rPr>
                <w:rFonts w:ascii="Times New Roman" w:eastAsia="Times New Roman" w:hAnsi="Times New Roman"/>
                <w:b/>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0657C3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1134" w:type="dxa"/>
            <w:tcBorders>
              <w:top w:val="single" w:sz="4" w:space="0" w:color="auto"/>
              <w:left w:val="single" w:sz="4" w:space="0" w:color="auto"/>
              <w:bottom w:val="single" w:sz="4" w:space="0" w:color="auto"/>
              <w:right w:val="single" w:sz="4" w:space="0" w:color="auto"/>
            </w:tcBorders>
            <w:vAlign w:val="center"/>
          </w:tcPr>
          <w:p w14:paraId="405B1EA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02B3A9E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6E2AAB33"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67560B7"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200C15B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87230</w:t>
            </w:r>
          </w:p>
        </w:tc>
        <w:tc>
          <w:tcPr>
            <w:tcW w:w="709" w:type="dxa"/>
            <w:tcBorders>
              <w:top w:val="single" w:sz="4" w:space="0" w:color="auto"/>
              <w:left w:val="single" w:sz="4" w:space="0" w:color="auto"/>
              <w:bottom w:val="single" w:sz="4" w:space="0" w:color="auto"/>
              <w:right w:val="single" w:sz="4" w:space="0" w:color="auto"/>
            </w:tcBorders>
            <w:vAlign w:val="center"/>
          </w:tcPr>
          <w:p w14:paraId="0AA8C62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07C75988" w14:textId="77777777" w:rsidR="00245949" w:rsidRPr="00245949" w:rsidRDefault="00245949" w:rsidP="00245949">
            <w:pPr>
              <w:spacing w:after="0" w:line="240" w:lineRule="auto"/>
              <w:ind w:left="-127" w:right="-148"/>
              <w:jc w:val="center"/>
              <w:rPr>
                <w:rFonts w:ascii="Times New Roman" w:eastAsia="Times New Roman" w:hAnsi="Times New Roman"/>
                <w:b/>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5C27E31" w14:textId="77777777" w:rsidR="00245949" w:rsidRPr="00245949" w:rsidRDefault="00245949" w:rsidP="00245949">
            <w:pPr>
              <w:spacing w:after="0" w:line="240" w:lineRule="auto"/>
              <w:jc w:val="center"/>
              <w:rPr>
                <w:rFonts w:ascii="Times New Roman" w:eastAsia="Times New Roman" w:hAnsi="Times New Roman"/>
                <w:b/>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16FD1B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1134" w:type="dxa"/>
            <w:tcBorders>
              <w:top w:val="single" w:sz="4" w:space="0" w:color="auto"/>
              <w:left w:val="single" w:sz="4" w:space="0" w:color="auto"/>
              <w:bottom w:val="single" w:sz="4" w:space="0" w:color="auto"/>
              <w:right w:val="single" w:sz="4" w:space="0" w:color="auto"/>
            </w:tcBorders>
            <w:vAlign w:val="center"/>
          </w:tcPr>
          <w:p w14:paraId="09CDA1B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30C0C3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D1315D2"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5F6C6E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Культура и кинематография</w:t>
            </w:r>
          </w:p>
        </w:tc>
        <w:tc>
          <w:tcPr>
            <w:tcW w:w="1559" w:type="dxa"/>
            <w:tcBorders>
              <w:top w:val="single" w:sz="4" w:space="0" w:color="auto"/>
              <w:left w:val="single" w:sz="4" w:space="0" w:color="auto"/>
              <w:bottom w:val="single" w:sz="4" w:space="0" w:color="auto"/>
              <w:right w:val="single" w:sz="4" w:space="0" w:color="auto"/>
            </w:tcBorders>
            <w:vAlign w:val="center"/>
          </w:tcPr>
          <w:p w14:paraId="1738694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87230</w:t>
            </w:r>
          </w:p>
        </w:tc>
        <w:tc>
          <w:tcPr>
            <w:tcW w:w="709" w:type="dxa"/>
            <w:tcBorders>
              <w:top w:val="single" w:sz="4" w:space="0" w:color="auto"/>
              <w:left w:val="single" w:sz="4" w:space="0" w:color="auto"/>
              <w:bottom w:val="single" w:sz="4" w:space="0" w:color="auto"/>
              <w:right w:val="single" w:sz="4" w:space="0" w:color="auto"/>
            </w:tcBorders>
            <w:vAlign w:val="center"/>
          </w:tcPr>
          <w:p w14:paraId="6A2A890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7CD8988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567" w:type="dxa"/>
            <w:tcBorders>
              <w:top w:val="single" w:sz="4" w:space="0" w:color="auto"/>
              <w:left w:val="single" w:sz="4" w:space="0" w:color="auto"/>
              <w:bottom w:val="single" w:sz="4" w:space="0" w:color="auto"/>
              <w:right w:val="single" w:sz="4" w:space="0" w:color="auto"/>
            </w:tcBorders>
            <w:vAlign w:val="center"/>
          </w:tcPr>
          <w:p w14:paraId="1C6066F6"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395A9ED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1134" w:type="dxa"/>
            <w:tcBorders>
              <w:top w:val="single" w:sz="4" w:space="0" w:color="auto"/>
              <w:left w:val="single" w:sz="4" w:space="0" w:color="auto"/>
              <w:bottom w:val="single" w:sz="4" w:space="0" w:color="auto"/>
              <w:right w:val="single" w:sz="4" w:space="0" w:color="auto"/>
            </w:tcBorders>
            <w:vAlign w:val="center"/>
          </w:tcPr>
          <w:p w14:paraId="648C962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0068BC7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722AF3E1"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038E50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Культура</w:t>
            </w:r>
          </w:p>
        </w:tc>
        <w:tc>
          <w:tcPr>
            <w:tcW w:w="1559" w:type="dxa"/>
            <w:tcBorders>
              <w:top w:val="single" w:sz="4" w:space="0" w:color="auto"/>
              <w:left w:val="single" w:sz="4" w:space="0" w:color="auto"/>
              <w:bottom w:val="single" w:sz="4" w:space="0" w:color="auto"/>
              <w:right w:val="single" w:sz="4" w:space="0" w:color="auto"/>
            </w:tcBorders>
            <w:vAlign w:val="center"/>
          </w:tcPr>
          <w:p w14:paraId="51B7B15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К 01 87230</w:t>
            </w:r>
          </w:p>
        </w:tc>
        <w:tc>
          <w:tcPr>
            <w:tcW w:w="709" w:type="dxa"/>
            <w:tcBorders>
              <w:top w:val="single" w:sz="4" w:space="0" w:color="auto"/>
              <w:left w:val="single" w:sz="4" w:space="0" w:color="auto"/>
              <w:bottom w:val="single" w:sz="4" w:space="0" w:color="auto"/>
              <w:right w:val="single" w:sz="4" w:space="0" w:color="auto"/>
            </w:tcBorders>
            <w:vAlign w:val="center"/>
          </w:tcPr>
          <w:p w14:paraId="0F1BF2A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3E3907E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567" w:type="dxa"/>
            <w:tcBorders>
              <w:top w:val="single" w:sz="4" w:space="0" w:color="auto"/>
              <w:left w:val="single" w:sz="4" w:space="0" w:color="auto"/>
              <w:bottom w:val="single" w:sz="4" w:space="0" w:color="auto"/>
              <w:right w:val="single" w:sz="4" w:space="0" w:color="auto"/>
            </w:tcBorders>
            <w:vAlign w:val="center"/>
          </w:tcPr>
          <w:p w14:paraId="2CEFE4FB"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01</w:t>
            </w:r>
          </w:p>
        </w:tc>
        <w:tc>
          <w:tcPr>
            <w:tcW w:w="1276" w:type="dxa"/>
            <w:tcBorders>
              <w:top w:val="single" w:sz="4" w:space="0" w:color="auto"/>
              <w:left w:val="single" w:sz="4" w:space="0" w:color="auto"/>
              <w:bottom w:val="single" w:sz="4" w:space="0" w:color="auto"/>
              <w:right w:val="single" w:sz="4" w:space="0" w:color="auto"/>
            </w:tcBorders>
            <w:vAlign w:val="center"/>
          </w:tcPr>
          <w:p w14:paraId="0A304B6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9 396</w:t>
            </w:r>
          </w:p>
        </w:tc>
        <w:tc>
          <w:tcPr>
            <w:tcW w:w="1134" w:type="dxa"/>
            <w:tcBorders>
              <w:top w:val="single" w:sz="4" w:space="0" w:color="auto"/>
              <w:left w:val="single" w:sz="4" w:space="0" w:color="auto"/>
              <w:bottom w:val="single" w:sz="4" w:space="0" w:color="auto"/>
              <w:right w:val="single" w:sz="4" w:space="0" w:color="auto"/>
            </w:tcBorders>
            <w:vAlign w:val="center"/>
          </w:tcPr>
          <w:p w14:paraId="79C9563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3BFCF40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0A291E1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4DAED2E"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Подпрограмма "Профилактика террористической деятельности на территории </w:t>
            </w:r>
            <w:proofErr w:type="spellStart"/>
            <w:r w:rsidRPr="00245949">
              <w:rPr>
                <w:rFonts w:ascii="Times New Roman" w:eastAsia="Times New Roman" w:hAnsi="Times New Roman"/>
                <w:b/>
                <w:lang w:eastAsia="ru-RU"/>
              </w:rPr>
              <w:t>Карамальского</w:t>
            </w:r>
            <w:proofErr w:type="spellEnd"/>
            <w:r w:rsidRPr="00245949">
              <w:rPr>
                <w:rFonts w:ascii="Times New Roman" w:eastAsia="Times New Roman" w:hAnsi="Times New Roman"/>
                <w:b/>
                <w:lang w:eastAsia="ru-RU"/>
              </w:rPr>
              <w:t xml:space="preserve"> сельсовета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0DC9F407"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02 </w:t>
            </w:r>
            <w:r w:rsidRPr="00245949">
              <w:rPr>
                <w:rFonts w:ascii="Times New Roman" w:eastAsia="Times New Roman" w:hAnsi="Times New Roman"/>
                <w:b/>
                <w:lang w:val="en-US" w:eastAsia="ru-RU"/>
              </w:rPr>
              <w:t>8</w:t>
            </w:r>
            <w:r w:rsidRPr="00245949">
              <w:rPr>
                <w:rFonts w:ascii="Times New Roman" w:eastAsia="Times New Roman" w:hAnsi="Times New Roman"/>
                <w:b/>
                <w:lang w:eastAsia="ru-RU"/>
              </w:rPr>
              <w:t xml:space="preserve"> 00 00000</w:t>
            </w:r>
          </w:p>
        </w:tc>
        <w:tc>
          <w:tcPr>
            <w:tcW w:w="709" w:type="dxa"/>
            <w:tcBorders>
              <w:top w:val="single" w:sz="4" w:space="0" w:color="auto"/>
              <w:left w:val="single" w:sz="4" w:space="0" w:color="auto"/>
              <w:bottom w:val="single" w:sz="4" w:space="0" w:color="auto"/>
              <w:right w:val="single" w:sz="4" w:space="0" w:color="auto"/>
            </w:tcBorders>
            <w:vAlign w:val="center"/>
          </w:tcPr>
          <w:p w14:paraId="17A35CD4" w14:textId="77777777" w:rsidR="00245949" w:rsidRPr="00245949" w:rsidRDefault="00245949" w:rsidP="00245949">
            <w:pPr>
              <w:spacing w:after="0" w:line="240" w:lineRule="auto"/>
              <w:jc w:val="center"/>
              <w:rPr>
                <w:rFonts w:ascii="Times New Roman" w:eastAsia="Times New Roman" w:hAnsi="Times New Roman"/>
                <w:b/>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12CF1E7" w14:textId="77777777" w:rsidR="00245949" w:rsidRPr="00245949" w:rsidRDefault="00245949" w:rsidP="00245949">
            <w:pPr>
              <w:spacing w:after="0" w:line="240" w:lineRule="auto"/>
              <w:ind w:left="-127" w:right="-148"/>
              <w:jc w:val="center"/>
              <w:rPr>
                <w:rFonts w:ascii="Times New Roman" w:eastAsia="Times New Roman" w:hAnsi="Times New Roman"/>
                <w:b/>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449104B" w14:textId="77777777" w:rsidR="00245949" w:rsidRPr="00245949" w:rsidRDefault="00245949" w:rsidP="00245949">
            <w:pPr>
              <w:spacing w:after="0" w:line="240" w:lineRule="auto"/>
              <w:jc w:val="center"/>
              <w:rPr>
                <w:rFonts w:ascii="Times New Roman" w:eastAsia="Times New Roman" w:hAnsi="Times New Roman"/>
                <w:b/>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203044E"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1 000 </w:t>
            </w:r>
          </w:p>
        </w:tc>
        <w:tc>
          <w:tcPr>
            <w:tcW w:w="1134" w:type="dxa"/>
            <w:tcBorders>
              <w:top w:val="single" w:sz="4" w:space="0" w:color="auto"/>
              <w:left w:val="single" w:sz="4" w:space="0" w:color="auto"/>
              <w:bottom w:val="single" w:sz="4" w:space="0" w:color="auto"/>
              <w:right w:val="single" w:sz="4" w:space="0" w:color="auto"/>
            </w:tcBorders>
            <w:vAlign w:val="center"/>
          </w:tcPr>
          <w:p w14:paraId="28C9163B"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1 000 </w:t>
            </w:r>
          </w:p>
        </w:tc>
        <w:tc>
          <w:tcPr>
            <w:tcW w:w="1231" w:type="dxa"/>
            <w:tcBorders>
              <w:top w:val="single" w:sz="4" w:space="0" w:color="auto"/>
              <w:left w:val="single" w:sz="4" w:space="0" w:color="auto"/>
              <w:bottom w:val="single" w:sz="4" w:space="0" w:color="auto"/>
              <w:right w:val="single" w:sz="4" w:space="0" w:color="auto"/>
            </w:tcBorders>
            <w:vAlign w:val="center"/>
          </w:tcPr>
          <w:p w14:paraId="45668C82"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1 000 </w:t>
            </w:r>
          </w:p>
        </w:tc>
      </w:tr>
      <w:tr w:rsidR="00245949" w:rsidRPr="00245949" w14:paraId="5A9F4DD9"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6674EB91"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Основное мероприятие «Повышение уровня антитеррористической защищенности граждан и объектов инфраструктуры»</w:t>
            </w:r>
          </w:p>
        </w:tc>
        <w:tc>
          <w:tcPr>
            <w:tcW w:w="1559" w:type="dxa"/>
            <w:tcBorders>
              <w:top w:val="single" w:sz="4" w:space="0" w:color="auto"/>
              <w:left w:val="single" w:sz="4" w:space="0" w:color="auto"/>
              <w:bottom w:val="single" w:sz="4" w:space="0" w:color="auto"/>
              <w:right w:val="single" w:sz="4" w:space="0" w:color="auto"/>
            </w:tcBorders>
            <w:vAlign w:val="center"/>
          </w:tcPr>
          <w:p w14:paraId="2E7DF9E3"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02</w:t>
            </w:r>
            <w:r w:rsidRPr="00245949">
              <w:rPr>
                <w:rFonts w:ascii="Times New Roman" w:eastAsia="Times New Roman" w:hAnsi="Times New Roman"/>
                <w:i/>
                <w:lang w:val="en-US" w:eastAsia="ru-RU"/>
              </w:rPr>
              <w:t xml:space="preserve"> 8</w:t>
            </w:r>
            <w:r w:rsidRPr="00245949">
              <w:rPr>
                <w:rFonts w:ascii="Times New Roman" w:eastAsia="Times New Roman" w:hAnsi="Times New Roman"/>
                <w:i/>
                <w:lang w:eastAsia="ru-RU"/>
              </w:rPr>
              <w:t xml:space="preserve"> 01 00000</w:t>
            </w:r>
          </w:p>
        </w:tc>
        <w:tc>
          <w:tcPr>
            <w:tcW w:w="709" w:type="dxa"/>
            <w:tcBorders>
              <w:top w:val="single" w:sz="4" w:space="0" w:color="auto"/>
              <w:left w:val="single" w:sz="4" w:space="0" w:color="auto"/>
              <w:bottom w:val="single" w:sz="4" w:space="0" w:color="auto"/>
              <w:right w:val="single" w:sz="4" w:space="0" w:color="auto"/>
            </w:tcBorders>
            <w:vAlign w:val="center"/>
          </w:tcPr>
          <w:p w14:paraId="31E835A2"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45E5C39"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304BE6A"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809BBD5"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1 000 </w:t>
            </w:r>
          </w:p>
        </w:tc>
        <w:tc>
          <w:tcPr>
            <w:tcW w:w="1134" w:type="dxa"/>
            <w:tcBorders>
              <w:top w:val="single" w:sz="4" w:space="0" w:color="auto"/>
              <w:left w:val="single" w:sz="4" w:space="0" w:color="auto"/>
              <w:bottom w:val="single" w:sz="4" w:space="0" w:color="auto"/>
              <w:right w:val="single" w:sz="4" w:space="0" w:color="auto"/>
            </w:tcBorders>
            <w:vAlign w:val="center"/>
          </w:tcPr>
          <w:p w14:paraId="78778D41"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1 000 </w:t>
            </w:r>
          </w:p>
        </w:tc>
        <w:tc>
          <w:tcPr>
            <w:tcW w:w="1231" w:type="dxa"/>
            <w:tcBorders>
              <w:top w:val="single" w:sz="4" w:space="0" w:color="auto"/>
              <w:left w:val="single" w:sz="4" w:space="0" w:color="auto"/>
              <w:bottom w:val="single" w:sz="4" w:space="0" w:color="auto"/>
              <w:right w:val="single" w:sz="4" w:space="0" w:color="auto"/>
            </w:tcBorders>
            <w:vAlign w:val="center"/>
          </w:tcPr>
          <w:p w14:paraId="1D72DD44"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1 000 </w:t>
            </w:r>
          </w:p>
        </w:tc>
      </w:tr>
      <w:tr w:rsidR="00245949" w:rsidRPr="00245949" w14:paraId="1E6A1AF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C7A570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Распространение среди населения материалов антитеррористической направленности</w:t>
            </w:r>
          </w:p>
        </w:tc>
        <w:tc>
          <w:tcPr>
            <w:tcW w:w="1559" w:type="dxa"/>
            <w:tcBorders>
              <w:top w:val="single" w:sz="4" w:space="0" w:color="auto"/>
              <w:left w:val="single" w:sz="4" w:space="0" w:color="auto"/>
              <w:bottom w:val="single" w:sz="4" w:space="0" w:color="auto"/>
              <w:right w:val="single" w:sz="4" w:space="0" w:color="auto"/>
            </w:tcBorders>
            <w:vAlign w:val="center"/>
          </w:tcPr>
          <w:p w14:paraId="6C68545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w:t>
            </w:r>
            <w:r w:rsidRPr="00245949">
              <w:rPr>
                <w:rFonts w:ascii="Times New Roman" w:eastAsia="Times New Roman" w:hAnsi="Times New Roman"/>
                <w:lang w:val="en-US" w:eastAsia="ru-RU"/>
              </w:rPr>
              <w:t>8</w:t>
            </w:r>
            <w:r w:rsidRPr="00245949">
              <w:rPr>
                <w:rFonts w:ascii="Times New Roman" w:eastAsia="Times New Roman" w:hAnsi="Times New Roman"/>
                <w:lang w:eastAsia="ru-RU"/>
              </w:rPr>
              <w:t xml:space="preserve"> 01 87680</w:t>
            </w:r>
          </w:p>
        </w:tc>
        <w:tc>
          <w:tcPr>
            <w:tcW w:w="709" w:type="dxa"/>
            <w:tcBorders>
              <w:top w:val="single" w:sz="4" w:space="0" w:color="auto"/>
              <w:left w:val="single" w:sz="4" w:space="0" w:color="auto"/>
              <w:bottom w:val="single" w:sz="4" w:space="0" w:color="auto"/>
              <w:right w:val="single" w:sz="4" w:space="0" w:color="auto"/>
            </w:tcBorders>
            <w:vAlign w:val="center"/>
          </w:tcPr>
          <w:p w14:paraId="7977A5E7"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E24802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95483DF"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A53F50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1134" w:type="dxa"/>
            <w:tcBorders>
              <w:top w:val="single" w:sz="4" w:space="0" w:color="auto"/>
              <w:left w:val="single" w:sz="4" w:space="0" w:color="auto"/>
              <w:bottom w:val="single" w:sz="4" w:space="0" w:color="auto"/>
              <w:right w:val="single" w:sz="4" w:space="0" w:color="auto"/>
            </w:tcBorders>
            <w:vAlign w:val="center"/>
          </w:tcPr>
          <w:p w14:paraId="21EBE06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1231" w:type="dxa"/>
            <w:tcBorders>
              <w:top w:val="single" w:sz="4" w:space="0" w:color="auto"/>
              <w:left w:val="single" w:sz="4" w:space="0" w:color="auto"/>
              <w:bottom w:val="single" w:sz="4" w:space="0" w:color="auto"/>
              <w:right w:val="single" w:sz="4" w:space="0" w:color="auto"/>
            </w:tcBorders>
            <w:vAlign w:val="center"/>
          </w:tcPr>
          <w:p w14:paraId="710D18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5BEFA002"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679A2DA8"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20D6666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w:t>
            </w:r>
            <w:r w:rsidRPr="00245949">
              <w:rPr>
                <w:rFonts w:ascii="Times New Roman" w:eastAsia="Times New Roman" w:hAnsi="Times New Roman"/>
                <w:lang w:val="en-US" w:eastAsia="ru-RU"/>
              </w:rPr>
              <w:t>8</w:t>
            </w:r>
            <w:r w:rsidRPr="00245949">
              <w:rPr>
                <w:rFonts w:ascii="Times New Roman" w:eastAsia="Times New Roman" w:hAnsi="Times New Roman"/>
                <w:lang w:eastAsia="ru-RU"/>
              </w:rPr>
              <w:t xml:space="preserve"> 01 87680</w:t>
            </w:r>
          </w:p>
        </w:tc>
        <w:tc>
          <w:tcPr>
            <w:tcW w:w="709" w:type="dxa"/>
            <w:tcBorders>
              <w:top w:val="single" w:sz="4" w:space="0" w:color="auto"/>
              <w:left w:val="single" w:sz="4" w:space="0" w:color="auto"/>
              <w:bottom w:val="single" w:sz="4" w:space="0" w:color="auto"/>
              <w:right w:val="single" w:sz="4" w:space="0" w:color="auto"/>
            </w:tcBorders>
            <w:vAlign w:val="center"/>
          </w:tcPr>
          <w:p w14:paraId="5C22D46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3F3C727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CFF949A"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3F47DD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1134" w:type="dxa"/>
            <w:tcBorders>
              <w:top w:val="single" w:sz="4" w:space="0" w:color="auto"/>
              <w:left w:val="single" w:sz="4" w:space="0" w:color="auto"/>
              <w:bottom w:val="single" w:sz="4" w:space="0" w:color="auto"/>
              <w:right w:val="single" w:sz="4" w:space="0" w:color="auto"/>
            </w:tcBorders>
            <w:vAlign w:val="center"/>
          </w:tcPr>
          <w:p w14:paraId="158D375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1231" w:type="dxa"/>
            <w:tcBorders>
              <w:top w:val="single" w:sz="4" w:space="0" w:color="auto"/>
              <w:left w:val="single" w:sz="4" w:space="0" w:color="auto"/>
              <w:bottom w:val="single" w:sz="4" w:space="0" w:color="auto"/>
              <w:right w:val="single" w:sz="4" w:space="0" w:color="auto"/>
            </w:tcBorders>
            <w:vAlign w:val="center"/>
          </w:tcPr>
          <w:p w14:paraId="658FE27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28FB5550"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2DA5016"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5C3F09E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w:t>
            </w:r>
            <w:r w:rsidRPr="00245949">
              <w:rPr>
                <w:rFonts w:ascii="Times New Roman" w:eastAsia="Times New Roman" w:hAnsi="Times New Roman"/>
                <w:lang w:val="en-US" w:eastAsia="ru-RU"/>
              </w:rPr>
              <w:t>8</w:t>
            </w:r>
            <w:r w:rsidRPr="00245949">
              <w:rPr>
                <w:rFonts w:ascii="Times New Roman" w:eastAsia="Times New Roman" w:hAnsi="Times New Roman"/>
                <w:lang w:eastAsia="ru-RU"/>
              </w:rPr>
              <w:t xml:space="preserve"> 01 87680</w:t>
            </w:r>
          </w:p>
        </w:tc>
        <w:tc>
          <w:tcPr>
            <w:tcW w:w="709" w:type="dxa"/>
            <w:tcBorders>
              <w:top w:val="single" w:sz="4" w:space="0" w:color="auto"/>
              <w:left w:val="single" w:sz="4" w:space="0" w:color="auto"/>
              <w:bottom w:val="single" w:sz="4" w:space="0" w:color="auto"/>
              <w:right w:val="single" w:sz="4" w:space="0" w:color="auto"/>
            </w:tcBorders>
            <w:vAlign w:val="center"/>
          </w:tcPr>
          <w:p w14:paraId="796C89D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53F0AE2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3571A03"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F8DD63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1134" w:type="dxa"/>
            <w:tcBorders>
              <w:top w:val="single" w:sz="4" w:space="0" w:color="auto"/>
              <w:left w:val="single" w:sz="4" w:space="0" w:color="auto"/>
              <w:bottom w:val="single" w:sz="4" w:space="0" w:color="auto"/>
              <w:right w:val="single" w:sz="4" w:space="0" w:color="auto"/>
            </w:tcBorders>
            <w:vAlign w:val="center"/>
          </w:tcPr>
          <w:p w14:paraId="0F6079E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1231" w:type="dxa"/>
            <w:tcBorders>
              <w:top w:val="single" w:sz="4" w:space="0" w:color="auto"/>
              <w:left w:val="single" w:sz="4" w:space="0" w:color="auto"/>
              <w:bottom w:val="single" w:sz="4" w:space="0" w:color="auto"/>
              <w:right w:val="single" w:sz="4" w:space="0" w:color="auto"/>
            </w:tcBorders>
            <w:vAlign w:val="center"/>
          </w:tcPr>
          <w:p w14:paraId="0331CFB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305963A7"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D0494C3" w14:textId="77777777" w:rsidR="00245949" w:rsidRPr="00245949" w:rsidRDefault="00245949" w:rsidP="00245949">
            <w:pPr>
              <w:autoSpaceDE w:val="0"/>
              <w:autoSpaceDN w:val="0"/>
              <w:adjustRightInd w:val="0"/>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43CBDE3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w:t>
            </w:r>
            <w:r w:rsidRPr="00245949">
              <w:rPr>
                <w:rFonts w:ascii="Times New Roman" w:eastAsia="Times New Roman" w:hAnsi="Times New Roman"/>
                <w:lang w:val="en-US" w:eastAsia="ru-RU"/>
              </w:rPr>
              <w:t>8</w:t>
            </w:r>
            <w:r w:rsidRPr="00245949">
              <w:rPr>
                <w:rFonts w:ascii="Times New Roman" w:eastAsia="Times New Roman" w:hAnsi="Times New Roman"/>
                <w:lang w:eastAsia="ru-RU"/>
              </w:rPr>
              <w:t xml:space="preserve"> 01 87680</w:t>
            </w:r>
          </w:p>
        </w:tc>
        <w:tc>
          <w:tcPr>
            <w:tcW w:w="709" w:type="dxa"/>
            <w:tcBorders>
              <w:top w:val="single" w:sz="4" w:space="0" w:color="auto"/>
              <w:left w:val="single" w:sz="4" w:space="0" w:color="auto"/>
              <w:bottom w:val="single" w:sz="4" w:space="0" w:color="auto"/>
              <w:right w:val="single" w:sz="4" w:space="0" w:color="auto"/>
            </w:tcBorders>
            <w:vAlign w:val="center"/>
          </w:tcPr>
          <w:p w14:paraId="7F19F5D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21F8587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4F6601A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17594CC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1134" w:type="dxa"/>
            <w:tcBorders>
              <w:top w:val="single" w:sz="4" w:space="0" w:color="auto"/>
              <w:left w:val="single" w:sz="4" w:space="0" w:color="auto"/>
              <w:bottom w:val="single" w:sz="4" w:space="0" w:color="auto"/>
              <w:right w:val="single" w:sz="4" w:space="0" w:color="auto"/>
            </w:tcBorders>
            <w:vAlign w:val="center"/>
          </w:tcPr>
          <w:p w14:paraId="57E2B56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1231" w:type="dxa"/>
            <w:tcBorders>
              <w:top w:val="single" w:sz="4" w:space="0" w:color="auto"/>
              <w:left w:val="single" w:sz="4" w:space="0" w:color="auto"/>
              <w:bottom w:val="single" w:sz="4" w:space="0" w:color="auto"/>
              <w:right w:val="single" w:sz="4" w:space="0" w:color="auto"/>
            </w:tcBorders>
            <w:vAlign w:val="center"/>
          </w:tcPr>
          <w:p w14:paraId="2F56CF3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453FF335"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050C73F" w14:textId="77777777" w:rsidR="00245949" w:rsidRPr="00245949" w:rsidRDefault="00245949" w:rsidP="00245949">
            <w:pPr>
              <w:autoSpaceDE w:val="0"/>
              <w:autoSpaceDN w:val="0"/>
              <w:adjustRightInd w:val="0"/>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Другие 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65F8A3F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 xml:space="preserve">02 </w:t>
            </w:r>
            <w:r w:rsidRPr="00245949">
              <w:rPr>
                <w:rFonts w:ascii="Times New Roman" w:eastAsia="Times New Roman" w:hAnsi="Times New Roman"/>
                <w:lang w:val="en-US" w:eastAsia="ru-RU"/>
              </w:rPr>
              <w:t>8</w:t>
            </w:r>
            <w:r w:rsidRPr="00245949">
              <w:rPr>
                <w:rFonts w:ascii="Times New Roman" w:eastAsia="Times New Roman" w:hAnsi="Times New Roman"/>
                <w:lang w:eastAsia="ru-RU"/>
              </w:rPr>
              <w:t xml:space="preserve"> 01 87680</w:t>
            </w:r>
          </w:p>
        </w:tc>
        <w:tc>
          <w:tcPr>
            <w:tcW w:w="709" w:type="dxa"/>
            <w:tcBorders>
              <w:top w:val="single" w:sz="4" w:space="0" w:color="auto"/>
              <w:left w:val="single" w:sz="4" w:space="0" w:color="auto"/>
              <w:bottom w:val="single" w:sz="4" w:space="0" w:color="auto"/>
              <w:right w:val="single" w:sz="4" w:space="0" w:color="auto"/>
            </w:tcBorders>
            <w:vAlign w:val="center"/>
          </w:tcPr>
          <w:p w14:paraId="0EB6F9C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1C97E50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0A3968A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13</w:t>
            </w:r>
          </w:p>
        </w:tc>
        <w:tc>
          <w:tcPr>
            <w:tcW w:w="1276" w:type="dxa"/>
            <w:tcBorders>
              <w:top w:val="single" w:sz="4" w:space="0" w:color="auto"/>
              <w:left w:val="single" w:sz="4" w:space="0" w:color="auto"/>
              <w:bottom w:val="single" w:sz="4" w:space="0" w:color="auto"/>
              <w:right w:val="single" w:sz="4" w:space="0" w:color="auto"/>
            </w:tcBorders>
            <w:vAlign w:val="center"/>
          </w:tcPr>
          <w:p w14:paraId="577089D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1134" w:type="dxa"/>
            <w:tcBorders>
              <w:top w:val="single" w:sz="4" w:space="0" w:color="auto"/>
              <w:left w:val="single" w:sz="4" w:space="0" w:color="auto"/>
              <w:bottom w:val="single" w:sz="4" w:space="0" w:color="auto"/>
              <w:right w:val="single" w:sz="4" w:space="0" w:color="auto"/>
            </w:tcBorders>
            <w:vAlign w:val="center"/>
          </w:tcPr>
          <w:p w14:paraId="1365A9C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c>
          <w:tcPr>
            <w:tcW w:w="1231" w:type="dxa"/>
            <w:tcBorders>
              <w:top w:val="single" w:sz="4" w:space="0" w:color="auto"/>
              <w:left w:val="single" w:sz="4" w:space="0" w:color="auto"/>
              <w:bottom w:val="single" w:sz="4" w:space="0" w:color="auto"/>
              <w:right w:val="single" w:sz="4" w:space="0" w:color="auto"/>
            </w:tcBorders>
            <w:vAlign w:val="center"/>
          </w:tcPr>
          <w:p w14:paraId="3E2FA7A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1 000 </w:t>
            </w:r>
          </w:p>
        </w:tc>
      </w:tr>
      <w:tr w:rsidR="00245949" w:rsidRPr="00245949" w14:paraId="2DF2B587"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16218E9" w14:textId="77777777" w:rsidR="00245949" w:rsidRPr="00245949" w:rsidRDefault="00245949" w:rsidP="00245949">
            <w:pPr>
              <w:spacing w:after="0" w:line="240" w:lineRule="auto"/>
              <w:jc w:val="both"/>
              <w:rPr>
                <w:rFonts w:ascii="Times New Roman" w:eastAsia="Times New Roman" w:hAnsi="Times New Roman"/>
                <w:b/>
                <w:color w:val="000000"/>
                <w:lang w:eastAsia="ru-RU"/>
              </w:rPr>
            </w:pPr>
            <w:r w:rsidRPr="00245949">
              <w:rPr>
                <w:rFonts w:ascii="Times New Roman" w:eastAsia="Times New Roman" w:hAnsi="Times New Roman"/>
                <w:b/>
                <w:color w:val="000000"/>
                <w:lang w:eastAsia="ru-RU"/>
              </w:rPr>
              <w:t xml:space="preserve">Подпрограмма «Создание и развитие инфраструктуры на сельской территории </w:t>
            </w:r>
            <w:proofErr w:type="spellStart"/>
            <w:r w:rsidRPr="00245949">
              <w:rPr>
                <w:rFonts w:ascii="Times New Roman" w:eastAsia="Times New Roman" w:hAnsi="Times New Roman"/>
                <w:b/>
                <w:lang w:eastAsia="ru-RU"/>
              </w:rPr>
              <w:t>Карамальского</w:t>
            </w:r>
            <w:proofErr w:type="spellEnd"/>
            <w:r w:rsidRPr="00245949">
              <w:rPr>
                <w:rFonts w:ascii="Times New Roman" w:eastAsia="Times New Roman" w:hAnsi="Times New Roman"/>
                <w:b/>
                <w:lang w:eastAsia="ru-RU"/>
              </w:rPr>
              <w:t xml:space="preserve"> сельсовета Никольского района Пензенской области на 2020-2024 годы»</w:t>
            </w:r>
          </w:p>
        </w:tc>
        <w:tc>
          <w:tcPr>
            <w:tcW w:w="1559" w:type="dxa"/>
            <w:tcBorders>
              <w:top w:val="single" w:sz="4" w:space="0" w:color="auto"/>
              <w:left w:val="single" w:sz="4" w:space="0" w:color="auto"/>
              <w:bottom w:val="single" w:sz="4" w:space="0" w:color="auto"/>
              <w:right w:val="single" w:sz="4" w:space="0" w:color="auto"/>
            </w:tcBorders>
            <w:vAlign w:val="center"/>
          </w:tcPr>
          <w:p w14:paraId="6B62889F"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02 9 00 00000</w:t>
            </w:r>
          </w:p>
        </w:tc>
        <w:tc>
          <w:tcPr>
            <w:tcW w:w="709" w:type="dxa"/>
            <w:tcBorders>
              <w:top w:val="single" w:sz="4" w:space="0" w:color="auto"/>
              <w:left w:val="single" w:sz="4" w:space="0" w:color="auto"/>
              <w:bottom w:val="single" w:sz="4" w:space="0" w:color="auto"/>
              <w:right w:val="single" w:sz="4" w:space="0" w:color="auto"/>
            </w:tcBorders>
            <w:vAlign w:val="center"/>
          </w:tcPr>
          <w:p w14:paraId="3E201DC5"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122D885"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0D94ADE" w14:textId="77777777" w:rsidR="00245949" w:rsidRPr="00245949" w:rsidRDefault="00245949" w:rsidP="00245949">
            <w:pPr>
              <w:spacing w:after="0" w:line="240" w:lineRule="auto"/>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B1A1DDD"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127 588 </w:t>
            </w:r>
          </w:p>
        </w:tc>
        <w:tc>
          <w:tcPr>
            <w:tcW w:w="1134" w:type="dxa"/>
            <w:tcBorders>
              <w:top w:val="single" w:sz="4" w:space="0" w:color="auto"/>
              <w:left w:val="single" w:sz="4" w:space="0" w:color="auto"/>
              <w:bottom w:val="single" w:sz="4" w:space="0" w:color="auto"/>
              <w:right w:val="single" w:sz="4" w:space="0" w:color="auto"/>
            </w:tcBorders>
            <w:vAlign w:val="center"/>
          </w:tcPr>
          <w:p w14:paraId="03F85A64"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0 </w:t>
            </w:r>
          </w:p>
        </w:tc>
        <w:tc>
          <w:tcPr>
            <w:tcW w:w="1231" w:type="dxa"/>
            <w:tcBorders>
              <w:top w:val="single" w:sz="4" w:space="0" w:color="auto"/>
              <w:left w:val="single" w:sz="4" w:space="0" w:color="auto"/>
              <w:bottom w:val="single" w:sz="4" w:space="0" w:color="auto"/>
              <w:right w:val="single" w:sz="4" w:space="0" w:color="auto"/>
            </w:tcBorders>
            <w:vAlign w:val="center"/>
          </w:tcPr>
          <w:p w14:paraId="69B05D28"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0 </w:t>
            </w:r>
          </w:p>
        </w:tc>
      </w:tr>
      <w:tr w:rsidR="00245949" w:rsidRPr="00245949" w14:paraId="6A451E0A"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532AC865" w14:textId="77777777" w:rsidR="00245949" w:rsidRPr="00245949" w:rsidRDefault="00245949" w:rsidP="00245949">
            <w:pPr>
              <w:spacing w:after="0" w:line="240" w:lineRule="auto"/>
              <w:jc w:val="both"/>
              <w:rPr>
                <w:rFonts w:ascii="Times New Roman" w:eastAsia="Times New Roman" w:hAnsi="Times New Roman"/>
                <w:i/>
                <w:color w:val="000000"/>
                <w:lang w:eastAsia="ru-RU"/>
              </w:rPr>
            </w:pPr>
            <w:r w:rsidRPr="00245949">
              <w:rPr>
                <w:rFonts w:ascii="Times New Roman" w:eastAsia="Times New Roman" w:hAnsi="Times New Roman"/>
                <w:i/>
                <w:color w:val="000000"/>
                <w:lang w:eastAsia="ru-RU"/>
              </w:rPr>
              <w:t>Основное мероприятие «Обустройство площадок накопления твердых коммунальных отходов»</w:t>
            </w:r>
          </w:p>
        </w:tc>
        <w:tc>
          <w:tcPr>
            <w:tcW w:w="1559" w:type="dxa"/>
            <w:tcBorders>
              <w:top w:val="single" w:sz="4" w:space="0" w:color="auto"/>
              <w:left w:val="single" w:sz="4" w:space="0" w:color="auto"/>
              <w:bottom w:val="single" w:sz="4" w:space="0" w:color="auto"/>
              <w:right w:val="single" w:sz="4" w:space="0" w:color="auto"/>
            </w:tcBorders>
            <w:vAlign w:val="center"/>
          </w:tcPr>
          <w:p w14:paraId="2B56A80E"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02 9 01 00000</w:t>
            </w:r>
          </w:p>
        </w:tc>
        <w:tc>
          <w:tcPr>
            <w:tcW w:w="709" w:type="dxa"/>
            <w:tcBorders>
              <w:top w:val="single" w:sz="4" w:space="0" w:color="auto"/>
              <w:left w:val="single" w:sz="4" w:space="0" w:color="auto"/>
              <w:bottom w:val="single" w:sz="4" w:space="0" w:color="auto"/>
              <w:right w:val="single" w:sz="4" w:space="0" w:color="auto"/>
            </w:tcBorders>
            <w:vAlign w:val="center"/>
          </w:tcPr>
          <w:p w14:paraId="3679E100"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CB99483"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6836BC9"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ACAE426"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127 588 </w:t>
            </w:r>
          </w:p>
        </w:tc>
        <w:tc>
          <w:tcPr>
            <w:tcW w:w="1134" w:type="dxa"/>
            <w:tcBorders>
              <w:top w:val="single" w:sz="4" w:space="0" w:color="auto"/>
              <w:left w:val="single" w:sz="4" w:space="0" w:color="auto"/>
              <w:bottom w:val="single" w:sz="4" w:space="0" w:color="auto"/>
              <w:right w:val="single" w:sz="4" w:space="0" w:color="auto"/>
            </w:tcBorders>
            <w:vAlign w:val="center"/>
          </w:tcPr>
          <w:p w14:paraId="449F4F76"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2EB82A8D"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0</w:t>
            </w:r>
          </w:p>
        </w:tc>
      </w:tr>
      <w:tr w:rsidR="00245949" w:rsidRPr="00245949" w14:paraId="73577406"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89E5606"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обустройство площадок накопления твердых коммунальных отходов</w:t>
            </w:r>
          </w:p>
        </w:tc>
        <w:tc>
          <w:tcPr>
            <w:tcW w:w="1559" w:type="dxa"/>
            <w:tcBorders>
              <w:top w:val="single" w:sz="4" w:space="0" w:color="auto"/>
              <w:left w:val="single" w:sz="4" w:space="0" w:color="auto"/>
              <w:bottom w:val="single" w:sz="4" w:space="0" w:color="auto"/>
              <w:right w:val="single" w:sz="4" w:space="0" w:color="auto"/>
            </w:tcBorders>
            <w:vAlign w:val="center"/>
          </w:tcPr>
          <w:p w14:paraId="6D570FB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02 9 01 87670</w:t>
            </w:r>
          </w:p>
        </w:tc>
        <w:tc>
          <w:tcPr>
            <w:tcW w:w="709" w:type="dxa"/>
            <w:tcBorders>
              <w:top w:val="single" w:sz="4" w:space="0" w:color="auto"/>
              <w:left w:val="single" w:sz="4" w:space="0" w:color="auto"/>
              <w:bottom w:val="single" w:sz="4" w:space="0" w:color="auto"/>
              <w:right w:val="single" w:sz="4" w:space="0" w:color="auto"/>
            </w:tcBorders>
            <w:vAlign w:val="center"/>
          </w:tcPr>
          <w:p w14:paraId="4002390B"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0532DF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2165351"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D86F8F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20 400 </w:t>
            </w:r>
          </w:p>
        </w:tc>
        <w:tc>
          <w:tcPr>
            <w:tcW w:w="1134" w:type="dxa"/>
            <w:tcBorders>
              <w:top w:val="single" w:sz="4" w:space="0" w:color="auto"/>
              <w:left w:val="single" w:sz="4" w:space="0" w:color="auto"/>
              <w:bottom w:val="single" w:sz="4" w:space="0" w:color="auto"/>
              <w:right w:val="single" w:sz="4" w:space="0" w:color="auto"/>
            </w:tcBorders>
            <w:vAlign w:val="center"/>
          </w:tcPr>
          <w:p w14:paraId="2E09A12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42773C7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BF31400"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D0AFF5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29F3964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02 9 01 87670</w:t>
            </w:r>
          </w:p>
        </w:tc>
        <w:tc>
          <w:tcPr>
            <w:tcW w:w="709" w:type="dxa"/>
            <w:tcBorders>
              <w:top w:val="single" w:sz="4" w:space="0" w:color="auto"/>
              <w:left w:val="single" w:sz="4" w:space="0" w:color="auto"/>
              <w:bottom w:val="single" w:sz="4" w:space="0" w:color="auto"/>
              <w:right w:val="single" w:sz="4" w:space="0" w:color="auto"/>
            </w:tcBorders>
            <w:vAlign w:val="center"/>
          </w:tcPr>
          <w:p w14:paraId="00D93FF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2977D19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4AFF55A"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D647A3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20 400</w:t>
            </w:r>
          </w:p>
        </w:tc>
        <w:tc>
          <w:tcPr>
            <w:tcW w:w="1134" w:type="dxa"/>
            <w:tcBorders>
              <w:top w:val="single" w:sz="4" w:space="0" w:color="auto"/>
              <w:left w:val="single" w:sz="4" w:space="0" w:color="auto"/>
              <w:bottom w:val="single" w:sz="4" w:space="0" w:color="auto"/>
              <w:right w:val="single" w:sz="4" w:space="0" w:color="auto"/>
            </w:tcBorders>
            <w:vAlign w:val="center"/>
          </w:tcPr>
          <w:p w14:paraId="32B068A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34AC2AC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306EE423"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75324CF"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5BB7E6C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02 9 01 87670</w:t>
            </w:r>
          </w:p>
        </w:tc>
        <w:tc>
          <w:tcPr>
            <w:tcW w:w="709" w:type="dxa"/>
            <w:tcBorders>
              <w:top w:val="single" w:sz="4" w:space="0" w:color="auto"/>
              <w:left w:val="single" w:sz="4" w:space="0" w:color="auto"/>
              <w:bottom w:val="single" w:sz="4" w:space="0" w:color="auto"/>
              <w:right w:val="single" w:sz="4" w:space="0" w:color="auto"/>
            </w:tcBorders>
            <w:vAlign w:val="center"/>
          </w:tcPr>
          <w:p w14:paraId="391C2D8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090AEBA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2FF698C"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B80C75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20 400</w:t>
            </w:r>
          </w:p>
        </w:tc>
        <w:tc>
          <w:tcPr>
            <w:tcW w:w="1134" w:type="dxa"/>
            <w:tcBorders>
              <w:top w:val="single" w:sz="4" w:space="0" w:color="auto"/>
              <w:left w:val="single" w:sz="4" w:space="0" w:color="auto"/>
              <w:bottom w:val="single" w:sz="4" w:space="0" w:color="auto"/>
              <w:right w:val="single" w:sz="4" w:space="0" w:color="auto"/>
            </w:tcBorders>
            <w:vAlign w:val="center"/>
          </w:tcPr>
          <w:p w14:paraId="366C709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7928E1E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419BDA9"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932D36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Жилищно-коммунальное хозяйство</w:t>
            </w:r>
          </w:p>
        </w:tc>
        <w:tc>
          <w:tcPr>
            <w:tcW w:w="1559" w:type="dxa"/>
            <w:tcBorders>
              <w:top w:val="single" w:sz="4" w:space="0" w:color="auto"/>
              <w:left w:val="single" w:sz="4" w:space="0" w:color="auto"/>
              <w:bottom w:val="single" w:sz="4" w:space="0" w:color="auto"/>
              <w:right w:val="single" w:sz="4" w:space="0" w:color="auto"/>
            </w:tcBorders>
            <w:vAlign w:val="center"/>
          </w:tcPr>
          <w:p w14:paraId="1DE400B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02 9 01 87670</w:t>
            </w:r>
          </w:p>
        </w:tc>
        <w:tc>
          <w:tcPr>
            <w:tcW w:w="709" w:type="dxa"/>
            <w:tcBorders>
              <w:top w:val="single" w:sz="4" w:space="0" w:color="auto"/>
              <w:left w:val="single" w:sz="4" w:space="0" w:color="auto"/>
              <w:bottom w:val="single" w:sz="4" w:space="0" w:color="auto"/>
              <w:right w:val="single" w:sz="4" w:space="0" w:color="auto"/>
            </w:tcBorders>
            <w:vAlign w:val="center"/>
          </w:tcPr>
          <w:p w14:paraId="4EFC231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39DB863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35B9E4A5"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37856BE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20 400</w:t>
            </w:r>
          </w:p>
        </w:tc>
        <w:tc>
          <w:tcPr>
            <w:tcW w:w="1134" w:type="dxa"/>
            <w:tcBorders>
              <w:top w:val="single" w:sz="4" w:space="0" w:color="auto"/>
              <w:left w:val="single" w:sz="4" w:space="0" w:color="auto"/>
              <w:bottom w:val="single" w:sz="4" w:space="0" w:color="auto"/>
              <w:right w:val="single" w:sz="4" w:space="0" w:color="auto"/>
            </w:tcBorders>
            <w:vAlign w:val="center"/>
          </w:tcPr>
          <w:p w14:paraId="14894E3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728A70E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4C7BA6C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A8DC65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lastRenderedPageBreak/>
              <w:t>Благоустройство</w:t>
            </w:r>
          </w:p>
        </w:tc>
        <w:tc>
          <w:tcPr>
            <w:tcW w:w="1559" w:type="dxa"/>
            <w:tcBorders>
              <w:top w:val="single" w:sz="4" w:space="0" w:color="auto"/>
              <w:left w:val="single" w:sz="4" w:space="0" w:color="auto"/>
              <w:bottom w:val="single" w:sz="4" w:space="0" w:color="auto"/>
              <w:right w:val="single" w:sz="4" w:space="0" w:color="auto"/>
            </w:tcBorders>
            <w:vAlign w:val="center"/>
          </w:tcPr>
          <w:p w14:paraId="1BFF28E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02 9 01 87670</w:t>
            </w:r>
          </w:p>
        </w:tc>
        <w:tc>
          <w:tcPr>
            <w:tcW w:w="709" w:type="dxa"/>
            <w:tcBorders>
              <w:top w:val="single" w:sz="4" w:space="0" w:color="auto"/>
              <w:left w:val="single" w:sz="4" w:space="0" w:color="auto"/>
              <w:bottom w:val="single" w:sz="4" w:space="0" w:color="auto"/>
              <w:right w:val="single" w:sz="4" w:space="0" w:color="auto"/>
            </w:tcBorders>
            <w:vAlign w:val="center"/>
          </w:tcPr>
          <w:p w14:paraId="26D05D2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2292DFC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779FFF74"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03</w:t>
            </w:r>
          </w:p>
        </w:tc>
        <w:tc>
          <w:tcPr>
            <w:tcW w:w="1276" w:type="dxa"/>
            <w:tcBorders>
              <w:top w:val="single" w:sz="4" w:space="0" w:color="auto"/>
              <w:left w:val="single" w:sz="4" w:space="0" w:color="auto"/>
              <w:bottom w:val="single" w:sz="4" w:space="0" w:color="auto"/>
              <w:right w:val="single" w:sz="4" w:space="0" w:color="auto"/>
            </w:tcBorders>
            <w:vAlign w:val="center"/>
          </w:tcPr>
          <w:p w14:paraId="5017F26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20 400</w:t>
            </w:r>
          </w:p>
        </w:tc>
        <w:tc>
          <w:tcPr>
            <w:tcW w:w="1134" w:type="dxa"/>
            <w:tcBorders>
              <w:top w:val="single" w:sz="4" w:space="0" w:color="auto"/>
              <w:left w:val="single" w:sz="4" w:space="0" w:color="auto"/>
              <w:bottom w:val="single" w:sz="4" w:space="0" w:color="auto"/>
              <w:right w:val="single" w:sz="4" w:space="0" w:color="auto"/>
            </w:tcBorders>
            <w:vAlign w:val="center"/>
          </w:tcPr>
          <w:p w14:paraId="41BA938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2DB9D05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w:t>
            </w:r>
          </w:p>
        </w:tc>
      </w:tr>
      <w:tr w:rsidR="00245949" w:rsidRPr="00245949" w14:paraId="3BC8C979"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EBADB97"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обустройство площадок накопления твердых коммунальных отходов</w:t>
            </w:r>
          </w:p>
        </w:tc>
        <w:tc>
          <w:tcPr>
            <w:tcW w:w="1559" w:type="dxa"/>
            <w:tcBorders>
              <w:top w:val="single" w:sz="4" w:space="0" w:color="auto"/>
              <w:left w:val="single" w:sz="4" w:space="0" w:color="auto"/>
              <w:bottom w:val="single" w:sz="4" w:space="0" w:color="auto"/>
              <w:right w:val="single" w:sz="4" w:space="0" w:color="auto"/>
            </w:tcBorders>
            <w:vAlign w:val="center"/>
          </w:tcPr>
          <w:p w14:paraId="218716E2" w14:textId="77777777" w:rsidR="00245949" w:rsidRPr="00245949" w:rsidRDefault="00245949" w:rsidP="00245949">
            <w:pPr>
              <w:spacing w:after="0" w:line="240" w:lineRule="auto"/>
              <w:ind w:left="-127" w:right="-148"/>
              <w:jc w:val="center"/>
              <w:rPr>
                <w:rFonts w:ascii="Times New Roman" w:eastAsia="Times New Roman" w:hAnsi="Times New Roman"/>
                <w:lang w:val="en-US" w:eastAsia="ru-RU"/>
              </w:rPr>
            </w:pPr>
            <w:r w:rsidRPr="00245949">
              <w:rPr>
                <w:rFonts w:ascii="Times New Roman" w:eastAsia="Times New Roman" w:hAnsi="Times New Roman"/>
                <w:lang w:eastAsia="ru-RU"/>
              </w:rPr>
              <w:t xml:space="preserve">02 9 01 </w:t>
            </w:r>
            <w:r w:rsidRPr="00245949">
              <w:rPr>
                <w:rFonts w:ascii="Times New Roman" w:eastAsia="Times New Roman" w:hAnsi="Times New Roman"/>
                <w:lang w:val="en-US" w:eastAsia="ru-RU"/>
              </w:rPr>
              <w:t>L5765</w:t>
            </w:r>
          </w:p>
        </w:tc>
        <w:tc>
          <w:tcPr>
            <w:tcW w:w="709" w:type="dxa"/>
            <w:tcBorders>
              <w:top w:val="single" w:sz="4" w:space="0" w:color="auto"/>
              <w:left w:val="single" w:sz="4" w:space="0" w:color="auto"/>
              <w:bottom w:val="single" w:sz="4" w:space="0" w:color="auto"/>
              <w:right w:val="single" w:sz="4" w:space="0" w:color="auto"/>
            </w:tcBorders>
            <w:vAlign w:val="center"/>
          </w:tcPr>
          <w:p w14:paraId="5685AC93"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13A606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7909FC4"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24DE7F7"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107 188</w:t>
            </w:r>
          </w:p>
        </w:tc>
        <w:tc>
          <w:tcPr>
            <w:tcW w:w="1134" w:type="dxa"/>
            <w:tcBorders>
              <w:top w:val="single" w:sz="4" w:space="0" w:color="auto"/>
              <w:left w:val="single" w:sz="4" w:space="0" w:color="auto"/>
              <w:bottom w:val="single" w:sz="4" w:space="0" w:color="auto"/>
              <w:right w:val="single" w:sz="4" w:space="0" w:color="auto"/>
            </w:tcBorders>
            <w:vAlign w:val="center"/>
          </w:tcPr>
          <w:p w14:paraId="21C8A654"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29A1B5D1"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r>
      <w:tr w:rsidR="00245949" w:rsidRPr="00245949" w14:paraId="19217848"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0E609C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3412544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L5765</w:t>
            </w:r>
          </w:p>
        </w:tc>
        <w:tc>
          <w:tcPr>
            <w:tcW w:w="709" w:type="dxa"/>
            <w:tcBorders>
              <w:top w:val="single" w:sz="4" w:space="0" w:color="auto"/>
              <w:left w:val="single" w:sz="4" w:space="0" w:color="auto"/>
              <w:bottom w:val="single" w:sz="4" w:space="0" w:color="auto"/>
              <w:right w:val="single" w:sz="4" w:space="0" w:color="auto"/>
            </w:tcBorders>
            <w:vAlign w:val="center"/>
          </w:tcPr>
          <w:p w14:paraId="3E376BE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F3437E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151FD86"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177DEB7"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107 188</w:t>
            </w:r>
          </w:p>
        </w:tc>
        <w:tc>
          <w:tcPr>
            <w:tcW w:w="1134" w:type="dxa"/>
            <w:tcBorders>
              <w:top w:val="single" w:sz="4" w:space="0" w:color="auto"/>
              <w:left w:val="single" w:sz="4" w:space="0" w:color="auto"/>
              <w:bottom w:val="single" w:sz="4" w:space="0" w:color="auto"/>
              <w:right w:val="single" w:sz="4" w:space="0" w:color="auto"/>
            </w:tcBorders>
            <w:vAlign w:val="center"/>
          </w:tcPr>
          <w:p w14:paraId="6EA7CE92"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36ACAACE"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r>
      <w:tr w:rsidR="00245949" w:rsidRPr="00245949" w14:paraId="1349CDD4"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41014A9"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67F55B3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L5765</w:t>
            </w:r>
          </w:p>
        </w:tc>
        <w:tc>
          <w:tcPr>
            <w:tcW w:w="709" w:type="dxa"/>
            <w:tcBorders>
              <w:top w:val="single" w:sz="4" w:space="0" w:color="auto"/>
              <w:left w:val="single" w:sz="4" w:space="0" w:color="auto"/>
              <w:bottom w:val="single" w:sz="4" w:space="0" w:color="auto"/>
              <w:right w:val="single" w:sz="4" w:space="0" w:color="auto"/>
            </w:tcBorders>
            <w:vAlign w:val="center"/>
          </w:tcPr>
          <w:p w14:paraId="4AB8C27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2D0A252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93F3628"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90D8E33"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107 188</w:t>
            </w:r>
          </w:p>
        </w:tc>
        <w:tc>
          <w:tcPr>
            <w:tcW w:w="1134" w:type="dxa"/>
            <w:tcBorders>
              <w:top w:val="single" w:sz="4" w:space="0" w:color="auto"/>
              <w:left w:val="single" w:sz="4" w:space="0" w:color="auto"/>
              <w:bottom w:val="single" w:sz="4" w:space="0" w:color="auto"/>
              <w:right w:val="single" w:sz="4" w:space="0" w:color="auto"/>
            </w:tcBorders>
            <w:vAlign w:val="center"/>
          </w:tcPr>
          <w:p w14:paraId="68150321"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09260992"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r>
      <w:tr w:rsidR="00245949" w:rsidRPr="00245949" w14:paraId="780F4FF6"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16A02C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Жилищно-коммунальное хозяйство</w:t>
            </w:r>
          </w:p>
        </w:tc>
        <w:tc>
          <w:tcPr>
            <w:tcW w:w="1559" w:type="dxa"/>
            <w:tcBorders>
              <w:top w:val="single" w:sz="4" w:space="0" w:color="auto"/>
              <w:left w:val="single" w:sz="4" w:space="0" w:color="auto"/>
              <w:bottom w:val="single" w:sz="4" w:space="0" w:color="auto"/>
              <w:right w:val="single" w:sz="4" w:space="0" w:color="auto"/>
            </w:tcBorders>
            <w:vAlign w:val="center"/>
          </w:tcPr>
          <w:p w14:paraId="2AFA429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L5765</w:t>
            </w:r>
          </w:p>
        </w:tc>
        <w:tc>
          <w:tcPr>
            <w:tcW w:w="709" w:type="dxa"/>
            <w:tcBorders>
              <w:top w:val="single" w:sz="4" w:space="0" w:color="auto"/>
              <w:left w:val="single" w:sz="4" w:space="0" w:color="auto"/>
              <w:bottom w:val="single" w:sz="4" w:space="0" w:color="auto"/>
              <w:right w:val="single" w:sz="4" w:space="0" w:color="auto"/>
            </w:tcBorders>
            <w:vAlign w:val="center"/>
          </w:tcPr>
          <w:p w14:paraId="5DD8BB8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5E9FC1E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31DE7ECE"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3FB36E0B"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107 188</w:t>
            </w:r>
          </w:p>
        </w:tc>
        <w:tc>
          <w:tcPr>
            <w:tcW w:w="1134" w:type="dxa"/>
            <w:tcBorders>
              <w:top w:val="single" w:sz="4" w:space="0" w:color="auto"/>
              <w:left w:val="single" w:sz="4" w:space="0" w:color="auto"/>
              <w:bottom w:val="single" w:sz="4" w:space="0" w:color="auto"/>
              <w:right w:val="single" w:sz="4" w:space="0" w:color="auto"/>
            </w:tcBorders>
            <w:vAlign w:val="center"/>
          </w:tcPr>
          <w:p w14:paraId="6191613A"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214BE7FB"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r>
      <w:tr w:rsidR="00245949" w:rsidRPr="00245949" w14:paraId="04CFB01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E7B910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Благоустройство</w:t>
            </w:r>
          </w:p>
        </w:tc>
        <w:tc>
          <w:tcPr>
            <w:tcW w:w="1559" w:type="dxa"/>
            <w:tcBorders>
              <w:top w:val="single" w:sz="4" w:space="0" w:color="auto"/>
              <w:left w:val="single" w:sz="4" w:space="0" w:color="auto"/>
              <w:bottom w:val="single" w:sz="4" w:space="0" w:color="auto"/>
              <w:right w:val="single" w:sz="4" w:space="0" w:color="auto"/>
            </w:tcBorders>
            <w:vAlign w:val="center"/>
          </w:tcPr>
          <w:p w14:paraId="6577420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02 9 01 L5765</w:t>
            </w:r>
          </w:p>
        </w:tc>
        <w:tc>
          <w:tcPr>
            <w:tcW w:w="709" w:type="dxa"/>
            <w:tcBorders>
              <w:top w:val="single" w:sz="4" w:space="0" w:color="auto"/>
              <w:left w:val="single" w:sz="4" w:space="0" w:color="auto"/>
              <w:bottom w:val="single" w:sz="4" w:space="0" w:color="auto"/>
              <w:right w:val="single" w:sz="4" w:space="0" w:color="auto"/>
            </w:tcBorders>
            <w:vAlign w:val="center"/>
          </w:tcPr>
          <w:p w14:paraId="2B2C34C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59F2496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3EF7DA33"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03</w:t>
            </w:r>
          </w:p>
        </w:tc>
        <w:tc>
          <w:tcPr>
            <w:tcW w:w="1276" w:type="dxa"/>
            <w:tcBorders>
              <w:top w:val="single" w:sz="4" w:space="0" w:color="auto"/>
              <w:left w:val="single" w:sz="4" w:space="0" w:color="auto"/>
              <w:bottom w:val="single" w:sz="4" w:space="0" w:color="auto"/>
              <w:right w:val="single" w:sz="4" w:space="0" w:color="auto"/>
            </w:tcBorders>
            <w:vAlign w:val="center"/>
          </w:tcPr>
          <w:p w14:paraId="457ABD2E"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107 188</w:t>
            </w:r>
          </w:p>
        </w:tc>
        <w:tc>
          <w:tcPr>
            <w:tcW w:w="1134" w:type="dxa"/>
            <w:tcBorders>
              <w:top w:val="single" w:sz="4" w:space="0" w:color="auto"/>
              <w:left w:val="single" w:sz="4" w:space="0" w:color="auto"/>
              <w:bottom w:val="single" w:sz="4" w:space="0" w:color="auto"/>
              <w:right w:val="single" w:sz="4" w:space="0" w:color="auto"/>
            </w:tcBorders>
            <w:vAlign w:val="center"/>
          </w:tcPr>
          <w:p w14:paraId="10B861B5"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c>
          <w:tcPr>
            <w:tcW w:w="1231" w:type="dxa"/>
            <w:tcBorders>
              <w:top w:val="single" w:sz="4" w:space="0" w:color="auto"/>
              <w:left w:val="single" w:sz="4" w:space="0" w:color="auto"/>
              <w:bottom w:val="single" w:sz="4" w:space="0" w:color="auto"/>
              <w:right w:val="single" w:sz="4" w:space="0" w:color="auto"/>
            </w:tcBorders>
            <w:vAlign w:val="center"/>
          </w:tcPr>
          <w:p w14:paraId="0C8927FC" w14:textId="77777777" w:rsidR="00245949" w:rsidRPr="00245949" w:rsidRDefault="00245949" w:rsidP="00245949">
            <w:pPr>
              <w:spacing w:after="0" w:line="240" w:lineRule="auto"/>
              <w:jc w:val="center"/>
              <w:rPr>
                <w:rFonts w:ascii="Times New Roman" w:eastAsia="Times New Roman" w:hAnsi="Times New Roman"/>
                <w:lang w:val="en-US" w:eastAsia="ru-RU"/>
              </w:rPr>
            </w:pPr>
            <w:r w:rsidRPr="00245949">
              <w:rPr>
                <w:rFonts w:ascii="Times New Roman" w:eastAsia="Times New Roman" w:hAnsi="Times New Roman"/>
                <w:lang w:val="en-US" w:eastAsia="ru-RU"/>
              </w:rPr>
              <w:t>0</w:t>
            </w:r>
          </w:p>
        </w:tc>
      </w:tr>
      <w:tr w:rsidR="00245949" w:rsidRPr="00245949" w14:paraId="75E02AFB"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EA3F98A"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Программа комплексного развития транспортной инфраструктуры </w:t>
            </w:r>
            <w:proofErr w:type="spellStart"/>
            <w:r w:rsidRPr="00245949">
              <w:rPr>
                <w:rFonts w:ascii="Times New Roman" w:eastAsia="Times New Roman" w:hAnsi="Times New Roman"/>
                <w:b/>
                <w:lang w:eastAsia="ru-RU"/>
              </w:rPr>
              <w:t>Карамальского</w:t>
            </w:r>
            <w:proofErr w:type="spellEnd"/>
            <w:r w:rsidRPr="00245949">
              <w:rPr>
                <w:rFonts w:ascii="Times New Roman" w:eastAsia="Times New Roman" w:hAnsi="Times New Roman"/>
                <w:b/>
                <w:lang w:eastAsia="ru-RU"/>
              </w:rPr>
              <w:t xml:space="preserve"> сельсовета Никольского района Пензенской области на 2016-2030 годы</w:t>
            </w:r>
          </w:p>
        </w:tc>
        <w:tc>
          <w:tcPr>
            <w:tcW w:w="1559" w:type="dxa"/>
            <w:tcBorders>
              <w:top w:val="single" w:sz="4" w:space="0" w:color="auto"/>
              <w:left w:val="single" w:sz="4" w:space="0" w:color="auto"/>
              <w:bottom w:val="single" w:sz="4" w:space="0" w:color="auto"/>
              <w:right w:val="single" w:sz="4" w:space="0" w:color="auto"/>
            </w:tcBorders>
            <w:vAlign w:val="center"/>
          </w:tcPr>
          <w:p w14:paraId="63A8F507"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03 0 00 00000</w:t>
            </w:r>
          </w:p>
        </w:tc>
        <w:tc>
          <w:tcPr>
            <w:tcW w:w="709" w:type="dxa"/>
            <w:tcBorders>
              <w:top w:val="single" w:sz="4" w:space="0" w:color="auto"/>
              <w:left w:val="single" w:sz="4" w:space="0" w:color="auto"/>
              <w:bottom w:val="single" w:sz="4" w:space="0" w:color="auto"/>
              <w:right w:val="single" w:sz="4" w:space="0" w:color="auto"/>
            </w:tcBorders>
            <w:vAlign w:val="center"/>
          </w:tcPr>
          <w:p w14:paraId="63CCFBD6"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9E628F8"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DBE7EF9" w14:textId="77777777" w:rsidR="00245949" w:rsidRPr="00245949" w:rsidRDefault="00245949" w:rsidP="00245949">
            <w:pPr>
              <w:spacing w:after="0" w:line="240" w:lineRule="auto"/>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019D7DF"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256</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860 </w:t>
            </w:r>
          </w:p>
        </w:tc>
        <w:tc>
          <w:tcPr>
            <w:tcW w:w="1134" w:type="dxa"/>
            <w:tcBorders>
              <w:top w:val="single" w:sz="4" w:space="0" w:color="auto"/>
              <w:left w:val="single" w:sz="4" w:space="0" w:color="auto"/>
              <w:bottom w:val="single" w:sz="4" w:space="0" w:color="auto"/>
              <w:right w:val="single" w:sz="4" w:space="0" w:color="auto"/>
            </w:tcBorders>
            <w:vAlign w:val="center"/>
          </w:tcPr>
          <w:p w14:paraId="6A7B4F70"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266</w:t>
            </w:r>
            <w:r w:rsidRPr="00245949">
              <w:rPr>
                <w:rFonts w:ascii="Times New Roman" w:eastAsia="Times New Roman" w:hAnsi="Times New Roman"/>
                <w:b/>
                <w:lang w:val="en-US" w:eastAsia="ru-RU"/>
              </w:rPr>
              <w:t xml:space="preserve"> </w:t>
            </w:r>
            <w:r w:rsidRPr="00245949">
              <w:rPr>
                <w:rFonts w:ascii="Times New Roman" w:eastAsia="Times New Roman" w:hAnsi="Times New Roman"/>
                <w:b/>
                <w:lang w:eastAsia="ru-RU"/>
              </w:rPr>
              <w:t xml:space="preserve">670 </w:t>
            </w:r>
          </w:p>
        </w:tc>
        <w:tc>
          <w:tcPr>
            <w:tcW w:w="1231" w:type="dxa"/>
            <w:tcBorders>
              <w:top w:val="single" w:sz="4" w:space="0" w:color="auto"/>
              <w:left w:val="single" w:sz="4" w:space="0" w:color="auto"/>
              <w:bottom w:val="single" w:sz="4" w:space="0" w:color="auto"/>
              <w:right w:val="single" w:sz="4" w:space="0" w:color="auto"/>
            </w:tcBorders>
            <w:vAlign w:val="center"/>
          </w:tcPr>
          <w:p w14:paraId="17A37C31"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284 600</w:t>
            </w:r>
          </w:p>
        </w:tc>
      </w:tr>
      <w:tr w:rsidR="00245949" w:rsidRPr="00245949" w14:paraId="372038B5"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3DDCE74"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 xml:space="preserve">Основное мероприятие «Развитие транспортной инфраструктуры, ремонт, капитальный ремонт и содержание дорог местного значения в границах </w:t>
            </w:r>
            <w:proofErr w:type="spellStart"/>
            <w:r w:rsidRPr="00245949">
              <w:rPr>
                <w:rFonts w:ascii="Times New Roman" w:eastAsia="Times New Roman" w:hAnsi="Times New Roman"/>
                <w:i/>
                <w:lang w:eastAsia="ru-RU"/>
              </w:rPr>
              <w:t>Карамальского</w:t>
            </w:r>
            <w:proofErr w:type="spellEnd"/>
            <w:r w:rsidRPr="00245949">
              <w:rPr>
                <w:rFonts w:ascii="Times New Roman" w:eastAsia="Times New Roman" w:hAnsi="Times New Roman"/>
                <w:i/>
                <w:lang w:eastAsia="ru-RU"/>
              </w:rPr>
              <w:t xml:space="preserve"> сельсовета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5F4607F0"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03 0 01 00000</w:t>
            </w:r>
          </w:p>
        </w:tc>
        <w:tc>
          <w:tcPr>
            <w:tcW w:w="709" w:type="dxa"/>
            <w:tcBorders>
              <w:top w:val="single" w:sz="4" w:space="0" w:color="auto"/>
              <w:left w:val="single" w:sz="4" w:space="0" w:color="auto"/>
              <w:bottom w:val="single" w:sz="4" w:space="0" w:color="auto"/>
              <w:right w:val="single" w:sz="4" w:space="0" w:color="auto"/>
            </w:tcBorders>
            <w:vAlign w:val="center"/>
          </w:tcPr>
          <w:p w14:paraId="1CAB6D30"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7888C99"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C86B255"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6743E51"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256</w:t>
            </w:r>
            <w:r w:rsidRPr="00245949">
              <w:rPr>
                <w:rFonts w:ascii="Times New Roman" w:eastAsia="Times New Roman" w:hAnsi="Times New Roman"/>
                <w:i/>
                <w:lang w:val="en-US" w:eastAsia="ru-RU"/>
              </w:rPr>
              <w:t xml:space="preserve"> </w:t>
            </w:r>
            <w:r w:rsidRPr="00245949">
              <w:rPr>
                <w:rFonts w:ascii="Times New Roman" w:eastAsia="Times New Roman" w:hAnsi="Times New Roman"/>
                <w:i/>
                <w:lang w:eastAsia="ru-RU"/>
              </w:rPr>
              <w:t xml:space="preserve">860 </w:t>
            </w:r>
          </w:p>
        </w:tc>
        <w:tc>
          <w:tcPr>
            <w:tcW w:w="1134" w:type="dxa"/>
            <w:tcBorders>
              <w:top w:val="single" w:sz="4" w:space="0" w:color="auto"/>
              <w:left w:val="single" w:sz="4" w:space="0" w:color="auto"/>
              <w:bottom w:val="single" w:sz="4" w:space="0" w:color="auto"/>
              <w:right w:val="single" w:sz="4" w:space="0" w:color="auto"/>
            </w:tcBorders>
            <w:vAlign w:val="center"/>
          </w:tcPr>
          <w:p w14:paraId="1487A8A8"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266</w:t>
            </w:r>
            <w:r w:rsidRPr="00245949">
              <w:rPr>
                <w:rFonts w:ascii="Times New Roman" w:eastAsia="Times New Roman" w:hAnsi="Times New Roman"/>
                <w:i/>
                <w:lang w:val="en-US" w:eastAsia="ru-RU"/>
              </w:rPr>
              <w:t xml:space="preserve"> </w:t>
            </w:r>
            <w:r w:rsidRPr="00245949">
              <w:rPr>
                <w:rFonts w:ascii="Times New Roman" w:eastAsia="Times New Roman" w:hAnsi="Times New Roman"/>
                <w:i/>
                <w:lang w:eastAsia="ru-RU"/>
              </w:rPr>
              <w:t xml:space="preserve">670 </w:t>
            </w:r>
          </w:p>
        </w:tc>
        <w:tc>
          <w:tcPr>
            <w:tcW w:w="1231" w:type="dxa"/>
            <w:tcBorders>
              <w:top w:val="single" w:sz="4" w:space="0" w:color="auto"/>
              <w:left w:val="single" w:sz="4" w:space="0" w:color="auto"/>
              <w:bottom w:val="single" w:sz="4" w:space="0" w:color="auto"/>
              <w:right w:val="single" w:sz="4" w:space="0" w:color="auto"/>
            </w:tcBorders>
            <w:vAlign w:val="center"/>
          </w:tcPr>
          <w:p w14:paraId="335DF8D8"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284 600</w:t>
            </w:r>
          </w:p>
        </w:tc>
      </w:tr>
      <w:tr w:rsidR="00245949" w:rsidRPr="00245949" w14:paraId="6EC4D97E"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6A2C411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Содержание автомобильных дорог местного значения и искусственных сооружений на них, а также других объектов транспортной инфраструктуры</w:t>
            </w:r>
          </w:p>
        </w:tc>
        <w:tc>
          <w:tcPr>
            <w:tcW w:w="1559" w:type="dxa"/>
            <w:tcBorders>
              <w:top w:val="single" w:sz="4" w:space="0" w:color="auto"/>
              <w:left w:val="single" w:sz="4" w:space="0" w:color="auto"/>
              <w:bottom w:val="single" w:sz="4" w:space="0" w:color="auto"/>
              <w:right w:val="single" w:sz="4" w:space="0" w:color="auto"/>
            </w:tcBorders>
            <w:vAlign w:val="center"/>
          </w:tcPr>
          <w:p w14:paraId="3ECAA25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709" w:type="dxa"/>
            <w:tcBorders>
              <w:top w:val="single" w:sz="4" w:space="0" w:color="auto"/>
              <w:left w:val="single" w:sz="4" w:space="0" w:color="auto"/>
              <w:bottom w:val="single" w:sz="4" w:space="0" w:color="auto"/>
              <w:right w:val="single" w:sz="4" w:space="0" w:color="auto"/>
            </w:tcBorders>
            <w:vAlign w:val="center"/>
          </w:tcPr>
          <w:p w14:paraId="7EC2D545"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37CA6F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01DFE9D"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9BD9F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181 860</w:t>
            </w:r>
          </w:p>
        </w:tc>
        <w:tc>
          <w:tcPr>
            <w:tcW w:w="1134" w:type="dxa"/>
            <w:tcBorders>
              <w:top w:val="single" w:sz="4" w:space="0" w:color="auto"/>
              <w:left w:val="single" w:sz="4" w:space="0" w:color="auto"/>
              <w:bottom w:val="single" w:sz="4" w:space="0" w:color="auto"/>
              <w:right w:val="single" w:sz="4" w:space="0" w:color="auto"/>
            </w:tcBorders>
            <w:vAlign w:val="center"/>
          </w:tcPr>
          <w:p w14:paraId="4A955E1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191 670</w:t>
            </w:r>
          </w:p>
        </w:tc>
        <w:tc>
          <w:tcPr>
            <w:tcW w:w="1231" w:type="dxa"/>
            <w:tcBorders>
              <w:top w:val="single" w:sz="4" w:space="0" w:color="auto"/>
              <w:left w:val="single" w:sz="4" w:space="0" w:color="auto"/>
              <w:bottom w:val="single" w:sz="4" w:space="0" w:color="auto"/>
              <w:right w:val="single" w:sz="4" w:space="0" w:color="auto"/>
            </w:tcBorders>
            <w:vAlign w:val="center"/>
          </w:tcPr>
          <w:p w14:paraId="5F482BC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209 600 </w:t>
            </w:r>
          </w:p>
        </w:tc>
      </w:tr>
      <w:tr w:rsidR="00245949" w:rsidRPr="00245949" w14:paraId="2FFA2568"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0D8B34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64638CF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709" w:type="dxa"/>
            <w:tcBorders>
              <w:top w:val="single" w:sz="4" w:space="0" w:color="auto"/>
              <w:left w:val="single" w:sz="4" w:space="0" w:color="auto"/>
              <w:bottom w:val="single" w:sz="4" w:space="0" w:color="auto"/>
              <w:right w:val="single" w:sz="4" w:space="0" w:color="auto"/>
            </w:tcBorders>
            <w:vAlign w:val="center"/>
          </w:tcPr>
          <w:p w14:paraId="5A24444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3C5B985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0EFAE20"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5F7D2C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131 860</w:t>
            </w:r>
          </w:p>
        </w:tc>
        <w:tc>
          <w:tcPr>
            <w:tcW w:w="1134" w:type="dxa"/>
            <w:tcBorders>
              <w:top w:val="single" w:sz="4" w:space="0" w:color="auto"/>
              <w:left w:val="single" w:sz="4" w:space="0" w:color="auto"/>
              <w:bottom w:val="single" w:sz="4" w:space="0" w:color="auto"/>
              <w:right w:val="single" w:sz="4" w:space="0" w:color="auto"/>
            </w:tcBorders>
            <w:vAlign w:val="center"/>
          </w:tcPr>
          <w:p w14:paraId="2F5DC4E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141 670 </w:t>
            </w:r>
          </w:p>
        </w:tc>
        <w:tc>
          <w:tcPr>
            <w:tcW w:w="1231" w:type="dxa"/>
            <w:tcBorders>
              <w:top w:val="single" w:sz="4" w:space="0" w:color="auto"/>
              <w:left w:val="single" w:sz="4" w:space="0" w:color="auto"/>
              <w:bottom w:val="single" w:sz="4" w:space="0" w:color="auto"/>
              <w:right w:val="single" w:sz="4" w:space="0" w:color="auto"/>
            </w:tcBorders>
            <w:vAlign w:val="center"/>
          </w:tcPr>
          <w:p w14:paraId="3B57BCF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159 600 </w:t>
            </w:r>
          </w:p>
        </w:tc>
      </w:tr>
      <w:tr w:rsidR="00245949" w:rsidRPr="00245949" w14:paraId="4CF3DAD2"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A79C50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1C89350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709" w:type="dxa"/>
            <w:tcBorders>
              <w:top w:val="single" w:sz="4" w:space="0" w:color="auto"/>
              <w:left w:val="single" w:sz="4" w:space="0" w:color="auto"/>
              <w:bottom w:val="single" w:sz="4" w:space="0" w:color="auto"/>
              <w:right w:val="single" w:sz="4" w:space="0" w:color="auto"/>
            </w:tcBorders>
            <w:vAlign w:val="center"/>
          </w:tcPr>
          <w:p w14:paraId="56C414F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3B648C1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B5F11B8"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9377EA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131 860</w:t>
            </w:r>
          </w:p>
        </w:tc>
        <w:tc>
          <w:tcPr>
            <w:tcW w:w="1134" w:type="dxa"/>
            <w:tcBorders>
              <w:top w:val="single" w:sz="4" w:space="0" w:color="auto"/>
              <w:left w:val="single" w:sz="4" w:space="0" w:color="auto"/>
              <w:bottom w:val="single" w:sz="4" w:space="0" w:color="auto"/>
              <w:right w:val="single" w:sz="4" w:space="0" w:color="auto"/>
            </w:tcBorders>
            <w:vAlign w:val="center"/>
          </w:tcPr>
          <w:p w14:paraId="5101EEE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141 670 </w:t>
            </w:r>
          </w:p>
        </w:tc>
        <w:tc>
          <w:tcPr>
            <w:tcW w:w="1231" w:type="dxa"/>
            <w:tcBorders>
              <w:top w:val="single" w:sz="4" w:space="0" w:color="auto"/>
              <w:left w:val="single" w:sz="4" w:space="0" w:color="auto"/>
              <w:bottom w:val="single" w:sz="4" w:space="0" w:color="auto"/>
              <w:right w:val="single" w:sz="4" w:space="0" w:color="auto"/>
            </w:tcBorders>
            <w:vAlign w:val="center"/>
          </w:tcPr>
          <w:p w14:paraId="523817B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159 600 </w:t>
            </w:r>
          </w:p>
        </w:tc>
      </w:tr>
      <w:tr w:rsidR="00245949" w:rsidRPr="00245949" w14:paraId="0EBBAED6"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21E7B5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Национальная экономика</w:t>
            </w:r>
          </w:p>
        </w:tc>
        <w:tc>
          <w:tcPr>
            <w:tcW w:w="1559" w:type="dxa"/>
            <w:tcBorders>
              <w:top w:val="single" w:sz="4" w:space="0" w:color="auto"/>
              <w:left w:val="single" w:sz="4" w:space="0" w:color="auto"/>
              <w:bottom w:val="single" w:sz="4" w:space="0" w:color="auto"/>
              <w:right w:val="single" w:sz="4" w:space="0" w:color="auto"/>
            </w:tcBorders>
            <w:vAlign w:val="center"/>
          </w:tcPr>
          <w:p w14:paraId="266F66C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709" w:type="dxa"/>
            <w:tcBorders>
              <w:top w:val="single" w:sz="4" w:space="0" w:color="auto"/>
              <w:left w:val="single" w:sz="4" w:space="0" w:color="auto"/>
              <w:bottom w:val="single" w:sz="4" w:space="0" w:color="auto"/>
              <w:right w:val="single" w:sz="4" w:space="0" w:color="auto"/>
            </w:tcBorders>
            <w:vAlign w:val="center"/>
          </w:tcPr>
          <w:p w14:paraId="1AC7429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6951F08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567" w:type="dxa"/>
            <w:tcBorders>
              <w:top w:val="single" w:sz="4" w:space="0" w:color="auto"/>
              <w:left w:val="single" w:sz="4" w:space="0" w:color="auto"/>
              <w:bottom w:val="single" w:sz="4" w:space="0" w:color="auto"/>
              <w:right w:val="single" w:sz="4" w:space="0" w:color="auto"/>
            </w:tcBorders>
            <w:vAlign w:val="center"/>
          </w:tcPr>
          <w:p w14:paraId="07850678"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1555EF8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131 860</w:t>
            </w:r>
          </w:p>
        </w:tc>
        <w:tc>
          <w:tcPr>
            <w:tcW w:w="1134" w:type="dxa"/>
            <w:tcBorders>
              <w:top w:val="single" w:sz="4" w:space="0" w:color="auto"/>
              <w:left w:val="single" w:sz="4" w:space="0" w:color="auto"/>
              <w:bottom w:val="single" w:sz="4" w:space="0" w:color="auto"/>
              <w:right w:val="single" w:sz="4" w:space="0" w:color="auto"/>
            </w:tcBorders>
            <w:vAlign w:val="center"/>
          </w:tcPr>
          <w:p w14:paraId="1CD1ED6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141 670 </w:t>
            </w:r>
          </w:p>
        </w:tc>
        <w:tc>
          <w:tcPr>
            <w:tcW w:w="1231" w:type="dxa"/>
            <w:tcBorders>
              <w:top w:val="single" w:sz="4" w:space="0" w:color="auto"/>
              <w:left w:val="single" w:sz="4" w:space="0" w:color="auto"/>
              <w:bottom w:val="single" w:sz="4" w:space="0" w:color="auto"/>
              <w:right w:val="single" w:sz="4" w:space="0" w:color="auto"/>
            </w:tcBorders>
            <w:vAlign w:val="center"/>
          </w:tcPr>
          <w:p w14:paraId="3C8D2B1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159 600 </w:t>
            </w:r>
          </w:p>
        </w:tc>
      </w:tr>
      <w:tr w:rsidR="00245949" w:rsidRPr="00245949" w14:paraId="45B70820"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512EFD2A"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Дорожное хозяйство (дорожные фонды)</w:t>
            </w:r>
          </w:p>
        </w:tc>
        <w:tc>
          <w:tcPr>
            <w:tcW w:w="1559" w:type="dxa"/>
            <w:tcBorders>
              <w:top w:val="single" w:sz="4" w:space="0" w:color="auto"/>
              <w:left w:val="single" w:sz="4" w:space="0" w:color="auto"/>
              <w:bottom w:val="single" w:sz="4" w:space="0" w:color="auto"/>
              <w:right w:val="single" w:sz="4" w:space="0" w:color="auto"/>
            </w:tcBorders>
            <w:vAlign w:val="center"/>
          </w:tcPr>
          <w:p w14:paraId="12B321A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709" w:type="dxa"/>
            <w:tcBorders>
              <w:top w:val="single" w:sz="4" w:space="0" w:color="auto"/>
              <w:left w:val="single" w:sz="4" w:space="0" w:color="auto"/>
              <w:bottom w:val="single" w:sz="4" w:space="0" w:color="auto"/>
              <w:right w:val="single" w:sz="4" w:space="0" w:color="auto"/>
            </w:tcBorders>
            <w:vAlign w:val="center"/>
          </w:tcPr>
          <w:p w14:paraId="7D1EE4F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254408F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567" w:type="dxa"/>
            <w:tcBorders>
              <w:top w:val="single" w:sz="4" w:space="0" w:color="auto"/>
              <w:left w:val="single" w:sz="4" w:space="0" w:color="auto"/>
              <w:bottom w:val="single" w:sz="4" w:space="0" w:color="auto"/>
              <w:right w:val="single" w:sz="4" w:space="0" w:color="auto"/>
            </w:tcBorders>
            <w:vAlign w:val="center"/>
          </w:tcPr>
          <w:p w14:paraId="3E18CF29"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09</w:t>
            </w:r>
          </w:p>
        </w:tc>
        <w:tc>
          <w:tcPr>
            <w:tcW w:w="1276" w:type="dxa"/>
            <w:tcBorders>
              <w:top w:val="single" w:sz="4" w:space="0" w:color="auto"/>
              <w:left w:val="single" w:sz="4" w:space="0" w:color="auto"/>
              <w:bottom w:val="single" w:sz="4" w:space="0" w:color="auto"/>
              <w:right w:val="single" w:sz="4" w:space="0" w:color="auto"/>
            </w:tcBorders>
            <w:vAlign w:val="center"/>
          </w:tcPr>
          <w:p w14:paraId="58D0332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131 860</w:t>
            </w:r>
          </w:p>
        </w:tc>
        <w:tc>
          <w:tcPr>
            <w:tcW w:w="1134" w:type="dxa"/>
            <w:tcBorders>
              <w:top w:val="single" w:sz="4" w:space="0" w:color="auto"/>
              <w:left w:val="single" w:sz="4" w:space="0" w:color="auto"/>
              <w:bottom w:val="single" w:sz="4" w:space="0" w:color="auto"/>
              <w:right w:val="single" w:sz="4" w:space="0" w:color="auto"/>
            </w:tcBorders>
            <w:vAlign w:val="center"/>
          </w:tcPr>
          <w:p w14:paraId="4647688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141 670 </w:t>
            </w:r>
          </w:p>
        </w:tc>
        <w:tc>
          <w:tcPr>
            <w:tcW w:w="1231" w:type="dxa"/>
            <w:tcBorders>
              <w:top w:val="single" w:sz="4" w:space="0" w:color="auto"/>
              <w:left w:val="single" w:sz="4" w:space="0" w:color="auto"/>
              <w:bottom w:val="single" w:sz="4" w:space="0" w:color="auto"/>
              <w:right w:val="single" w:sz="4" w:space="0" w:color="auto"/>
            </w:tcBorders>
            <w:vAlign w:val="center"/>
          </w:tcPr>
          <w:p w14:paraId="3C81416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159 600 </w:t>
            </w:r>
          </w:p>
        </w:tc>
      </w:tr>
      <w:tr w:rsidR="00245949" w:rsidRPr="00245949" w14:paraId="70279A31"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9BF8932"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бюджетные ассигнования</w:t>
            </w:r>
          </w:p>
        </w:tc>
        <w:tc>
          <w:tcPr>
            <w:tcW w:w="1559" w:type="dxa"/>
            <w:tcBorders>
              <w:top w:val="single" w:sz="4" w:space="0" w:color="auto"/>
              <w:left w:val="single" w:sz="4" w:space="0" w:color="auto"/>
              <w:bottom w:val="single" w:sz="4" w:space="0" w:color="auto"/>
              <w:right w:val="single" w:sz="4" w:space="0" w:color="auto"/>
            </w:tcBorders>
            <w:vAlign w:val="center"/>
          </w:tcPr>
          <w:p w14:paraId="63FF0746"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709" w:type="dxa"/>
            <w:tcBorders>
              <w:top w:val="single" w:sz="4" w:space="0" w:color="auto"/>
              <w:left w:val="single" w:sz="4" w:space="0" w:color="auto"/>
              <w:bottom w:val="single" w:sz="4" w:space="0" w:color="auto"/>
              <w:right w:val="single" w:sz="4" w:space="0" w:color="auto"/>
            </w:tcBorders>
            <w:vAlign w:val="center"/>
          </w:tcPr>
          <w:p w14:paraId="49C6E68A"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800</w:t>
            </w:r>
          </w:p>
        </w:tc>
        <w:tc>
          <w:tcPr>
            <w:tcW w:w="567" w:type="dxa"/>
            <w:tcBorders>
              <w:top w:val="single" w:sz="4" w:space="0" w:color="auto"/>
              <w:left w:val="single" w:sz="4" w:space="0" w:color="auto"/>
              <w:bottom w:val="single" w:sz="4" w:space="0" w:color="auto"/>
              <w:right w:val="single" w:sz="4" w:space="0" w:color="auto"/>
            </w:tcBorders>
            <w:vAlign w:val="center"/>
          </w:tcPr>
          <w:p w14:paraId="6E871B5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031B9D1"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EB26AA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1134" w:type="dxa"/>
            <w:tcBorders>
              <w:top w:val="single" w:sz="4" w:space="0" w:color="auto"/>
              <w:left w:val="single" w:sz="4" w:space="0" w:color="auto"/>
              <w:bottom w:val="single" w:sz="4" w:space="0" w:color="auto"/>
              <w:right w:val="single" w:sz="4" w:space="0" w:color="auto"/>
            </w:tcBorders>
            <w:vAlign w:val="center"/>
          </w:tcPr>
          <w:p w14:paraId="3DB27FC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1231" w:type="dxa"/>
            <w:tcBorders>
              <w:top w:val="single" w:sz="4" w:space="0" w:color="auto"/>
              <w:left w:val="single" w:sz="4" w:space="0" w:color="auto"/>
              <w:bottom w:val="single" w:sz="4" w:space="0" w:color="auto"/>
              <w:right w:val="single" w:sz="4" w:space="0" w:color="auto"/>
            </w:tcBorders>
            <w:vAlign w:val="center"/>
          </w:tcPr>
          <w:p w14:paraId="03DDD45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r>
      <w:tr w:rsidR="00245949" w:rsidRPr="00245949" w14:paraId="6D4CF5DB"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A53376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Уплата налогов, сборов и иных платежей</w:t>
            </w:r>
          </w:p>
        </w:tc>
        <w:tc>
          <w:tcPr>
            <w:tcW w:w="1559" w:type="dxa"/>
            <w:tcBorders>
              <w:top w:val="single" w:sz="4" w:space="0" w:color="auto"/>
              <w:left w:val="single" w:sz="4" w:space="0" w:color="auto"/>
              <w:bottom w:val="single" w:sz="4" w:space="0" w:color="auto"/>
              <w:right w:val="single" w:sz="4" w:space="0" w:color="auto"/>
            </w:tcBorders>
            <w:vAlign w:val="center"/>
          </w:tcPr>
          <w:p w14:paraId="2581FA2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709" w:type="dxa"/>
            <w:tcBorders>
              <w:top w:val="single" w:sz="4" w:space="0" w:color="auto"/>
              <w:left w:val="single" w:sz="4" w:space="0" w:color="auto"/>
              <w:bottom w:val="single" w:sz="4" w:space="0" w:color="auto"/>
              <w:right w:val="single" w:sz="4" w:space="0" w:color="auto"/>
            </w:tcBorders>
            <w:vAlign w:val="center"/>
          </w:tcPr>
          <w:p w14:paraId="0667AFA6"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52CA2D3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135CD35"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780E3A8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1134" w:type="dxa"/>
            <w:tcBorders>
              <w:top w:val="single" w:sz="4" w:space="0" w:color="auto"/>
              <w:left w:val="single" w:sz="4" w:space="0" w:color="auto"/>
              <w:bottom w:val="single" w:sz="4" w:space="0" w:color="auto"/>
              <w:right w:val="single" w:sz="4" w:space="0" w:color="auto"/>
            </w:tcBorders>
            <w:vAlign w:val="center"/>
          </w:tcPr>
          <w:p w14:paraId="54E72EF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1231" w:type="dxa"/>
            <w:tcBorders>
              <w:top w:val="single" w:sz="4" w:space="0" w:color="auto"/>
              <w:left w:val="single" w:sz="4" w:space="0" w:color="auto"/>
              <w:bottom w:val="single" w:sz="4" w:space="0" w:color="auto"/>
              <w:right w:val="single" w:sz="4" w:space="0" w:color="auto"/>
            </w:tcBorders>
            <w:vAlign w:val="center"/>
          </w:tcPr>
          <w:p w14:paraId="4400C9D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r>
      <w:tr w:rsidR="00245949" w:rsidRPr="00245949" w14:paraId="5A1547AE"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C80B2D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Национальная экономика</w:t>
            </w:r>
          </w:p>
        </w:tc>
        <w:tc>
          <w:tcPr>
            <w:tcW w:w="1559" w:type="dxa"/>
            <w:tcBorders>
              <w:top w:val="single" w:sz="4" w:space="0" w:color="auto"/>
              <w:left w:val="single" w:sz="4" w:space="0" w:color="auto"/>
              <w:bottom w:val="single" w:sz="4" w:space="0" w:color="auto"/>
              <w:right w:val="single" w:sz="4" w:space="0" w:color="auto"/>
            </w:tcBorders>
            <w:vAlign w:val="center"/>
          </w:tcPr>
          <w:p w14:paraId="3059CBA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709" w:type="dxa"/>
            <w:tcBorders>
              <w:top w:val="single" w:sz="4" w:space="0" w:color="auto"/>
              <w:left w:val="single" w:sz="4" w:space="0" w:color="auto"/>
              <w:bottom w:val="single" w:sz="4" w:space="0" w:color="auto"/>
              <w:right w:val="single" w:sz="4" w:space="0" w:color="auto"/>
            </w:tcBorders>
            <w:vAlign w:val="center"/>
          </w:tcPr>
          <w:p w14:paraId="7FE7A96D"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755BA4E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567" w:type="dxa"/>
            <w:tcBorders>
              <w:top w:val="single" w:sz="4" w:space="0" w:color="auto"/>
              <w:left w:val="single" w:sz="4" w:space="0" w:color="auto"/>
              <w:bottom w:val="single" w:sz="4" w:space="0" w:color="auto"/>
              <w:right w:val="single" w:sz="4" w:space="0" w:color="auto"/>
            </w:tcBorders>
            <w:vAlign w:val="center"/>
          </w:tcPr>
          <w:p w14:paraId="57D2C1FB"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4B68A8B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1134" w:type="dxa"/>
            <w:tcBorders>
              <w:top w:val="single" w:sz="4" w:space="0" w:color="auto"/>
              <w:left w:val="single" w:sz="4" w:space="0" w:color="auto"/>
              <w:bottom w:val="single" w:sz="4" w:space="0" w:color="auto"/>
              <w:right w:val="single" w:sz="4" w:space="0" w:color="auto"/>
            </w:tcBorders>
            <w:vAlign w:val="center"/>
          </w:tcPr>
          <w:p w14:paraId="091CD82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1231" w:type="dxa"/>
            <w:tcBorders>
              <w:top w:val="single" w:sz="4" w:space="0" w:color="auto"/>
              <w:left w:val="single" w:sz="4" w:space="0" w:color="auto"/>
              <w:bottom w:val="single" w:sz="4" w:space="0" w:color="auto"/>
              <w:right w:val="single" w:sz="4" w:space="0" w:color="auto"/>
            </w:tcBorders>
            <w:vAlign w:val="center"/>
          </w:tcPr>
          <w:p w14:paraId="329D5D6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r>
      <w:tr w:rsidR="00245949" w:rsidRPr="00245949" w14:paraId="2EEE4E0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D6BC37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Дорожное хозяйство (дорожные фонды)</w:t>
            </w:r>
          </w:p>
        </w:tc>
        <w:tc>
          <w:tcPr>
            <w:tcW w:w="1559" w:type="dxa"/>
            <w:tcBorders>
              <w:top w:val="single" w:sz="4" w:space="0" w:color="auto"/>
              <w:left w:val="single" w:sz="4" w:space="0" w:color="auto"/>
              <w:bottom w:val="single" w:sz="4" w:space="0" w:color="auto"/>
              <w:right w:val="single" w:sz="4" w:space="0" w:color="auto"/>
            </w:tcBorders>
            <w:vAlign w:val="center"/>
          </w:tcPr>
          <w:p w14:paraId="2A3588B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03 0 01 87621</w:t>
            </w:r>
          </w:p>
        </w:tc>
        <w:tc>
          <w:tcPr>
            <w:tcW w:w="709" w:type="dxa"/>
            <w:tcBorders>
              <w:top w:val="single" w:sz="4" w:space="0" w:color="auto"/>
              <w:left w:val="single" w:sz="4" w:space="0" w:color="auto"/>
              <w:bottom w:val="single" w:sz="4" w:space="0" w:color="auto"/>
              <w:right w:val="single" w:sz="4" w:space="0" w:color="auto"/>
            </w:tcBorders>
            <w:vAlign w:val="center"/>
          </w:tcPr>
          <w:p w14:paraId="62CB879C" w14:textId="77777777" w:rsidR="00245949" w:rsidRPr="00245949" w:rsidRDefault="00245949" w:rsidP="00245949">
            <w:pPr>
              <w:spacing w:after="0" w:line="240" w:lineRule="auto"/>
              <w:ind w:left="-68" w:right="-102"/>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351E5A6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567" w:type="dxa"/>
            <w:tcBorders>
              <w:top w:val="single" w:sz="4" w:space="0" w:color="auto"/>
              <w:left w:val="single" w:sz="4" w:space="0" w:color="auto"/>
              <w:bottom w:val="single" w:sz="4" w:space="0" w:color="auto"/>
              <w:right w:val="single" w:sz="4" w:space="0" w:color="auto"/>
            </w:tcBorders>
            <w:vAlign w:val="center"/>
          </w:tcPr>
          <w:p w14:paraId="687F802D"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09</w:t>
            </w:r>
          </w:p>
        </w:tc>
        <w:tc>
          <w:tcPr>
            <w:tcW w:w="1276" w:type="dxa"/>
            <w:tcBorders>
              <w:top w:val="single" w:sz="4" w:space="0" w:color="auto"/>
              <w:left w:val="single" w:sz="4" w:space="0" w:color="auto"/>
              <w:bottom w:val="single" w:sz="4" w:space="0" w:color="auto"/>
              <w:right w:val="single" w:sz="4" w:space="0" w:color="auto"/>
            </w:tcBorders>
            <w:vAlign w:val="center"/>
          </w:tcPr>
          <w:p w14:paraId="7E653F3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1134" w:type="dxa"/>
            <w:tcBorders>
              <w:top w:val="single" w:sz="4" w:space="0" w:color="auto"/>
              <w:left w:val="single" w:sz="4" w:space="0" w:color="auto"/>
              <w:bottom w:val="single" w:sz="4" w:space="0" w:color="auto"/>
              <w:right w:val="single" w:sz="4" w:space="0" w:color="auto"/>
            </w:tcBorders>
            <w:vAlign w:val="center"/>
          </w:tcPr>
          <w:p w14:paraId="0D3757B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c>
          <w:tcPr>
            <w:tcW w:w="1231" w:type="dxa"/>
            <w:tcBorders>
              <w:top w:val="single" w:sz="4" w:space="0" w:color="auto"/>
              <w:left w:val="single" w:sz="4" w:space="0" w:color="auto"/>
              <w:bottom w:val="single" w:sz="4" w:space="0" w:color="auto"/>
              <w:right w:val="single" w:sz="4" w:space="0" w:color="auto"/>
            </w:tcBorders>
            <w:vAlign w:val="center"/>
          </w:tcPr>
          <w:p w14:paraId="1F2D7BA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50 000</w:t>
            </w:r>
          </w:p>
        </w:tc>
      </w:tr>
      <w:tr w:rsidR="00245949" w:rsidRPr="00245949" w14:paraId="26C7AF02"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07351707"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Ремонт и капитальный ремонт дорог и искусственных сооружений на них, а также других объектов транспортной инфраструктуры</w:t>
            </w:r>
          </w:p>
        </w:tc>
        <w:tc>
          <w:tcPr>
            <w:tcW w:w="1559" w:type="dxa"/>
            <w:tcBorders>
              <w:top w:val="single" w:sz="4" w:space="0" w:color="auto"/>
              <w:left w:val="single" w:sz="4" w:space="0" w:color="auto"/>
              <w:bottom w:val="single" w:sz="4" w:space="0" w:color="auto"/>
              <w:right w:val="single" w:sz="4" w:space="0" w:color="auto"/>
            </w:tcBorders>
            <w:vAlign w:val="center"/>
          </w:tcPr>
          <w:p w14:paraId="1AC113E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03 0 01 87622</w:t>
            </w:r>
          </w:p>
        </w:tc>
        <w:tc>
          <w:tcPr>
            <w:tcW w:w="709" w:type="dxa"/>
            <w:tcBorders>
              <w:top w:val="single" w:sz="4" w:space="0" w:color="auto"/>
              <w:left w:val="single" w:sz="4" w:space="0" w:color="auto"/>
              <w:bottom w:val="single" w:sz="4" w:space="0" w:color="auto"/>
              <w:right w:val="single" w:sz="4" w:space="0" w:color="auto"/>
            </w:tcBorders>
            <w:vAlign w:val="center"/>
          </w:tcPr>
          <w:p w14:paraId="7C254CC5"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DFF293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0DBE797"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F50347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1134" w:type="dxa"/>
            <w:tcBorders>
              <w:top w:val="single" w:sz="4" w:space="0" w:color="auto"/>
              <w:left w:val="single" w:sz="4" w:space="0" w:color="auto"/>
              <w:bottom w:val="single" w:sz="4" w:space="0" w:color="auto"/>
              <w:right w:val="single" w:sz="4" w:space="0" w:color="auto"/>
            </w:tcBorders>
            <w:vAlign w:val="center"/>
          </w:tcPr>
          <w:p w14:paraId="12F9A44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1231" w:type="dxa"/>
            <w:tcBorders>
              <w:top w:val="single" w:sz="4" w:space="0" w:color="auto"/>
              <w:left w:val="single" w:sz="4" w:space="0" w:color="auto"/>
              <w:bottom w:val="single" w:sz="4" w:space="0" w:color="auto"/>
              <w:right w:val="single" w:sz="4" w:space="0" w:color="auto"/>
            </w:tcBorders>
            <w:vAlign w:val="center"/>
          </w:tcPr>
          <w:p w14:paraId="0E2118F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r>
      <w:tr w:rsidR="00245949" w:rsidRPr="00245949" w14:paraId="46AF1872"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5591B7CE"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5245346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03 0 01 87622</w:t>
            </w:r>
          </w:p>
        </w:tc>
        <w:tc>
          <w:tcPr>
            <w:tcW w:w="709" w:type="dxa"/>
            <w:tcBorders>
              <w:top w:val="single" w:sz="4" w:space="0" w:color="auto"/>
              <w:left w:val="single" w:sz="4" w:space="0" w:color="auto"/>
              <w:bottom w:val="single" w:sz="4" w:space="0" w:color="auto"/>
              <w:right w:val="single" w:sz="4" w:space="0" w:color="auto"/>
            </w:tcBorders>
            <w:vAlign w:val="center"/>
          </w:tcPr>
          <w:p w14:paraId="43F7945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0C02369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BF594DA"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75C400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1134" w:type="dxa"/>
            <w:tcBorders>
              <w:top w:val="single" w:sz="4" w:space="0" w:color="auto"/>
              <w:left w:val="single" w:sz="4" w:space="0" w:color="auto"/>
              <w:bottom w:val="single" w:sz="4" w:space="0" w:color="auto"/>
              <w:right w:val="single" w:sz="4" w:space="0" w:color="auto"/>
            </w:tcBorders>
            <w:vAlign w:val="center"/>
          </w:tcPr>
          <w:p w14:paraId="1911BF7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1231" w:type="dxa"/>
            <w:tcBorders>
              <w:top w:val="single" w:sz="4" w:space="0" w:color="auto"/>
              <w:left w:val="single" w:sz="4" w:space="0" w:color="auto"/>
              <w:bottom w:val="single" w:sz="4" w:space="0" w:color="auto"/>
              <w:right w:val="single" w:sz="4" w:space="0" w:color="auto"/>
            </w:tcBorders>
            <w:vAlign w:val="center"/>
          </w:tcPr>
          <w:p w14:paraId="58EAE70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r>
      <w:tr w:rsidR="00245949" w:rsidRPr="00245949" w14:paraId="2AC338B2"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64999C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109CD19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03 0 01 87622</w:t>
            </w:r>
          </w:p>
        </w:tc>
        <w:tc>
          <w:tcPr>
            <w:tcW w:w="709" w:type="dxa"/>
            <w:tcBorders>
              <w:top w:val="single" w:sz="4" w:space="0" w:color="auto"/>
              <w:left w:val="single" w:sz="4" w:space="0" w:color="auto"/>
              <w:bottom w:val="single" w:sz="4" w:space="0" w:color="auto"/>
              <w:right w:val="single" w:sz="4" w:space="0" w:color="auto"/>
            </w:tcBorders>
            <w:vAlign w:val="center"/>
          </w:tcPr>
          <w:p w14:paraId="6B20679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5532E35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C499359"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DA67D0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1134" w:type="dxa"/>
            <w:tcBorders>
              <w:top w:val="single" w:sz="4" w:space="0" w:color="auto"/>
              <w:left w:val="single" w:sz="4" w:space="0" w:color="auto"/>
              <w:bottom w:val="single" w:sz="4" w:space="0" w:color="auto"/>
              <w:right w:val="single" w:sz="4" w:space="0" w:color="auto"/>
            </w:tcBorders>
            <w:vAlign w:val="center"/>
          </w:tcPr>
          <w:p w14:paraId="071711C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1231" w:type="dxa"/>
            <w:tcBorders>
              <w:top w:val="single" w:sz="4" w:space="0" w:color="auto"/>
              <w:left w:val="single" w:sz="4" w:space="0" w:color="auto"/>
              <w:bottom w:val="single" w:sz="4" w:space="0" w:color="auto"/>
              <w:right w:val="single" w:sz="4" w:space="0" w:color="auto"/>
            </w:tcBorders>
            <w:vAlign w:val="center"/>
          </w:tcPr>
          <w:p w14:paraId="1B125E9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r>
      <w:tr w:rsidR="00245949" w:rsidRPr="00245949" w14:paraId="4F59E204"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E62D1D8"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Национальная экономика</w:t>
            </w:r>
          </w:p>
        </w:tc>
        <w:tc>
          <w:tcPr>
            <w:tcW w:w="1559" w:type="dxa"/>
            <w:tcBorders>
              <w:top w:val="single" w:sz="4" w:space="0" w:color="auto"/>
              <w:left w:val="single" w:sz="4" w:space="0" w:color="auto"/>
              <w:bottom w:val="single" w:sz="4" w:space="0" w:color="auto"/>
              <w:right w:val="single" w:sz="4" w:space="0" w:color="auto"/>
            </w:tcBorders>
            <w:vAlign w:val="center"/>
          </w:tcPr>
          <w:p w14:paraId="5019026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03 0 01 87622</w:t>
            </w:r>
          </w:p>
        </w:tc>
        <w:tc>
          <w:tcPr>
            <w:tcW w:w="709" w:type="dxa"/>
            <w:tcBorders>
              <w:top w:val="single" w:sz="4" w:space="0" w:color="auto"/>
              <w:left w:val="single" w:sz="4" w:space="0" w:color="auto"/>
              <w:bottom w:val="single" w:sz="4" w:space="0" w:color="auto"/>
              <w:right w:val="single" w:sz="4" w:space="0" w:color="auto"/>
            </w:tcBorders>
            <w:vAlign w:val="center"/>
          </w:tcPr>
          <w:p w14:paraId="6A7D95A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6EE269D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567" w:type="dxa"/>
            <w:tcBorders>
              <w:top w:val="single" w:sz="4" w:space="0" w:color="auto"/>
              <w:left w:val="single" w:sz="4" w:space="0" w:color="auto"/>
              <w:bottom w:val="single" w:sz="4" w:space="0" w:color="auto"/>
              <w:right w:val="single" w:sz="4" w:space="0" w:color="auto"/>
            </w:tcBorders>
            <w:vAlign w:val="center"/>
          </w:tcPr>
          <w:p w14:paraId="7F03AFA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4B76836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1134" w:type="dxa"/>
            <w:tcBorders>
              <w:top w:val="single" w:sz="4" w:space="0" w:color="auto"/>
              <w:left w:val="single" w:sz="4" w:space="0" w:color="auto"/>
              <w:bottom w:val="single" w:sz="4" w:space="0" w:color="auto"/>
              <w:right w:val="single" w:sz="4" w:space="0" w:color="auto"/>
            </w:tcBorders>
            <w:vAlign w:val="center"/>
          </w:tcPr>
          <w:p w14:paraId="1C9B788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1231" w:type="dxa"/>
            <w:tcBorders>
              <w:top w:val="single" w:sz="4" w:space="0" w:color="auto"/>
              <w:left w:val="single" w:sz="4" w:space="0" w:color="auto"/>
              <w:bottom w:val="single" w:sz="4" w:space="0" w:color="auto"/>
              <w:right w:val="single" w:sz="4" w:space="0" w:color="auto"/>
            </w:tcBorders>
            <w:vAlign w:val="center"/>
          </w:tcPr>
          <w:p w14:paraId="136CC8A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r>
      <w:tr w:rsidR="00245949" w:rsidRPr="00245949" w14:paraId="21AD63CB"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640944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Дорожное хозяйство (дорожные фонды)</w:t>
            </w:r>
          </w:p>
        </w:tc>
        <w:tc>
          <w:tcPr>
            <w:tcW w:w="1559" w:type="dxa"/>
            <w:tcBorders>
              <w:top w:val="single" w:sz="4" w:space="0" w:color="auto"/>
              <w:left w:val="single" w:sz="4" w:space="0" w:color="auto"/>
              <w:bottom w:val="single" w:sz="4" w:space="0" w:color="auto"/>
              <w:right w:val="single" w:sz="4" w:space="0" w:color="auto"/>
            </w:tcBorders>
            <w:vAlign w:val="center"/>
          </w:tcPr>
          <w:p w14:paraId="36849BE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03 0 01 87622</w:t>
            </w:r>
          </w:p>
        </w:tc>
        <w:tc>
          <w:tcPr>
            <w:tcW w:w="709" w:type="dxa"/>
            <w:tcBorders>
              <w:top w:val="single" w:sz="4" w:space="0" w:color="auto"/>
              <w:left w:val="single" w:sz="4" w:space="0" w:color="auto"/>
              <w:bottom w:val="single" w:sz="4" w:space="0" w:color="auto"/>
              <w:right w:val="single" w:sz="4" w:space="0" w:color="auto"/>
            </w:tcBorders>
            <w:vAlign w:val="center"/>
          </w:tcPr>
          <w:p w14:paraId="185D539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4F5CB8E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w:t>
            </w:r>
          </w:p>
        </w:tc>
        <w:tc>
          <w:tcPr>
            <w:tcW w:w="567" w:type="dxa"/>
            <w:tcBorders>
              <w:top w:val="single" w:sz="4" w:space="0" w:color="auto"/>
              <w:left w:val="single" w:sz="4" w:space="0" w:color="auto"/>
              <w:bottom w:val="single" w:sz="4" w:space="0" w:color="auto"/>
              <w:right w:val="single" w:sz="4" w:space="0" w:color="auto"/>
            </w:tcBorders>
            <w:vAlign w:val="center"/>
          </w:tcPr>
          <w:p w14:paraId="332F133F"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09</w:t>
            </w:r>
          </w:p>
        </w:tc>
        <w:tc>
          <w:tcPr>
            <w:tcW w:w="1276" w:type="dxa"/>
            <w:tcBorders>
              <w:top w:val="single" w:sz="4" w:space="0" w:color="auto"/>
              <w:left w:val="single" w:sz="4" w:space="0" w:color="auto"/>
              <w:bottom w:val="single" w:sz="4" w:space="0" w:color="auto"/>
              <w:right w:val="single" w:sz="4" w:space="0" w:color="auto"/>
            </w:tcBorders>
            <w:vAlign w:val="center"/>
          </w:tcPr>
          <w:p w14:paraId="300225B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1134" w:type="dxa"/>
            <w:tcBorders>
              <w:top w:val="single" w:sz="4" w:space="0" w:color="auto"/>
              <w:left w:val="single" w:sz="4" w:space="0" w:color="auto"/>
              <w:bottom w:val="single" w:sz="4" w:space="0" w:color="auto"/>
              <w:right w:val="single" w:sz="4" w:space="0" w:color="auto"/>
            </w:tcBorders>
            <w:vAlign w:val="center"/>
          </w:tcPr>
          <w:p w14:paraId="5D6E92E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c>
          <w:tcPr>
            <w:tcW w:w="1231" w:type="dxa"/>
            <w:tcBorders>
              <w:top w:val="single" w:sz="4" w:space="0" w:color="auto"/>
              <w:left w:val="single" w:sz="4" w:space="0" w:color="auto"/>
              <w:bottom w:val="single" w:sz="4" w:space="0" w:color="auto"/>
              <w:right w:val="single" w:sz="4" w:space="0" w:color="auto"/>
            </w:tcBorders>
            <w:vAlign w:val="center"/>
          </w:tcPr>
          <w:p w14:paraId="7607BB6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75 000 </w:t>
            </w:r>
          </w:p>
        </w:tc>
      </w:tr>
      <w:tr w:rsidR="00245949" w:rsidRPr="00245949" w14:paraId="29470D1E"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3DA2283" w14:textId="77777777" w:rsidR="00245949" w:rsidRPr="00245949" w:rsidRDefault="00245949" w:rsidP="00245949">
            <w:pPr>
              <w:spacing w:after="0" w:line="240" w:lineRule="auto"/>
              <w:jc w:val="both"/>
              <w:rPr>
                <w:rFonts w:ascii="Times New Roman" w:eastAsia="Times New Roman" w:hAnsi="Times New Roman"/>
                <w:b/>
                <w:color w:val="000000"/>
                <w:lang w:eastAsia="ru-RU"/>
              </w:rPr>
            </w:pPr>
            <w:r w:rsidRPr="00245949">
              <w:rPr>
                <w:rFonts w:ascii="Times New Roman" w:eastAsia="Times New Roman" w:hAnsi="Times New Roman"/>
                <w:b/>
                <w:lang w:eastAsia="ru-RU"/>
              </w:rPr>
              <w:lastRenderedPageBreak/>
              <w:t xml:space="preserve">Программа комплексного развития систем коммунальной инфраструктуры </w:t>
            </w:r>
            <w:proofErr w:type="spellStart"/>
            <w:r w:rsidRPr="00245949">
              <w:rPr>
                <w:rFonts w:ascii="Times New Roman" w:eastAsia="Times New Roman" w:hAnsi="Times New Roman"/>
                <w:b/>
                <w:lang w:eastAsia="ru-RU"/>
              </w:rPr>
              <w:t>Карамальского</w:t>
            </w:r>
            <w:proofErr w:type="spellEnd"/>
            <w:r w:rsidRPr="00245949">
              <w:rPr>
                <w:rFonts w:ascii="Times New Roman" w:eastAsia="Times New Roman" w:hAnsi="Times New Roman"/>
                <w:b/>
                <w:lang w:eastAsia="ru-RU"/>
              </w:rPr>
              <w:t xml:space="preserve"> сельсовета</w:t>
            </w:r>
            <w:r w:rsidRPr="00245949">
              <w:rPr>
                <w:rFonts w:ascii="Times New Roman" w:eastAsia="Times New Roman" w:hAnsi="Times New Roman"/>
                <w:b/>
                <w:bCs/>
                <w:lang w:eastAsia="ru-RU"/>
              </w:rPr>
              <w:t xml:space="preserve"> Никольского района Пензенской области </w:t>
            </w:r>
            <w:r w:rsidRPr="00245949">
              <w:rPr>
                <w:rFonts w:ascii="Times New Roman" w:eastAsia="Times New Roman" w:hAnsi="Times New Roman"/>
                <w:b/>
                <w:lang w:eastAsia="ru-RU"/>
              </w:rPr>
              <w:t>на 2016-2030 годы</w:t>
            </w:r>
          </w:p>
        </w:tc>
        <w:tc>
          <w:tcPr>
            <w:tcW w:w="1559" w:type="dxa"/>
            <w:tcBorders>
              <w:top w:val="single" w:sz="4" w:space="0" w:color="auto"/>
              <w:left w:val="single" w:sz="4" w:space="0" w:color="auto"/>
              <w:bottom w:val="single" w:sz="4" w:space="0" w:color="auto"/>
              <w:right w:val="single" w:sz="4" w:space="0" w:color="auto"/>
            </w:tcBorders>
            <w:vAlign w:val="center"/>
          </w:tcPr>
          <w:p w14:paraId="326AC52C"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04 0 00 00000</w:t>
            </w:r>
          </w:p>
        </w:tc>
        <w:tc>
          <w:tcPr>
            <w:tcW w:w="709" w:type="dxa"/>
            <w:tcBorders>
              <w:top w:val="single" w:sz="4" w:space="0" w:color="auto"/>
              <w:left w:val="single" w:sz="4" w:space="0" w:color="auto"/>
              <w:bottom w:val="single" w:sz="4" w:space="0" w:color="auto"/>
              <w:right w:val="single" w:sz="4" w:space="0" w:color="auto"/>
            </w:tcBorders>
            <w:vAlign w:val="center"/>
          </w:tcPr>
          <w:p w14:paraId="451AEAB2"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4AA93F8"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EFB5AC0" w14:textId="77777777" w:rsidR="00245949" w:rsidRPr="00245949" w:rsidRDefault="00245949" w:rsidP="00245949">
            <w:pPr>
              <w:spacing w:after="0" w:line="240" w:lineRule="auto"/>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BD5406E"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16 048</w:t>
            </w:r>
          </w:p>
        </w:tc>
        <w:tc>
          <w:tcPr>
            <w:tcW w:w="1134" w:type="dxa"/>
            <w:tcBorders>
              <w:top w:val="single" w:sz="4" w:space="0" w:color="auto"/>
              <w:left w:val="single" w:sz="4" w:space="0" w:color="auto"/>
              <w:bottom w:val="single" w:sz="4" w:space="0" w:color="auto"/>
              <w:right w:val="single" w:sz="4" w:space="0" w:color="auto"/>
            </w:tcBorders>
            <w:vAlign w:val="center"/>
          </w:tcPr>
          <w:p w14:paraId="1F159D25"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4 780</w:t>
            </w:r>
          </w:p>
        </w:tc>
        <w:tc>
          <w:tcPr>
            <w:tcW w:w="1231" w:type="dxa"/>
            <w:tcBorders>
              <w:top w:val="single" w:sz="4" w:space="0" w:color="auto"/>
              <w:left w:val="single" w:sz="4" w:space="0" w:color="auto"/>
              <w:bottom w:val="single" w:sz="4" w:space="0" w:color="auto"/>
              <w:right w:val="single" w:sz="4" w:space="0" w:color="auto"/>
            </w:tcBorders>
            <w:vAlign w:val="center"/>
          </w:tcPr>
          <w:p w14:paraId="1B3A5E79"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4 780</w:t>
            </w:r>
          </w:p>
        </w:tc>
      </w:tr>
      <w:tr w:rsidR="00245949" w:rsidRPr="00245949" w14:paraId="21B68213"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5CF047A"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Основное мероприятие «Водоснабжение»</w:t>
            </w:r>
          </w:p>
        </w:tc>
        <w:tc>
          <w:tcPr>
            <w:tcW w:w="1559" w:type="dxa"/>
            <w:tcBorders>
              <w:top w:val="single" w:sz="4" w:space="0" w:color="auto"/>
              <w:left w:val="single" w:sz="4" w:space="0" w:color="auto"/>
              <w:bottom w:val="single" w:sz="4" w:space="0" w:color="auto"/>
              <w:right w:val="single" w:sz="4" w:space="0" w:color="auto"/>
            </w:tcBorders>
            <w:vAlign w:val="center"/>
          </w:tcPr>
          <w:p w14:paraId="11EB883A"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04 0 01 00000</w:t>
            </w:r>
          </w:p>
        </w:tc>
        <w:tc>
          <w:tcPr>
            <w:tcW w:w="709" w:type="dxa"/>
            <w:tcBorders>
              <w:top w:val="single" w:sz="4" w:space="0" w:color="auto"/>
              <w:left w:val="single" w:sz="4" w:space="0" w:color="auto"/>
              <w:bottom w:val="single" w:sz="4" w:space="0" w:color="auto"/>
              <w:right w:val="single" w:sz="4" w:space="0" w:color="auto"/>
            </w:tcBorders>
            <w:vAlign w:val="center"/>
          </w:tcPr>
          <w:p w14:paraId="13D5CCA0"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C17C868"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76FECB1"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BD7EA89"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16 048</w:t>
            </w:r>
          </w:p>
        </w:tc>
        <w:tc>
          <w:tcPr>
            <w:tcW w:w="1134" w:type="dxa"/>
            <w:tcBorders>
              <w:top w:val="single" w:sz="4" w:space="0" w:color="auto"/>
              <w:left w:val="single" w:sz="4" w:space="0" w:color="auto"/>
              <w:bottom w:val="single" w:sz="4" w:space="0" w:color="auto"/>
              <w:right w:val="single" w:sz="4" w:space="0" w:color="auto"/>
            </w:tcBorders>
            <w:vAlign w:val="center"/>
          </w:tcPr>
          <w:p w14:paraId="554D785D"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4 780</w:t>
            </w:r>
          </w:p>
        </w:tc>
        <w:tc>
          <w:tcPr>
            <w:tcW w:w="1231" w:type="dxa"/>
            <w:tcBorders>
              <w:top w:val="single" w:sz="4" w:space="0" w:color="auto"/>
              <w:left w:val="single" w:sz="4" w:space="0" w:color="auto"/>
              <w:bottom w:val="single" w:sz="4" w:space="0" w:color="auto"/>
              <w:right w:val="single" w:sz="4" w:space="0" w:color="auto"/>
            </w:tcBorders>
            <w:vAlign w:val="center"/>
          </w:tcPr>
          <w:p w14:paraId="180F6586"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4 780</w:t>
            </w:r>
          </w:p>
        </w:tc>
      </w:tr>
      <w:tr w:rsidR="00245949" w:rsidRPr="00245949" w14:paraId="6A718CAF"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1A8D5D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 xml:space="preserve">Текущий и капитальный ремонт сетей и сооружений водоснабжения на территории </w:t>
            </w:r>
            <w:proofErr w:type="spellStart"/>
            <w:r w:rsidRPr="00245949">
              <w:rPr>
                <w:rFonts w:ascii="Times New Roman" w:eastAsia="Times New Roman" w:hAnsi="Times New Roman"/>
                <w:lang w:eastAsia="ru-RU"/>
              </w:rPr>
              <w:t>Карамальского</w:t>
            </w:r>
            <w:proofErr w:type="spellEnd"/>
            <w:r w:rsidRPr="00245949">
              <w:rPr>
                <w:rFonts w:ascii="Times New Roman" w:eastAsia="Times New Roman" w:hAnsi="Times New Roman"/>
                <w:lang w:eastAsia="ru-RU"/>
              </w:rPr>
              <w:t xml:space="preserve"> сельсовета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751F6E4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04 0 01 65130</w:t>
            </w:r>
          </w:p>
        </w:tc>
        <w:tc>
          <w:tcPr>
            <w:tcW w:w="709" w:type="dxa"/>
            <w:tcBorders>
              <w:top w:val="single" w:sz="4" w:space="0" w:color="auto"/>
              <w:left w:val="single" w:sz="4" w:space="0" w:color="auto"/>
              <w:bottom w:val="single" w:sz="4" w:space="0" w:color="auto"/>
              <w:right w:val="single" w:sz="4" w:space="0" w:color="auto"/>
            </w:tcBorders>
            <w:vAlign w:val="center"/>
          </w:tcPr>
          <w:p w14:paraId="51D62183"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ED06D5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CFF78C6"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FC9196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1134" w:type="dxa"/>
            <w:tcBorders>
              <w:top w:val="single" w:sz="4" w:space="0" w:color="auto"/>
              <w:left w:val="single" w:sz="4" w:space="0" w:color="auto"/>
              <w:bottom w:val="single" w:sz="4" w:space="0" w:color="auto"/>
              <w:right w:val="single" w:sz="4" w:space="0" w:color="auto"/>
            </w:tcBorders>
            <w:vAlign w:val="center"/>
          </w:tcPr>
          <w:p w14:paraId="50E127B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4 780</w:t>
            </w:r>
          </w:p>
        </w:tc>
        <w:tc>
          <w:tcPr>
            <w:tcW w:w="1231" w:type="dxa"/>
            <w:tcBorders>
              <w:top w:val="single" w:sz="4" w:space="0" w:color="auto"/>
              <w:left w:val="single" w:sz="4" w:space="0" w:color="auto"/>
              <w:bottom w:val="single" w:sz="4" w:space="0" w:color="auto"/>
              <w:right w:val="single" w:sz="4" w:space="0" w:color="auto"/>
            </w:tcBorders>
            <w:vAlign w:val="center"/>
          </w:tcPr>
          <w:p w14:paraId="68BE5FE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4 780</w:t>
            </w:r>
          </w:p>
        </w:tc>
      </w:tr>
      <w:tr w:rsidR="00245949" w:rsidRPr="00245949" w14:paraId="1A3A9F2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12F1421"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бюджетные ассигнования</w:t>
            </w:r>
          </w:p>
        </w:tc>
        <w:tc>
          <w:tcPr>
            <w:tcW w:w="1559" w:type="dxa"/>
            <w:tcBorders>
              <w:top w:val="single" w:sz="4" w:space="0" w:color="auto"/>
              <w:left w:val="single" w:sz="4" w:space="0" w:color="auto"/>
              <w:bottom w:val="single" w:sz="4" w:space="0" w:color="auto"/>
              <w:right w:val="single" w:sz="4" w:space="0" w:color="auto"/>
            </w:tcBorders>
            <w:vAlign w:val="center"/>
          </w:tcPr>
          <w:p w14:paraId="262407D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04 0 01 65130</w:t>
            </w:r>
          </w:p>
        </w:tc>
        <w:tc>
          <w:tcPr>
            <w:tcW w:w="709" w:type="dxa"/>
            <w:tcBorders>
              <w:top w:val="single" w:sz="4" w:space="0" w:color="auto"/>
              <w:left w:val="single" w:sz="4" w:space="0" w:color="auto"/>
              <w:bottom w:val="single" w:sz="4" w:space="0" w:color="auto"/>
              <w:right w:val="single" w:sz="4" w:space="0" w:color="auto"/>
            </w:tcBorders>
            <w:vAlign w:val="center"/>
          </w:tcPr>
          <w:p w14:paraId="4F4C778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800</w:t>
            </w:r>
          </w:p>
        </w:tc>
        <w:tc>
          <w:tcPr>
            <w:tcW w:w="567" w:type="dxa"/>
            <w:tcBorders>
              <w:top w:val="single" w:sz="4" w:space="0" w:color="auto"/>
              <w:left w:val="single" w:sz="4" w:space="0" w:color="auto"/>
              <w:bottom w:val="single" w:sz="4" w:space="0" w:color="auto"/>
              <w:right w:val="single" w:sz="4" w:space="0" w:color="auto"/>
            </w:tcBorders>
            <w:vAlign w:val="center"/>
          </w:tcPr>
          <w:p w14:paraId="43923C0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C15A50B"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569824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1134" w:type="dxa"/>
            <w:tcBorders>
              <w:top w:val="single" w:sz="4" w:space="0" w:color="auto"/>
              <w:left w:val="single" w:sz="4" w:space="0" w:color="auto"/>
              <w:bottom w:val="single" w:sz="4" w:space="0" w:color="auto"/>
              <w:right w:val="single" w:sz="4" w:space="0" w:color="auto"/>
            </w:tcBorders>
            <w:vAlign w:val="center"/>
          </w:tcPr>
          <w:p w14:paraId="7BB8554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4 780</w:t>
            </w:r>
          </w:p>
        </w:tc>
        <w:tc>
          <w:tcPr>
            <w:tcW w:w="1231" w:type="dxa"/>
            <w:tcBorders>
              <w:top w:val="single" w:sz="4" w:space="0" w:color="auto"/>
              <w:left w:val="single" w:sz="4" w:space="0" w:color="auto"/>
              <w:bottom w:val="single" w:sz="4" w:space="0" w:color="auto"/>
              <w:right w:val="single" w:sz="4" w:space="0" w:color="auto"/>
            </w:tcBorders>
            <w:vAlign w:val="center"/>
          </w:tcPr>
          <w:p w14:paraId="69AC836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4 780</w:t>
            </w:r>
          </w:p>
        </w:tc>
      </w:tr>
      <w:tr w:rsidR="00245949" w:rsidRPr="00245949" w14:paraId="35D39A24"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55F94C2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Уплата налогов, сборов и иных платежей</w:t>
            </w:r>
          </w:p>
        </w:tc>
        <w:tc>
          <w:tcPr>
            <w:tcW w:w="1559" w:type="dxa"/>
            <w:tcBorders>
              <w:top w:val="single" w:sz="4" w:space="0" w:color="auto"/>
              <w:left w:val="single" w:sz="4" w:space="0" w:color="auto"/>
              <w:bottom w:val="single" w:sz="4" w:space="0" w:color="auto"/>
              <w:right w:val="single" w:sz="4" w:space="0" w:color="auto"/>
            </w:tcBorders>
            <w:vAlign w:val="center"/>
          </w:tcPr>
          <w:p w14:paraId="57EA4C1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04 0 01 65130</w:t>
            </w:r>
          </w:p>
        </w:tc>
        <w:tc>
          <w:tcPr>
            <w:tcW w:w="709" w:type="dxa"/>
            <w:tcBorders>
              <w:top w:val="single" w:sz="4" w:space="0" w:color="auto"/>
              <w:left w:val="single" w:sz="4" w:space="0" w:color="auto"/>
              <w:bottom w:val="single" w:sz="4" w:space="0" w:color="auto"/>
              <w:right w:val="single" w:sz="4" w:space="0" w:color="auto"/>
            </w:tcBorders>
            <w:vAlign w:val="center"/>
          </w:tcPr>
          <w:p w14:paraId="5276718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24EE8AC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E4EF7B7"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682183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1134" w:type="dxa"/>
            <w:tcBorders>
              <w:top w:val="single" w:sz="4" w:space="0" w:color="auto"/>
              <w:left w:val="single" w:sz="4" w:space="0" w:color="auto"/>
              <w:bottom w:val="single" w:sz="4" w:space="0" w:color="auto"/>
              <w:right w:val="single" w:sz="4" w:space="0" w:color="auto"/>
            </w:tcBorders>
            <w:vAlign w:val="center"/>
          </w:tcPr>
          <w:p w14:paraId="27E910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4 780</w:t>
            </w:r>
          </w:p>
        </w:tc>
        <w:tc>
          <w:tcPr>
            <w:tcW w:w="1231" w:type="dxa"/>
            <w:tcBorders>
              <w:top w:val="single" w:sz="4" w:space="0" w:color="auto"/>
              <w:left w:val="single" w:sz="4" w:space="0" w:color="auto"/>
              <w:bottom w:val="single" w:sz="4" w:space="0" w:color="auto"/>
              <w:right w:val="single" w:sz="4" w:space="0" w:color="auto"/>
            </w:tcBorders>
            <w:vAlign w:val="center"/>
          </w:tcPr>
          <w:p w14:paraId="333C92A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4 780</w:t>
            </w:r>
          </w:p>
        </w:tc>
      </w:tr>
      <w:tr w:rsidR="00245949" w:rsidRPr="00245949" w14:paraId="6CF64083"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1CD1FC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Жилищно-коммунальное хозяйство</w:t>
            </w:r>
          </w:p>
        </w:tc>
        <w:tc>
          <w:tcPr>
            <w:tcW w:w="1559" w:type="dxa"/>
            <w:tcBorders>
              <w:top w:val="single" w:sz="4" w:space="0" w:color="auto"/>
              <w:left w:val="single" w:sz="4" w:space="0" w:color="auto"/>
              <w:bottom w:val="single" w:sz="4" w:space="0" w:color="auto"/>
              <w:right w:val="single" w:sz="4" w:space="0" w:color="auto"/>
            </w:tcBorders>
            <w:vAlign w:val="center"/>
          </w:tcPr>
          <w:p w14:paraId="054836A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04 0 01 65130</w:t>
            </w:r>
          </w:p>
        </w:tc>
        <w:tc>
          <w:tcPr>
            <w:tcW w:w="709" w:type="dxa"/>
            <w:tcBorders>
              <w:top w:val="single" w:sz="4" w:space="0" w:color="auto"/>
              <w:left w:val="single" w:sz="4" w:space="0" w:color="auto"/>
              <w:bottom w:val="single" w:sz="4" w:space="0" w:color="auto"/>
              <w:right w:val="single" w:sz="4" w:space="0" w:color="auto"/>
            </w:tcBorders>
            <w:vAlign w:val="center"/>
          </w:tcPr>
          <w:p w14:paraId="3E65BB6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5FD409C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6487240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2F7EF8F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1134" w:type="dxa"/>
            <w:tcBorders>
              <w:top w:val="single" w:sz="4" w:space="0" w:color="auto"/>
              <w:left w:val="single" w:sz="4" w:space="0" w:color="auto"/>
              <w:bottom w:val="single" w:sz="4" w:space="0" w:color="auto"/>
              <w:right w:val="single" w:sz="4" w:space="0" w:color="auto"/>
            </w:tcBorders>
            <w:vAlign w:val="center"/>
          </w:tcPr>
          <w:p w14:paraId="3522DBD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4 780</w:t>
            </w:r>
          </w:p>
        </w:tc>
        <w:tc>
          <w:tcPr>
            <w:tcW w:w="1231" w:type="dxa"/>
            <w:tcBorders>
              <w:top w:val="single" w:sz="4" w:space="0" w:color="auto"/>
              <w:left w:val="single" w:sz="4" w:space="0" w:color="auto"/>
              <w:bottom w:val="single" w:sz="4" w:space="0" w:color="auto"/>
              <w:right w:val="single" w:sz="4" w:space="0" w:color="auto"/>
            </w:tcBorders>
            <w:vAlign w:val="center"/>
          </w:tcPr>
          <w:p w14:paraId="155806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4 780</w:t>
            </w:r>
          </w:p>
        </w:tc>
      </w:tr>
      <w:tr w:rsidR="00245949" w:rsidRPr="00245949" w14:paraId="09851458"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E15D68E"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Коммунальное хозяйство</w:t>
            </w:r>
          </w:p>
        </w:tc>
        <w:tc>
          <w:tcPr>
            <w:tcW w:w="1559" w:type="dxa"/>
            <w:tcBorders>
              <w:top w:val="single" w:sz="4" w:space="0" w:color="auto"/>
              <w:left w:val="single" w:sz="4" w:space="0" w:color="auto"/>
              <w:bottom w:val="single" w:sz="4" w:space="0" w:color="auto"/>
              <w:right w:val="single" w:sz="4" w:space="0" w:color="auto"/>
            </w:tcBorders>
            <w:vAlign w:val="center"/>
          </w:tcPr>
          <w:p w14:paraId="66D4CDE4"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04 0 01 65130</w:t>
            </w:r>
          </w:p>
        </w:tc>
        <w:tc>
          <w:tcPr>
            <w:tcW w:w="709" w:type="dxa"/>
            <w:tcBorders>
              <w:top w:val="single" w:sz="4" w:space="0" w:color="auto"/>
              <w:left w:val="single" w:sz="4" w:space="0" w:color="auto"/>
              <w:bottom w:val="single" w:sz="4" w:space="0" w:color="auto"/>
              <w:right w:val="single" w:sz="4" w:space="0" w:color="auto"/>
            </w:tcBorders>
            <w:vAlign w:val="center"/>
          </w:tcPr>
          <w:p w14:paraId="0CEB888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850</w:t>
            </w:r>
          </w:p>
        </w:tc>
        <w:tc>
          <w:tcPr>
            <w:tcW w:w="567" w:type="dxa"/>
            <w:tcBorders>
              <w:top w:val="single" w:sz="4" w:space="0" w:color="auto"/>
              <w:left w:val="single" w:sz="4" w:space="0" w:color="auto"/>
              <w:bottom w:val="single" w:sz="4" w:space="0" w:color="auto"/>
              <w:right w:val="single" w:sz="4" w:space="0" w:color="auto"/>
            </w:tcBorders>
            <w:vAlign w:val="center"/>
          </w:tcPr>
          <w:p w14:paraId="42E1A80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65F8714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02</w:t>
            </w:r>
          </w:p>
        </w:tc>
        <w:tc>
          <w:tcPr>
            <w:tcW w:w="1276" w:type="dxa"/>
            <w:tcBorders>
              <w:top w:val="single" w:sz="4" w:space="0" w:color="auto"/>
              <w:left w:val="single" w:sz="4" w:space="0" w:color="auto"/>
              <w:bottom w:val="single" w:sz="4" w:space="0" w:color="auto"/>
              <w:right w:val="single" w:sz="4" w:space="0" w:color="auto"/>
            </w:tcBorders>
            <w:vAlign w:val="center"/>
          </w:tcPr>
          <w:p w14:paraId="071EB55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16 048</w:t>
            </w:r>
          </w:p>
        </w:tc>
        <w:tc>
          <w:tcPr>
            <w:tcW w:w="1134" w:type="dxa"/>
            <w:tcBorders>
              <w:top w:val="single" w:sz="4" w:space="0" w:color="auto"/>
              <w:left w:val="single" w:sz="4" w:space="0" w:color="auto"/>
              <w:bottom w:val="single" w:sz="4" w:space="0" w:color="auto"/>
              <w:right w:val="single" w:sz="4" w:space="0" w:color="auto"/>
            </w:tcBorders>
            <w:vAlign w:val="center"/>
          </w:tcPr>
          <w:p w14:paraId="401FB0C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4 780</w:t>
            </w:r>
          </w:p>
        </w:tc>
        <w:tc>
          <w:tcPr>
            <w:tcW w:w="1231" w:type="dxa"/>
            <w:tcBorders>
              <w:top w:val="single" w:sz="4" w:space="0" w:color="auto"/>
              <w:left w:val="single" w:sz="4" w:space="0" w:color="auto"/>
              <w:bottom w:val="single" w:sz="4" w:space="0" w:color="auto"/>
              <w:right w:val="single" w:sz="4" w:space="0" w:color="auto"/>
            </w:tcBorders>
            <w:vAlign w:val="center"/>
          </w:tcPr>
          <w:p w14:paraId="1ACEC5C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4 780</w:t>
            </w:r>
          </w:p>
        </w:tc>
      </w:tr>
      <w:tr w:rsidR="00245949" w:rsidRPr="00245949" w14:paraId="0973DA16"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516A3348"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Муниципальная программа «Усовершенствование систем наружного освещения муниципального образования </w:t>
            </w:r>
            <w:proofErr w:type="spellStart"/>
            <w:r w:rsidRPr="00245949">
              <w:rPr>
                <w:rFonts w:ascii="Times New Roman" w:eastAsia="Times New Roman" w:hAnsi="Times New Roman"/>
                <w:b/>
                <w:lang w:eastAsia="ru-RU"/>
              </w:rPr>
              <w:t>Карамальский</w:t>
            </w:r>
            <w:proofErr w:type="spellEnd"/>
            <w:r w:rsidRPr="00245949">
              <w:rPr>
                <w:rFonts w:ascii="Times New Roman" w:eastAsia="Times New Roman" w:hAnsi="Times New Roman"/>
                <w:b/>
                <w:lang w:eastAsia="ru-RU"/>
              </w:rPr>
              <w:t xml:space="preserve"> сельсовет Никольского района Пензенской области на 2017-2024 годы»</w:t>
            </w:r>
          </w:p>
        </w:tc>
        <w:tc>
          <w:tcPr>
            <w:tcW w:w="1559" w:type="dxa"/>
            <w:tcBorders>
              <w:top w:val="single" w:sz="4" w:space="0" w:color="auto"/>
              <w:left w:val="single" w:sz="4" w:space="0" w:color="auto"/>
              <w:bottom w:val="single" w:sz="4" w:space="0" w:color="auto"/>
              <w:right w:val="single" w:sz="4" w:space="0" w:color="auto"/>
            </w:tcBorders>
            <w:vAlign w:val="center"/>
          </w:tcPr>
          <w:p w14:paraId="723E3DA6"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06 0 00 00000</w:t>
            </w:r>
          </w:p>
        </w:tc>
        <w:tc>
          <w:tcPr>
            <w:tcW w:w="709" w:type="dxa"/>
            <w:tcBorders>
              <w:top w:val="single" w:sz="4" w:space="0" w:color="auto"/>
              <w:left w:val="single" w:sz="4" w:space="0" w:color="auto"/>
              <w:bottom w:val="single" w:sz="4" w:space="0" w:color="auto"/>
              <w:right w:val="single" w:sz="4" w:space="0" w:color="auto"/>
            </w:tcBorders>
            <w:vAlign w:val="center"/>
          </w:tcPr>
          <w:p w14:paraId="58D00A1B"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02090F0"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C652CF1" w14:textId="77777777" w:rsidR="00245949" w:rsidRPr="00245949" w:rsidRDefault="00245949" w:rsidP="00245949">
            <w:pPr>
              <w:spacing w:after="0" w:line="240" w:lineRule="auto"/>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079E6A8"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77 400 </w:t>
            </w:r>
          </w:p>
        </w:tc>
        <w:tc>
          <w:tcPr>
            <w:tcW w:w="1134" w:type="dxa"/>
            <w:tcBorders>
              <w:top w:val="single" w:sz="4" w:space="0" w:color="auto"/>
              <w:left w:val="single" w:sz="4" w:space="0" w:color="auto"/>
              <w:bottom w:val="single" w:sz="4" w:space="0" w:color="auto"/>
              <w:right w:val="single" w:sz="4" w:space="0" w:color="auto"/>
            </w:tcBorders>
            <w:vAlign w:val="center"/>
          </w:tcPr>
          <w:p w14:paraId="2F926AFD"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val="en-US" w:eastAsia="ru-RU"/>
              </w:rPr>
              <w:t>5</w:t>
            </w:r>
            <w:r w:rsidRPr="00245949">
              <w:rPr>
                <w:rFonts w:ascii="Times New Roman" w:eastAsia="Times New Roman" w:hAnsi="Times New Roman"/>
                <w:b/>
                <w:lang w:eastAsia="ru-RU"/>
              </w:rPr>
              <w:t xml:space="preserve"> </w:t>
            </w:r>
            <w:r w:rsidRPr="00245949">
              <w:rPr>
                <w:rFonts w:ascii="Times New Roman" w:eastAsia="Times New Roman" w:hAnsi="Times New Roman"/>
                <w:b/>
                <w:lang w:val="en-US" w:eastAsia="ru-RU"/>
              </w:rPr>
              <w:t>0</w:t>
            </w:r>
            <w:r w:rsidRPr="00245949">
              <w:rPr>
                <w:rFonts w:ascii="Times New Roman" w:eastAsia="Times New Roman" w:hAnsi="Times New Roman"/>
                <w:b/>
                <w:lang w:eastAsia="ru-RU"/>
              </w:rPr>
              <w:t xml:space="preserve">00 </w:t>
            </w:r>
          </w:p>
        </w:tc>
        <w:tc>
          <w:tcPr>
            <w:tcW w:w="1231" w:type="dxa"/>
            <w:tcBorders>
              <w:top w:val="single" w:sz="4" w:space="0" w:color="auto"/>
              <w:left w:val="single" w:sz="4" w:space="0" w:color="auto"/>
              <w:bottom w:val="single" w:sz="4" w:space="0" w:color="auto"/>
              <w:right w:val="single" w:sz="4" w:space="0" w:color="auto"/>
            </w:tcBorders>
            <w:vAlign w:val="center"/>
          </w:tcPr>
          <w:p w14:paraId="1F1F28FB"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val="en-US" w:eastAsia="ru-RU"/>
              </w:rPr>
              <w:t>5</w:t>
            </w:r>
            <w:r w:rsidRPr="00245949">
              <w:rPr>
                <w:rFonts w:ascii="Times New Roman" w:eastAsia="Times New Roman" w:hAnsi="Times New Roman"/>
                <w:b/>
                <w:lang w:eastAsia="ru-RU"/>
              </w:rPr>
              <w:t xml:space="preserve"> </w:t>
            </w:r>
            <w:r w:rsidRPr="00245949">
              <w:rPr>
                <w:rFonts w:ascii="Times New Roman" w:eastAsia="Times New Roman" w:hAnsi="Times New Roman"/>
                <w:b/>
                <w:lang w:val="en-US" w:eastAsia="ru-RU"/>
              </w:rPr>
              <w:t>0</w:t>
            </w:r>
            <w:r w:rsidRPr="00245949">
              <w:rPr>
                <w:rFonts w:ascii="Times New Roman" w:eastAsia="Times New Roman" w:hAnsi="Times New Roman"/>
                <w:b/>
                <w:lang w:eastAsia="ru-RU"/>
              </w:rPr>
              <w:t xml:space="preserve">00 </w:t>
            </w:r>
          </w:p>
        </w:tc>
      </w:tr>
      <w:tr w:rsidR="00245949" w:rsidRPr="00245949" w14:paraId="750CE722"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C823A9C"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Основное мероприятие «Содержание уличного освещения»</w:t>
            </w:r>
          </w:p>
        </w:tc>
        <w:tc>
          <w:tcPr>
            <w:tcW w:w="1559" w:type="dxa"/>
            <w:tcBorders>
              <w:top w:val="single" w:sz="4" w:space="0" w:color="auto"/>
              <w:left w:val="single" w:sz="4" w:space="0" w:color="auto"/>
              <w:bottom w:val="single" w:sz="4" w:space="0" w:color="auto"/>
              <w:right w:val="single" w:sz="4" w:space="0" w:color="auto"/>
            </w:tcBorders>
            <w:vAlign w:val="center"/>
          </w:tcPr>
          <w:p w14:paraId="6B0F4A7C"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06 0 01 00000</w:t>
            </w:r>
          </w:p>
        </w:tc>
        <w:tc>
          <w:tcPr>
            <w:tcW w:w="709" w:type="dxa"/>
            <w:tcBorders>
              <w:top w:val="single" w:sz="4" w:space="0" w:color="auto"/>
              <w:left w:val="single" w:sz="4" w:space="0" w:color="auto"/>
              <w:bottom w:val="single" w:sz="4" w:space="0" w:color="auto"/>
              <w:right w:val="single" w:sz="4" w:space="0" w:color="auto"/>
            </w:tcBorders>
            <w:vAlign w:val="center"/>
          </w:tcPr>
          <w:p w14:paraId="44A972C1"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3A42BC2"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C2F7C8E"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4CA2D94"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77 400</w:t>
            </w:r>
          </w:p>
        </w:tc>
        <w:tc>
          <w:tcPr>
            <w:tcW w:w="1134" w:type="dxa"/>
            <w:tcBorders>
              <w:top w:val="single" w:sz="4" w:space="0" w:color="auto"/>
              <w:left w:val="single" w:sz="4" w:space="0" w:color="auto"/>
              <w:bottom w:val="single" w:sz="4" w:space="0" w:color="auto"/>
              <w:right w:val="single" w:sz="4" w:space="0" w:color="auto"/>
            </w:tcBorders>
            <w:vAlign w:val="center"/>
          </w:tcPr>
          <w:p w14:paraId="5B434002"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val="en-US" w:eastAsia="ru-RU"/>
              </w:rPr>
              <w:t>5</w:t>
            </w:r>
            <w:r w:rsidRPr="00245949">
              <w:rPr>
                <w:rFonts w:ascii="Times New Roman" w:eastAsia="Times New Roman" w:hAnsi="Times New Roman"/>
                <w:i/>
                <w:lang w:eastAsia="ru-RU"/>
              </w:rPr>
              <w:t xml:space="preserve"> </w:t>
            </w:r>
            <w:r w:rsidRPr="00245949">
              <w:rPr>
                <w:rFonts w:ascii="Times New Roman" w:eastAsia="Times New Roman" w:hAnsi="Times New Roman"/>
                <w:i/>
                <w:lang w:val="en-US" w:eastAsia="ru-RU"/>
              </w:rPr>
              <w:t>0</w:t>
            </w:r>
            <w:r w:rsidRPr="00245949">
              <w:rPr>
                <w:rFonts w:ascii="Times New Roman" w:eastAsia="Times New Roman" w:hAnsi="Times New Roman"/>
                <w:i/>
                <w:lang w:eastAsia="ru-RU"/>
              </w:rPr>
              <w:t xml:space="preserve">00 </w:t>
            </w:r>
          </w:p>
        </w:tc>
        <w:tc>
          <w:tcPr>
            <w:tcW w:w="1231" w:type="dxa"/>
            <w:tcBorders>
              <w:top w:val="single" w:sz="4" w:space="0" w:color="auto"/>
              <w:left w:val="single" w:sz="4" w:space="0" w:color="auto"/>
              <w:bottom w:val="single" w:sz="4" w:space="0" w:color="auto"/>
              <w:right w:val="single" w:sz="4" w:space="0" w:color="auto"/>
            </w:tcBorders>
            <w:vAlign w:val="center"/>
          </w:tcPr>
          <w:p w14:paraId="3DFB843D"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val="en-US" w:eastAsia="ru-RU"/>
              </w:rPr>
              <w:t>5</w:t>
            </w:r>
            <w:r w:rsidRPr="00245949">
              <w:rPr>
                <w:rFonts w:ascii="Times New Roman" w:eastAsia="Times New Roman" w:hAnsi="Times New Roman"/>
                <w:i/>
                <w:lang w:eastAsia="ru-RU"/>
              </w:rPr>
              <w:t xml:space="preserve"> </w:t>
            </w:r>
            <w:r w:rsidRPr="00245949">
              <w:rPr>
                <w:rFonts w:ascii="Times New Roman" w:eastAsia="Times New Roman" w:hAnsi="Times New Roman"/>
                <w:i/>
                <w:lang w:val="en-US" w:eastAsia="ru-RU"/>
              </w:rPr>
              <w:t>0</w:t>
            </w:r>
            <w:r w:rsidRPr="00245949">
              <w:rPr>
                <w:rFonts w:ascii="Times New Roman" w:eastAsia="Times New Roman" w:hAnsi="Times New Roman"/>
                <w:i/>
                <w:lang w:eastAsia="ru-RU"/>
              </w:rPr>
              <w:t xml:space="preserve">00 </w:t>
            </w:r>
          </w:p>
        </w:tc>
      </w:tr>
      <w:tr w:rsidR="00245949" w:rsidRPr="00245949" w14:paraId="66B15AAA"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0B0BEE6D"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Расходы на содержание уличного освещения</w:t>
            </w:r>
          </w:p>
        </w:tc>
        <w:tc>
          <w:tcPr>
            <w:tcW w:w="1559" w:type="dxa"/>
            <w:tcBorders>
              <w:top w:val="single" w:sz="4" w:space="0" w:color="auto"/>
              <w:left w:val="single" w:sz="4" w:space="0" w:color="auto"/>
              <w:bottom w:val="single" w:sz="4" w:space="0" w:color="auto"/>
              <w:right w:val="single" w:sz="4" w:space="0" w:color="auto"/>
            </w:tcBorders>
            <w:vAlign w:val="center"/>
          </w:tcPr>
          <w:p w14:paraId="63C694C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06 0 01 87610</w:t>
            </w:r>
          </w:p>
        </w:tc>
        <w:tc>
          <w:tcPr>
            <w:tcW w:w="709" w:type="dxa"/>
            <w:tcBorders>
              <w:top w:val="single" w:sz="4" w:space="0" w:color="auto"/>
              <w:left w:val="single" w:sz="4" w:space="0" w:color="auto"/>
              <w:bottom w:val="single" w:sz="4" w:space="0" w:color="auto"/>
              <w:right w:val="single" w:sz="4" w:space="0" w:color="auto"/>
            </w:tcBorders>
            <w:vAlign w:val="center"/>
          </w:tcPr>
          <w:p w14:paraId="54476812" w14:textId="77777777" w:rsidR="00245949" w:rsidRPr="00245949" w:rsidRDefault="00245949" w:rsidP="00245949">
            <w:pPr>
              <w:spacing w:after="0" w:line="240" w:lineRule="auto"/>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2704E1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97069C6"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2896AB3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1134" w:type="dxa"/>
            <w:tcBorders>
              <w:top w:val="single" w:sz="4" w:space="0" w:color="auto"/>
              <w:left w:val="single" w:sz="4" w:space="0" w:color="auto"/>
              <w:bottom w:val="single" w:sz="4" w:space="0" w:color="auto"/>
              <w:right w:val="single" w:sz="4" w:space="0" w:color="auto"/>
            </w:tcBorders>
            <w:vAlign w:val="center"/>
          </w:tcPr>
          <w:p w14:paraId="3733587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00 </w:t>
            </w:r>
          </w:p>
        </w:tc>
        <w:tc>
          <w:tcPr>
            <w:tcW w:w="1231" w:type="dxa"/>
            <w:tcBorders>
              <w:top w:val="single" w:sz="4" w:space="0" w:color="auto"/>
              <w:left w:val="single" w:sz="4" w:space="0" w:color="auto"/>
              <w:bottom w:val="single" w:sz="4" w:space="0" w:color="auto"/>
              <w:right w:val="single" w:sz="4" w:space="0" w:color="auto"/>
            </w:tcBorders>
            <w:vAlign w:val="center"/>
          </w:tcPr>
          <w:p w14:paraId="47D58DE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00 </w:t>
            </w:r>
          </w:p>
        </w:tc>
      </w:tr>
      <w:tr w:rsidR="00245949" w:rsidRPr="00245949" w14:paraId="3E261528"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CF008BF"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Закупка товаров, работ и услуг для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5F8C4AD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06 0 01 87610</w:t>
            </w:r>
          </w:p>
        </w:tc>
        <w:tc>
          <w:tcPr>
            <w:tcW w:w="709" w:type="dxa"/>
            <w:tcBorders>
              <w:top w:val="single" w:sz="4" w:space="0" w:color="auto"/>
              <w:left w:val="single" w:sz="4" w:space="0" w:color="auto"/>
              <w:bottom w:val="single" w:sz="4" w:space="0" w:color="auto"/>
              <w:right w:val="single" w:sz="4" w:space="0" w:color="auto"/>
            </w:tcBorders>
            <w:vAlign w:val="center"/>
          </w:tcPr>
          <w:p w14:paraId="241F466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200</w:t>
            </w:r>
          </w:p>
        </w:tc>
        <w:tc>
          <w:tcPr>
            <w:tcW w:w="567" w:type="dxa"/>
            <w:tcBorders>
              <w:top w:val="single" w:sz="4" w:space="0" w:color="auto"/>
              <w:left w:val="single" w:sz="4" w:space="0" w:color="auto"/>
              <w:bottom w:val="single" w:sz="4" w:space="0" w:color="auto"/>
              <w:right w:val="single" w:sz="4" w:space="0" w:color="auto"/>
            </w:tcBorders>
            <w:vAlign w:val="center"/>
          </w:tcPr>
          <w:p w14:paraId="5EDD081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08CC51B"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37279B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1134" w:type="dxa"/>
            <w:tcBorders>
              <w:top w:val="single" w:sz="4" w:space="0" w:color="auto"/>
              <w:left w:val="single" w:sz="4" w:space="0" w:color="auto"/>
              <w:bottom w:val="single" w:sz="4" w:space="0" w:color="auto"/>
              <w:right w:val="single" w:sz="4" w:space="0" w:color="auto"/>
            </w:tcBorders>
            <w:vAlign w:val="center"/>
          </w:tcPr>
          <w:p w14:paraId="29B46AA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00 </w:t>
            </w:r>
          </w:p>
        </w:tc>
        <w:tc>
          <w:tcPr>
            <w:tcW w:w="1231" w:type="dxa"/>
            <w:tcBorders>
              <w:top w:val="single" w:sz="4" w:space="0" w:color="auto"/>
              <w:left w:val="single" w:sz="4" w:space="0" w:color="auto"/>
              <w:bottom w:val="single" w:sz="4" w:space="0" w:color="auto"/>
              <w:right w:val="single" w:sz="4" w:space="0" w:color="auto"/>
            </w:tcBorders>
            <w:vAlign w:val="center"/>
          </w:tcPr>
          <w:p w14:paraId="096D38B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00 </w:t>
            </w:r>
          </w:p>
        </w:tc>
      </w:tr>
      <w:tr w:rsidR="00245949" w:rsidRPr="00245949" w14:paraId="3F85667A"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56067459" w14:textId="77777777" w:rsidR="00245949" w:rsidRPr="00245949" w:rsidRDefault="00245949" w:rsidP="00245949">
            <w:pPr>
              <w:spacing w:after="0" w:line="240" w:lineRule="auto"/>
              <w:jc w:val="both"/>
              <w:rPr>
                <w:rFonts w:ascii="Times New Roman" w:eastAsia="Times New Roman" w:hAnsi="Times New Roman"/>
                <w:color w:val="000000"/>
                <w:lang w:eastAsia="ru-RU"/>
              </w:rPr>
            </w:pPr>
            <w:r w:rsidRPr="00245949">
              <w:rPr>
                <w:rFonts w:ascii="Times New Roman" w:eastAsia="Times New Roman" w:hAnsi="Times New Roman"/>
                <w:color w:val="000000"/>
                <w:lang w:eastAsia="ru-RU"/>
              </w:rPr>
              <w:t>Иные закупки товаров, работ и услуг для обеспечения государственных (муниципальных) нужд</w:t>
            </w:r>
          </w:p>
        </w:tc>
        <w:tc>
          <w:tcPr>
            <w:tcW w:w="1559" w:type="dxa"/>
            <w:tcBorders>
              <w:top w:val="single" w:sz="4" w:space="0" w:color="auto"/>
              <w:left w:val="single" w:sz="4" w:space="0" w:color="auto"/>
              <w:bottom w:val="single" w:sz="4" w:space="0" w:color="auto"/>
              <w:right w:val="single" w:sz="4" w:space="0" w:color="auto"/>
            </w:tcBorders>
            <w:vAlign w:val="center"/>
          </w:tcPr>
          <w:p w14:paraId="50AA6BD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06 0 01 87610</w:t>
            </w:r>
          </w:p>
        </w:tc>
        <w:tc>
          <w:tcPr>
            <w:tcW w:w="709" w:type="dxa"/>
            <w:tcBorders>
              <w:top w:val="single" w:sz="4" w:space="0" w:color="auto"/>
              <w:left w:val="single" w:sz="4" w:space="0" w:color="auto"/>
              <w:bottom w:val="single" w:sz="4" w:space="0" w:color="auto"/>
              <w:right w:val="single" w:sz="4" w:space="0" w:color="auto"/>
            </w:tcBorders>
            <w:vAlign w:val="center"/>
          </w:tcPr>
          <w:p w14:paraId="34F844C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3373D4D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DBA4088"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D4A933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1134" w:type="dxa"/>
            <w:tcBorders>
              <w:top w:val="single" w:sz="4" w:space="0" w:color="auto"/>
              <w:left w:val="single" w:sz="4" w:space="0" w:color="auto"/>
              <w:bottom w:val="single" w:sz="4" w:space="0" w:color="auto"/>
              <w:right w:val="single" w:sz="4" w:space="0" w:color="auto"/>
            </w:tcBorders>
            <w:vAlign w:val="center"/>
          </w:tcPr>
          <w:p w14:paraId="60FEC83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00 </w:t>
            </w:r>
          </w:p>
        </w:tc>
        <w:tc>
          <w:tcPr>
            <w:tcW w:w="1231" w:type="dxa"/>
            <w:tcBorders>
              <w:top w:val="single" w:sz="4" w:space="0" w:color="auto"/>
              <w:left w:val="single" w:sz="4" w:space="0" w:color="auto"/>
              <w:bottom w:val="single" w:sz="4" w:space="0" w:color="auto"/>
              <w:right w:val="single" w:sz="4" w:space="0" w:color="auto"/>
            </w:tcBorders>
            <w:vAlign w:val="center"/>
          </w:tcPr>
          <w:p w14:paraId="295511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00 </w:t>
            </w:r>
          </w:p>
        </w:tc>
      </w:tr>
      <w:tr w:rsidR="00245949" w:rsidRPr="00245949" w14:paraId="012741A3"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BB9364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Жилищно-коммунальное хозяйство</w:t>
            </w:r>
          </w:p>
        </w:tc>
        <w:tc>
          <w:tcPr>
            <w:tcW w:w="1559" w:type="dxa"/>
            <w:tcBorders>
              <w:top w:val="single" w:sz="4" w:space="0" w:color="auto"/>
              <w:left w:val="single" w:sz="4" w:space="0" w:color="auto"/>
              <w:bottom w:val="single" w:sz="4" w:space="0" w:color="auto"/>
              <w:right w:val="single" w:sz="4" w:space="0" w:color="auto"/>
            </w:tcBorders>
            <w:vAlign w:val="center"/>
          </w:tcPr>
          <w:p w14:paraId="0B651BF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06 0 01 87610</w:t>
            </w:r>
          </w:p>
        </w:tc>
        <w:tc>
          <w:tcPr>
            <w:tcW w:w="709" w:type="dxa"/>
            <w:tcBorders>
              <w:top w:val="single" w:sz="4" w:space="0" w:color="auto"/>
              <w:left w:val="single" w:sz="4" w:space="0" w:color="auto"/>
              <w:bottom w:val="single" w:sz="4" w:space="0" w:color="auto"/>
              <w:right w:val="single" w:sz="4" w:space="0" w:color="auto"/>
            </w:tcBorders>
            <w:vAlign w:val="center"/>
          </w:tcPr>
          <w:p w14:paraId="40EE8D1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1AA7E50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360A1B6E"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3CCB154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1134" w:type="dxa"/>
            <w:tcBorders>
              <w:top w:val="single" w:sz="4" w:space="0" w:color="auto"/>
              <w:left w:val="single" w:sz="4" w:space="0" w:color="auto"/>
              <w:bottom w:val="single" w:sz="4" w:space="0" w:color="auto"/>
              <w:right w:val="single" w:sz="4" w:space="0" w:color="auto"/>
            </w:tcBorders>
            <w:vAlign w:val="center"/>
          </w:tcPr>
          <w:p w14:paraId="55FC98E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00 </w:t>
            </w:r>
          </w:p>
        </w:tc>
        <w:tc>
          <w:tcPr>
            <w:tcW w:w="1231" w:type="dxa"/>
            <w:tcBorders>
              <w:top w:val="single" w:sz="4" w:space="0" w:color="auto"/>
              <w:left w:val="single" w:sz="4" w:space="0" w:color="auto"/>
              <w:bottom w:val="single" w:sz="4" w:space="0" w:color="auto"/>
              <w:right w:val="single" w:sz="4" w:space="0" w:color="auto"/>
            </w:tcBorders>
            <w:vAlign w:val="center"/>
          </w:tcPr>
          <w:p w14:paraId="56832B7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00 </w:t>
            </w:r>
          </w:p>
        </w:tc>
      </w:tr>
      <w:tr w:rsidR="00245949" w:rsidRPr="00245949" w14:paraId="4DD0642E"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5A0DAFAD"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Благоустройство</w:t>
            </w:r>
          </w:p>
        </w:tc>
        <w:tc>
          <w:tcPr>
            <w:tcW w:w="1559" w:type="dxa"/>
            <w:tcBorders>
              <w:top w:val="single" w:sz="4" w:space="0" w:color="auto"/>
              <w:left w:val="single" w:sz="4" w:space="0" w:color="auto"/>
              <w:bottom w:val="single" w:sz="4" w:space="0" w:color="auto"/>
              <w:right w:val="single" w:sz="4" w:space="0" w:color="auto"/>
            </w:tcBorders>
            <w:vAlign w:val="center"/>
          </w:tcPr>
          <w:p w14:paraId="5A19792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06 0 01 87610</w:t>
            </w:r>
          </w:p>
        </w:tc>
        <w:tc>
          <w:tcPr>
            <w:tcW w:w="709" w:type="dxa"/>
            <w:tcBorders>
              <w:top w:val="single" w:sz="4" w:space="0" w:color="auto"/>
              <w:left w:val="single" w:sz="4" w:space="0" w:color="auto"/>
              <w:bottom w:val="single" w:sz="4" w:space="0" w:color="auto"/>
              <w:right w:val="single" w:sz="4" w:space="0" w:color="auto"/>
            </w:tcBorders>
            <w:vAlign w:val="center"/>
          </w:tcPr>
          <w:p w14:paraId="1E49DBC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240</w:t>
            </w:r>
          </w:p>
        </w:tc>
        <w:tc>
          <w:tcPr>
            <w:tcW w:w="567" w:type="dxa"/>
            <w:tcBorders>
              <w:top w:val="single" w:sz="4" w:space="0" w:color="auto"/>
              <w:left w:val="single" w:sz="4" w:space="0" w:color="auto"/>
              <w:bottom w:val="single" w:sz="4" w:space="0" w:color="auto"/>
              <w:right w:val="single" w:sz="4" w:space="0" w:color="auto"/>
            </w:tcBorders>
            <w:vAlign w:val="center"/>
          </w:tcPr>
          <w:p w14:paraId="12806E5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05</w:t>
            </w:r>
          </w:p>
        </w:tc>
        <w:tc>
          <w:tcPr>
            <w:tcW w:w="567" w:type="dxa"/>
            <w:tcBorders>
              <w:top w:val="single" w:sz="4" w:space="0" w:color="auto"/>
              <w:left w:val="single" w:sz="4" w:space="0" w:color="auto"/>
              <w:bottom w:val="single" w:sz="4" w:space="0" w:color="auto"/>
              <w:right w:val="single" w:sz="4" w:space="0" w:color="auto"/>
            </w:tcBorders>
            <w:vAlign w:val="center"/>
          </w:tcPr>
          <w:p w14:paraId="64165A78"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03</w:t>
            </w:r>
          </w:p>
        </w:tc>
        <w:tc>
          <w:tcPr>
            <w:tcW w:w="1276" w:type="dxa"/>
            <w:tcBorders>
              <w:top w:val="single" w:sz="4" w:space="0" w:color="auto"/>
              <w:left w:val="single" w:sz="4" w:space="0" w:color="auto"/>
              <w:bottom w:val="single" w:sz="4" w:space="0" w:color="auto"/>
              <w:right w:val="single" w:sz="4" w:space="0" w:color="auto"/>
            </w:tcBorders>
            <w:vAlign w:val="center"/>
          </w:tcPr>
          <w:p w14:paraId="48999D6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77 400</w:t>
            </w:r>
          </w:p>
        </w:tc>
        <w:tc>
          <w:tcPr>
            <w:tcW w:w="1134" w:type="dxa"/>
            <w:tcBorders>
              <w:top w:val="single" w:sz="4" w:space="0" w:color="auto"/>
              <w:left w:val="single" w:sz="4" w:space="0" w:color="auto"/>
              <w:bottom w:val="single" w:sz="4" w:space="0" w:color="auto"/>
              <w:right w:val="single" w:sz="4" w:space="0" w:color="auto"/>
            </w:tcBorders>
            <w:vAlign w:val="center"/>
          </w:tcPr>
          <w:p w14:paraId="4837B91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00 </w:t>
            </w:r>
          </w:p>
        </w:tc>
        <w:tc>
          <w:tcPr>
            <w:tcW w:w="1231" w:type="dxa"/>
            <w:tcBorders>
              <w:top w:val="single" w:sz="4" w:space="0" w:color="auto"/>
              <w:left w:val="single" w:sz="4" w:space="0" w:color="auto"/>
              <w:bottom w:val="single" w:sz="4" w:space="0" w:color="auto"/>
              <w:right w:val="single" w:sz="4" w:space="0" w:color="auto"/>
            </w:tcBorders>
            <w:vAlign w:val="center"/>
          </w:tcPr>
          <w:p w14:paraId="1CC507F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val="en-US" w:eastAsia="ru-RU"/>
              </w:rPr>
              <w:t>5</w:t>
            </w:r>
            <w:r w:rsidRPr="00245949">
              <w:rPr>
                <w:rFonts w:ascii="Times New Roman" w:eastAsia="Times New Roman" w:hAnsi="Times New Roman"/>
                <w:lang w:eastAsia="ru-RU"/>
              </w:rPr>
              <w:t xml:space="preserve"> </w:t>
            </w:r>
            <w:r w:rsidRPr="00245949">
              <w:rPr>
                <w:rFonts w:ascii="Times New Roman" w:eastAsia="Times New Roman" w:hAnsi="Times New Roman"/>
                <w:lang w:val="en-US" w:eastAsia="ru-RU"/>
              </w:rPr>
              <w:t>0</w:t>
            </w:r>
            <w:r w:rsidRPr="00245949">
              <w:rPr>
                <w:rFonts w:ascii="Times New Roman" w:eastAsia="Times New Roman" w:hAnsi="Times New Roman"/>
                <w:lang w:eastAsia="ru-RU"/>
              </w:rPr>
              <w:t xml:space="preserve">00 </w:t>
            </w:r>
          </w:p>
        </w:tc>
      </w:tr>
      <w:tr w:rsidR="00245949" w:rsidRPr="00245949" w14:paraId="2E31BE35"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EA0086F" w14:textId="77777777" w:rsidR="00245949" w:rsidRPr="00245949" w:rsidRDefault="00245949" w:rsidP="00245949">
            <w:pPr>
              <w:spacing w:after="0" w:line="240" w:lineRule="auto"/>
              <w:jc w:val="both"/>
              <w:rPr>
                <w:rFonts w:ascii="Times New Roman" w:eastAsia="Times New Roman" w:hAnsi="Times New Roman"/>
                <w:b/>
                <w:lang w:eastAsia="ru-RU"/>
              </w:rPr>
            </w:pPr>
            <w:r w:rsidRPr="00245949">
              <w:rPr>
                <w:rFonts w:ascii="Times New Roman" w:eastAsia="Times New Roman" w:hAnsi="Times New Roman"/>
                <w:b/>
                <w:lang w:eastAsia="ru-RU"/>
              </w:rPr>
              <w:t xml:space="preserve">Иные непрограммные расходы органов муниципальной власти </w:t>
            </w:r>
            <w:proofErr w:type="spellStart"/>
            <w:r w:rsidRPr="00245949">
              <w:rPr>
                <w:rFonts w:ascii="Times New Roman" w:eastAsia="Times New Roman" w:hAnsi="Times New Roman"/>
                <w:b/>
                <w:lang w:eastAsia="ru-RU"/>
              </w:rPr>
              <w:t>Карамальского</w:t>
            </w:r>
            <w:proofErr w:type="spellEnd"/>
            <w:r w:rsidRPr="00245949">
              <w:rPr>
                <w:rFonts w:ascii="Times New Roman" w:eastAsia="Times New Roman" w:hAnsi="Times New Roman"/>
                <w:b/>
                <w:lang w:eastAsia="ru-RU"/>
              </w:rPr>
              <w:t xml:space="preserve"> сельсовета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6C706E5A"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r w:rsidRPr="00245949">
              <w:rPr>
                <w:rFonts w:ascii="Times New Roman" w:eastAsia="Times New Roman" w:hAnsi="Times New Roman"/>
                <w:b/>
                <w:lang w:eastAsia="ru-RU"/>
              </w:rPr>
              <w:t>99 0 00 00000</w:t>
            </w:r>
          </w:p>
        </w:tc>
        <w:tc>
          <w:tcPr>
            <w:tcW w:w="709" w:type="dxa"/>
            <w:tcBorders>
              <w:top w:val="single" w:sz="4" w:space="0" w:color="auto"/>
              <w:left w:val="single" w:sz="4" w:space="0" w:color="auto"/>
              <w:bottom w:val="single" w:sz="4" w:space="0" w:color="auto"/>
              <w:right w:val="single" w:sz="4" w:space="0" w:color="auto"/>
            </w:tcBorders>
            <w:vAlign w:val="center"/>
          </w:tcPr>
          <w:p w14:paraId="30465F58" w14:textId="77777777" w:rsidR="00245949" w:rsidRPr="00245949" w:rsidRDefault="00245949" w:rsidP="00245949">
            <w:pPr>
              <w:spacing w:after="0" w:line="240" w:lineRule="auto"/>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6C47522" w14:textId="77777777" w:rsidR="00245949" w:rsidRPr="00245949" w:rsidRDefault="00245949" w:rsidP="00245949">
            <w:pPr>
              <w:spacing w:after="0" w:line="240" w:lineRule="auto"/>
              <w:ind w:left="-127" w:right="-148"/>
              <w:jc w:val="center"/>
              <w:rPr>
                <w:rFonts w:ascii="Times New Roman" w:eastAsia="Times New Roman" w:hAnsi="Times New Roman"/>
                <w:b/>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9CE5BBE" w14:textId="77777777" w:rsidR="00245949" w:rsidRPr="00245949" w:rsidRDefault="00245949" w:rsidP="00245949">
            <w:pPr>
              <w:spacing w:after="0" w:line="240" w:lineRule="auto"/>
              <w:rPr>
                <w:rFonts w:ascii="Times New Roman" w:eastAsia="Times New Roman" w:hAnsi="Times New Roman"/>
                <w:b/>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CA238F3"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7 000 </w:t>
            </w:r>
          </w:p>
        </w:tc>
        <w:tc>
          <w:tcPr>
            <w:tcW w:w="1134" w:type="dxa"/>
            <w:tcBorders>
              <w:top w:val="single" w:sz="4" w:space="0" w:color="auto"/>
              <w:left w:val="single" w:sz="4" w:space="0" w:color="auto"/>
              <w:bottom w:val="single" w:sz="4" w:space="0" w:color="auto"/>
              <w:right w:val="single" w:sz="4" w:space="0" w:color="auto"/>
            </w:tcBorders>
            <w:vAlign w:val="center"/>
          </w:tcPr>
          <w:p w14:paraId="066FB393"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7 000 </w:t>
            </w:r>
          </w:p>
        </w:tc>
        <w:tc>
          <w:tcPr>
            <w:tcW w:w="1231" w:type="dxa"/>
            <w:tcBorders>
              <w:top w:val="single" w:sz="4" w:space="0" w:color="auto"/>
              <w:left w:val="single" w:sz="4" w:space="0" w:color="auto"/>
              <w:bottom w:val="single" w:sz="4" w:space="0" w:color="auto"/>
              <w:right w:val="single" w:sz="4" w:space="0" w:color="auto"/>
            </w:tcBorders>
            <w:vAlign w:val="center"/>
          </w:tcPr>
          <w:p w14:paraId="0648B418" w14:textId="77777777" w:rsidR="00245949" w:rsidRPr="00245949" w:rsidRDefault="00245949" w:rsidP="00245949">
            <w:pPr>
              <w:spacing w:after="0" w:line="240" w:lineRule="auto"/>
              <w:jc w:val="center"/>
              <w:rPr>
                <w:rFonts w:ascii="Times New Roman" w:eastAsia="Times New Roman" w:hAnsi="Times New Roman"/>
                <w:b/>
                <w:lang w:eastAsia="ru-RU"/>
              </w:rPr>
            </w:pPr>
            <w:r w:rsidRPr="00245949">
              <w:rPr>
                <w:rFonts w:ascii="Times New Roman" w:eastAsia="Times New Roman" w:hAnsi="Times New Roman"/>
                <w:b/>
                <w:lang w:eastAsia="ru-RU"/>
              </w:rPr>
              <w:t xml:space="preserve">7 000 </w:t>
            </w:r>
          </w:p>
        </w:tc>
      </w:tr>
      <w:tr w:rsidR="00245949" w:rsidRPr="00245949" w14:paraId="39C62416"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55AC7A7"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 xml:space="preserve">Резервный фонд администрации </w:t>
            </w:r>
            <w:proofErr w:type="spellStart"/>
            <w:r w:rsidRPr="00245949">
              <w:rPr>
                <w:rFonts w:ascii="Times New Roman" w:eastAsia="Times New Roman" w:hAnsi="Times New Roman"/>
                <w:i/>
                <w:lang w:eastAsia="ru-RU"/>
              </w:rPr>
              <w:t>Карамальского</w:t>
            </w:r>
            <w:proofErr w:type="spellEnd"/>
            <w:r w:rsidRPr="00245949">
              <w:rPr>
                <w:rFonts w:ascii="Times New Roman" w:eastAsia="Times New Roman" w:hAnsi="Times New Roman"/>
                <w:i/>
                <w:lang w:eastAsia="ru-RU"/>
              </w:rPr>
              <w:t xml:space="preserve"> сельсовета Никольского района Пензенской области </w:t>
            </w:r>
          </w:p>
        </w:tc>
        <w:tc>
          <w:tcPr>
            <w:tcW w:w="1559" w:type="dxa"/>
            <w:tcBorders>
              <w:top w:val="single" w:sz="4" w:space="0" w:color="auto"/>
              <w:left w:val="single" w:sz="4" w:space="0" w:color="auto"/>
              <w:bottom w:val="single" w:sz="4" w:space="0" w:color="auto"/>
              <w:right w:val="single" w:sz="4" w:space="0" w:color="auto"/>
            </w:tcBorders>
            <w:vAlign w:val="center"/>
          </w:tcPr>
          <w:p w14:paraId="46AA27B0"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99 1 00 20500</w:t>
            </w:r>
          </w:p>
        </w:tc>
        <w:tc>
          <w:tcPr>
            <w:tcW w:w="709" w:type="dxa"/>
            <w:tcBorders>
              <w:top w:val="single" w:sz="4" w:space="0" w:color="auto"/>
              <w:left w:val="single" w:sz="4" w:space="0" w:color="auto"/>
              <w:bottom w:val="single" w:sz="4" w:space="0" w:color="auto"/>
              <w:right w:val="single" w:sz="4" w:space="0" w:color="auto"/>
            </w:tcBorders>
            <w:vAlign w:val="center"/>
          </w:tcPr>
          <w:p w14:paraId="08C1527F"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B869784"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56FAACC"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7F83A16"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100 </w:t>
            </w:r>
          </w:p>
        </w:tc>
        <w:tc>
          <w:tcPr>
            <w:tcW w:w="1134" w:type="dxa"/>
            <w:tcBorders>
              <w:top w:val="single" w:sz="4" w:space="0" w:color="auto"/>
              <w:left w:val="single" w:sz="4" w:space="0" w:color="auto"/>
              <w:bottom w:val="single" w:sz="4" w:space="0" w:color="auto"/>
              <w:right w:val="single" w:sz="4" w:space="0" w:color="auto"/>
            </w:tcBorders>
            <w:vAlign w:val="center"/>
          </w:tcPr>
          <w:p w14:paraId="68D94012"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100 </w:t>
            </w:r>
          </w:p>
        </w:tc>
        <w:tc>
          <w:tcPr>
            <w:tcW w:w="1231" w:type="dxa"/>
            <w:tcBorders>
              <w:top w:val="single" w:sz="4" w:space="0" w:color="auto"/>
              <w:left w:val="single" w:sz="4" w:space="0" w:color="auto"/>
              <w:bottom w:val="single" w:sz="4" w:space="0" w:color="auto"/>
              <w:right w:val="single" w:sz="4" w:space="0" w:color="auto"/>
            </w:tcBorders>
            <w:vAlign w:val="center"/>
          </w:tcPr>
          <w:p w14:paraId="717BE9D2"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100 </w:t>
            </w:r>
          </w:p>
        </w:tc>
      </w:tr>
      <w:tr w:rsidR="00245949" w:rsidRPr="00245949" w14:paraId="2750CE86"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01633125"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бюджетные ассигнования</w:t>
            </w:r>
          </w:p>
        </w:tc>
        <w:tc>
          <w:tcPr>
            <w:tcW w:w="1559" w:type="dxa"/>
            <w:tcBorders>
              <w:top w:val="single" w:sz="4" w:space="0" w:color="auto"/>
              <w:left w:val="single" w:sz="4" w:space="0" w:color="auto"/>
              <w:bottom w:val="single" w:sz="4" w:space="0" w:color="auto"/>
              <w:right w:val="single" w:sz="4" w:space="0" w:color="auto"/>
            </w:tcBorders>
            <w:vAlign w:val="center"/>
          </w:tcPr>
          <w:p w14:paraId="5561010D"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99 1 00 20500</w:t>
            </w:r>
          </w:p>
        </w:tc>
        <w:tc>
          <w:tcPr>
            <w:tcW w:w="709" w:type="dxa"/>
            <w:tcBorders>
              <w:top w:val="single" w:sz="4" w:space="0" w:color="auto"/>
              <w:left w:val="single" w:sz="4" w:space="0" w:color="auto"/>
              <w:bottom w:val="single" w:sz="4" w:space="0" w:color="auto"/>
              <w:right w:val="single" w:sz="4" w:space="0" w:color="auto"/>
            </w:tcBorders>
            <w:vAlign w:val="center"/>
          </w:tcPr>
          <w:p w14:paraId="05723AC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800</w:t>
            </w:r>
          </w:p>
        </w:tc>
        <w:tc>
          <w:tcPr>
            <w:tcW w:w="567" w:type="dxa"/>
            <w:tcBorders>
              <w:top w:val="single" w:sz="4" w:space="0" w:color="auto"/>
              <w:left w:val="single" w:sz="4" w:space="0" w:color="auto"/>
              <w:bottom w:val="single" w:sz="4" w:space="0" w:color="auto"/>
              <w:right w:val="single" w:sz="4" w:space="0" w:color="auto"/>
            </w:tcBorders>
            <w:vAlign w:val="center"/>
          </w:tcPr>
          <w:p w14:paraId="0A4678B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4C916E00"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0235E35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1134" w:type="dxa"/>
            <w:tcBorders>
              <w:top w:val="single" w:sz="4" w:space="0" w:color="auto"/>
              <w:left w:val="single" w:sz="4" w:space="0" w:color="auto"/>
              <w:bottom w:val="single" w:sz="4" w:space="0" w:color="auto"/>
              <w:right w:val="single" w:sz="4" w:space="0" w:color="auto"/>
            </w:tcBorders>
            <w:vAlign w:val="center"/>
          </w:tcPr>
          <w:p w14:paraId="685E9B2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1231" w:type="dxa"/>
            <w:tcBorders>
              <w:top w:val="single" w:sz="4" w:space="0" w:color="auto"/>
              <w:left w:val="single" w:sz="4" w:space="0" w:color="auto"/>
              <w:bottom w:val="single" w:sz="4" w:space="0" w:color="auto"/>
              <w:right w:val="single" w:sz="4" w:space="0" w:color="auto"/>
            </w:tcBorders>
            <w:vAlign w:val="center"/>
          </w:tcPr>
          <w:p w14:paraId="1073034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658E3ECA"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620FB276"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Резервные средства</w:t>
            </w:r>
          </w:p>
        </w:tc>
        <w:tc>
          <w:tcPr>
            <w:tcW w:w="1559" w:type="dxa"/>
            <w:tcBorders>
              <w:top w:val="single" w:sz="4" w:space="0" w:color="auto"/>
              <w:left w:val="single" w:sz="4" w:space="0" w:color="auto"/>
              <w:bottom w:val="single" w:sz="4" w:space="0" w:color="auto"/>
              <w:right w:val="single" w:sz="4" w:space="0" w:color="auto"/>
            </w:tcBorders>
            <w:vAlign w:val="center"/>
          </w:tcPr>
          <w:p w14:paraId="0F3E332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99 1 00 20500</w:t>
            </w:r>
          </w:p>
        </w:tc>
        <w:tc>
          <w:tcPr>
            <w:tcW w:w="709" w:type="dxa"/>
            <w:tcBorders>
              <w:top w:val="single" w:sz="4" w:space="0" w:color="auto"/>
              <w:left w:val="single" w:sz="4" w:space="0" w:color="auto"/>
              <w:bottom w:val="single" w:sz="4" w:space="0" w:color="auto"/>
              <w:right w:val="single" w:sz="4" w:space="0" w:color="auto"/>
            </w:tcBorders>
            <w:vAlign w:val="center"/>
          </w:tcPr>
          <w:p w14:paraId="603D5AA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870</w:t>
            </w:r>
          </w:p>
        </w:tc>
        <w:tc>
          <w:tcPr>
            <w:tcW w:w="567" w:type="dxa"/>
            <w:tcBorders>
              <w:top w:val="single" w:sz="4" w:space="0" w:color="auto"/>
              <w:left w:val="single" w:sz="4" w:space="0" w:color="auto"/>
              <w:bottom w:val="single" w:sz="4" w:space="0" w:color="auto"/>
              <w:right w:val="single" w:sz="4" w:space="0" w:color="auto"/>
            </w:tcBorders>
            <w:vAlign w:val="center"/>
          </w:tcPr>
          <w:p w14:paraId="2CCB7955"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14FA825B"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96793A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1134" w:type="dxa"/>
            <w:tcBorders>
              <w:top w:val="single" w:sz="4" w:space="0" w:color="auto"/>
              <w:left w:val="single" w:sz="4" w:space="0" w:color="auto"/>
              <w:bottom w:val="single" w:sz="4" w:space="0" w:color="auto"/>
              <w:right w:val="single" w:sz="4" w:space="0" w:color="auto"/>
            </w:tcBorders>
            <w:vAlign w:val="center"/>
          </w:tcPr>
          <w:p w14:paraId="4599640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1231" w:type="dxa"/>
            <w:tcBorders>
              <w:top w:val="single" w:sz="4" w:space="0" w:color="auto"/>
              <w:left w:val="single" w:sz="4" w:space="0" w:color="auto"/>
              <w:bottom w:val="single" w:sz="4" w:space="0" w:color="auto"/>
              <w:right w:val="single" w:sz="4" w:space="0" w:color="auto"/>
            </w:tcBorders>
            <w:vAlign w:val="center"/>
          </w:tcPr>
          <w:p w14:paraId="289E8CD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2F96C2E7"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D0BC30C"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674659E8"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99 1 00 20500</w:t>
            </w:r>
          </w:p>
        </w:tc>
        <w:tc>
          <w:tcPr>
            <w:tcW w:w="709" w:type="dxa"/>
            <w:tcBorders>
              <w:top w:val="single" w:sz="4" w:space="0" w:color="auto"/>
              <w:left w:val="single" w:sz="4" w:space="0" w:color="auto"/>
              <w:bottom w:val="single" w:sz="4" w:space="0" w:color="auto"/>
              <w:right w:val="single" w:sz="4" w:space="0" w:color="auto"/>
            </w:tcBorders>
            <w:vAlign w:val="center"/>
          </w:tcPr>
          <w:p w14:paraId="10F3FC1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870</w:t>
            </w:r>
          </w:p>
        </w:tc>
        <w:tc>
          <w:tcPr>
            <w:tcW w:w="567" w:type="dxa"/>
            <w:tcBorders>
              <w:top w:val="single" w:sz="4" w:space="0" w:color="auto"/>
              <w:left w:val="single" w:sz="4" w:space="0" w:color="auto"/>
              <w:bottom w:val="single" w:sz="4" w:space="0" w:color="auto"/>
              <w:right w:val="single" w:sz="4" w:space="0" w:color="auto"/>
            </w:tcBorders>
            <w:vAlign w:val="center"/>
          </w:tcPr>
          <w:p w14:paraId="7B1BAE6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6FFEF61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2333CB9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1134" w:type="dxa"/>
            <w:tcBorders>
              <w:top w:val="single" w:sz="4" w:space="0" w:color="auto"/>
              <w:left w:val="single" w:sz="4" w:space="0" w:color="auto"/>
              <w:bottom w:val="single" w:sz="4" w:space="0" w:color="auto"/>
              <w:right w:val="single" w:sz="4" w:space="0" w:color="auto"/>
            </w:tcBorders>
            <w:vAlign w:val="center"/>
          </w:tcPr>
          <w:p w14:paraId="1517183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1231" w:type="dxa"/>
            <w:tcBorders>
              <w:top w:val="single" w:sz="4" w:space="0" w:color="auto"/>
              <w:left w:val="single" w:sz="4" w:space="0" w:color="auto"/>
              <w:bottom w:val="single" w:sz="4" w:space="0" w:color="auto"/>
              <w:right w:val="single" w:sz="4" w:space="0" w:color="auto"/>
            </w:tcBorders>
            <w:vAlign w:val="center"/>
          </w:tcPr>
          <w:p w14:paraId="3209733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3AAA285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45BFE64B"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t>Резервные фонды</w:t>
            </w:r>
          </w:p>
        </w:tc>
        <w:tc>
          <w:tcPr>
            <w:tcW w:w="1559" w:type="dxa"/>
            <w:tcBorders>
              <w:top w:val="single" w:sz="4" w:space="0" w:color="auto"/>
              <w:left w:val="single" w:sz="4" w:space="0" w:color="auto"/>
              <w:bottom w:val="single" w:sz="4" w:space="0" w:color="auto"/>
              <w:right w:val="single" w:sz="4" w:space="0" w:color="auto"/>
            </w:tcBorders>
            <w:vAlign w:val="center"/>
          </w:tcPr>
          <w:p w14:paraId="6DF2A4E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99 1 00 20500</w:t>
            </w:r>
          </w:p>
        </w:tc>
        <w:tc>
          <w:tcPr>
            <w:tcW w:w="709" w:type="dxa"/>
            <w:tcBorders>
              <w:top w:val="single" w:sz="4" w:space="0" w:color="auto"/>
              <w:left w:val="single" w:sz="4" w:space="0" w:color="auto"/>
              <w:bottom w:val="single" w:sz="4" w:space="0" w:color="auto"/>
              <w:right w:val="single" w:sz="4" w:space="0" w:color="auto"/>
            </w:tcBorders>
            <w:vAlign w:val="center"/>
          </w:tcPr>
          <w:p w14:paraId="10AE4EE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870</w:t>
            </w:r>
          </w:p>
        </w:tc>
        <w:tc>
          <w:tcPr>
            <w:tcW w:w="567" w:type="dxa"/>
            <w:tcBorders>
              <w:top w:val="single" w:sz="4" w:space="0" w:color="auto"/>
              <w:left w:val="single" w:sz="4" w:space="0" w:color="auto"/>
              <w:bottom w:val="single" w:sz="4" w:space="0" w:color="auto"/>
              <w:right w:val="single" w:sz="4" w:space="0" w:color="auto"/>
            </w:tcBorders>
            <w:vAlign w:val="center"/>
          </w:tcPr>
          <w:p w14:paraId="0A16955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1F6D04A0"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11</w:t>
            </w:r>
          </w:p>
        </w:tc>
        <w:tc>
          <w:tcPr>
            <w:tcW w:w="1276" w:type="dxa"/>
            <w:tcBorders>
              <w:top w:val="single" w:sz="4" w:space="0" w:color="auto"/>
              <w:left w:val="single" w:sz="4" w:space="0" w:color="auto"/>
              <w:bottom w:val="single" w:sz="4" w:space="0" w:color="auto"/>
              <w:right w:val="single" w:sz="4" w:space="0" w:color="auto"/>
            </w:tcBorders>
            <w:vAlign w:val="center"/>
          </w:tcPr>
          <w:p w14:paraId="345740E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1134" w:type="dxa"/>
            <w:tcBorders>
              <w:top w:val="single" w:sz="4" w:space="0" w:color="auto"/>
              <w:left w:val="single" w:sz="4" w:space="0" w:color="auto"/>
              <w:bottom w:val="single" w:sz="4" w:space="0" w:color="auto"/>
              <w:right w:val="single" w:sz="4" w:space="0" w:color="auto"/>
            </w:tcBorders>
            <w:vAlign w:val="center"/>
          </w:tcPr>
          <w:p w14:paraId="12626C9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c>
          <w:tcPr>
            <w:tcW w:w="1231" w:type="dxa"/>
            <w:tcBorders>
              <w:top w:val="single" w:sz="4" w:space="0" w:color="auto"/>
              <w:left w:val="single" w:sz="4" w:space="0" w:color="auto"/>
              <w:bottom w:val="single" w:sz="4" w:space="0" w:color="auto"/>
              <w:right w:val="single" w:sz="4" w:space="0" w:color="auto"/>
            </w:tcBorders>
            <w:vAlign w:val="center"/>
          </w:tcPr>
          <w:p w14:paraId="64EB871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100 </w:t>
            </w:r>
          </w:p>
        </w:tc>
      </w:tr>
      <w:tr w:rsidR="00245949" w:rsidRPr="00245949" w14:paraId="68C50FC1"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CDB5BAB"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 xml:space="preserve">Соглашение между администрацией </w:t>
            </w:r>
            <w:proofErr w:type="spellStart"/>
            <w:r w:rsidRPr="00245949">
              <w:rPr>
                <w:rFonts w:ascii="Times New Roman" w:eastAsia="Times New Roman" w:hAnsi="Times New Roman"/>
                <w:i/>
                <w:lang w:eastAsia="ru-RU"/>
              </w:rPr>
              <w:t>Карамальского</w:t>
            </w:r>
            <w:proofErr w:type="spellEnd"/>
            <w:r w:rsidRPr="00245949">
              <w:rPr>
                <w:rFonts w:ascii="Times New Roman" w:eastAsia="Times New Roman" w:hAnsi="Times New Roman"/>
                <w:i/>
                <w:lang w:eastAsia="ru-RU"/>
              </w:rPr>
              <w:t xml:space="preserve"> сельсовета Никольского района Пензенской области и администрацией Никольского района Пензенской области о передаче части полномочий по вопросам составления проекта бюджета, исполнения бюджета, осуществления контроля за его исполнением, составление отчета об </w:t>
            </w:r>
            <w:r w:rsidRPr="00245949">
              <w:rPr>
                <w:rFonts w:ascii="Times New Roman" w:eastAsia="Times New Roman" w:hAnsi="Times New Roman"/>
                <w:i/>
                <w:lang w:eastAsia="ru-RU"/>
              </w:rPr>
              <w:lastRenderedPageBreak/>
              <w:t xml:space="preserve">исполнении бюджета </w:t>
            </w:r>
            <w:proofErr w:type="spellStart"/>
            <w:r w:rsidRPr="00245949">
              <w:rPr>
                <w:rFonts w:ascii="Times New Roman" w:eastAsia="Times New Roman" w:hAnsi="Times New Roman"/>
                <w:i/>
                <w:lang w:eastAsia="ru-RU"/>
              </w:rPr>
              <w:t>Карамальского</w:t>
            </w:r>
            <w:proofErr w:type="spellEnd"/>
            <w:r w:rsidRPr="00245949">
              <w:rPr>
                <w:rFonts w:ascii="Times New Roman" w:eastAsia="Times New Roman" w:hAnsi="Times New Roman"/>
                <w:i/>
                <w:lang w:eastAsia="ru-RU"/>
              </w:rPr>
              <w:t xml:space="preserve"> сельсовета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76586777"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lastRenderedPageBreak/>
              <w:t>99 2 00 06010</w:t>
            </w:r>
          </w:p>
        </w:tc>
        <w:tc>
          <w:tcPr>
            <w:tcW w:w="709" w:type="dxa"/>
            <w:tcBorders>
              <w:top w:val="single" w:sz="4" w:space="0" w:color="auto"/>
              <w:left w:val="single" w:sz="4" w:space="0" w:color="auto"/>
              <w:bottom w:val="single" w:sz="4" w:space="0" w:color="auto"/>
              <w:right w:val="single" w:sz="4" w:space="0" w:color="auto"/>
            </w:tcBorders>
            <w:vAlign w:val="center"/>
          </w:tcPr>
          <w:p w14:paraId="388630D9"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0F0CCEF9"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96CEDA3"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2E5757B"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5 800 </w:t>
            </w:r>
          </w:p>
        </w:tc>
        <w:tc>
          <w:tcPr>
            <w:tcW w:w="1134" w:type="dxa"/>
            <w:tcBorders>
              <w:top w:val="single" w:sz="4" w:space="0" w:color="auto"/>
              <w:left w:val="single" w:sz="4" w:space="0" w:color="auto"/>
              <w:bottom w:val="single" w:sz="4" w:space="0" w:color="auto"/>
              <w:right w:val="single" w:sz="4" w:space="0" w:color="auto"/>
            </w:tcBorders>
            <w:vAlign w:val="center"/>
          </w:tcPr>
          <w:p w14:paraId="17D8E5D9"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5 800 </w:t>
            </w:r>
          </w:p>
        </w:tc>
        <w:tc>
          <w:tcPr>
            <w:tcW w:w="1231" w:type="dxa"/>
            <w:tcBorders>
              <w:top w:val="single" w:sz="4" w:space="0" w:color="auto"/>
              <w:left w:val="single" w:sz="4" w:space="0" w:color="auto"/>
              <w:bottom w:val="single" w:sz="4" w:space="0" w:color="auto"/>
              <w:right w:val="single" w:sz="4" w:space="0" w:color="auto"/>
            </w:tcBorders>
            <w:vAlign w:val="center"/>
          </w:tcPr>
          <w:p w14:paraId="76F67A77"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5 800 </w:t>
            </w:r>
          </w:p>
        </w:tc>
      </w:tr>
      <w:tr w:rsidR="00245949" w:rsidRPr="00245949" w14:paraId="3A492C7E"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6AFA47F0"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1559" w:type="dxa"/>
            <w:tcBorders>
              <w:top w:val="single" w:sz="4" w:space="0" w:color="auto"/>
              <w:left w:val="single" w:sz="4" w:space="0" w:color="auto"/>
              <w:bottom w:val="single" w:sz="4" w:space="0" w:color="auto"/>
              <w:right w:val="single" w:sz="4" w:space="0" w:color="auto"/>
            </w:tcBorders>
            <w:vAlign w:val="center"/>
          </w:tcPr>
          <w:p w14:paraId="1EA6A07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99 2 00 06010</w:t>
            </w:r>
          </w:p>
        </w:tc>
        <w:tc>
          <w:tcPr>
            <w:tcW w:w="709" w:type="dxa"/>
            <w:tcBorders>
              <w:top w:val="single" w:sz="4" w:space="0" w:color="auto"/>
              <w:left w:val="single" w:sz="4" w:space="0" w:color="auto"/>
              <w:bottom w:val="single" w:sz="4" w:space="0" w:color="auto"/>
              <w:right w:val="single" w:sz="4" w:space="0" w:color="auto"/>
            </w:tcBorders>
            <w:vAlign w:val="center"/>
          </w:tcPr>
          <w:p w14:paraId="796622B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5E4F60A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263C0FA2"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930845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5 800 </w:t>
            </w:r>
          </w:p>
        </w:tc>
        <w:tc>
          <w:tcPr>
            <w:tcW w:w="1134" w:type="dxa"/>
            <w:tcBorders>
              <w:top w:val="single" w:sz="4" w:space="0" w:color="auto"/>
              <w:left w:val="single" w:sz="4" w:space="0" w:color="auto"/>
              <w:bottom w:val="single" w:sz="4" w:space="0" w:color="auto"/>
              <w:right w:val="single" w:sz="4" w:space="0" w:color="auto"/>
            </w:tcBorders>
            <w:vAlign w:val="center"/>
          </w:tcPr>
          <w:p w14:paraId="0551797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5 800 </w:t>
            </w:r>
          </w:p>
        </w:tc>
        <w:tc>
          <w:tcPr>
            <w:tcW w:w="1231" w:type="dxa"/>
            <w:tcBorders>
              <w:top w:val="single" w:sz="4" w:space="0" w:color="auto"/>
              <w:left w:val="single" w:sz="4" w:space="0" w:color="auto"/>
              <w:bottom w:val="single" w:sz="4" w:space="0" w:color="auto"/>
              <w:right w:val="single" w:sz="4" w:space="0" w:color="auto"/>
            </w:tcBorders>
            <w:vAlign w:val="center"/>
          </w:tcPr>
          <w:p w14:paraId="21AE644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5 800 </w:t>
            </w:r>
          </w:p>
        </w:tc>
      </w:tr>
      <w:tr w:rsidR="00245949" w:rsidRPr="00245949" w14:paraId="0DC3790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bottom"/>
          </w:tcPr>
          <w:p w14:paraId="243CA28F"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4535180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99 2 00 06010</w:t>
            </w:r>
          </w:p>
        </w:tc>
        <w:tc>
          <w:tcPr>
            <w:tcW w:w="709" w:type="dxa"/>
            <w:tcBorders>
              <w:top w:val="single" w:sz="4" w:space="0" w:color="auto"/>
              <w:left w:val="single" w:sz="4" w:space="0" w:color="auto"/>
              <w:bottom w:val="single" w:sz="4" w:space="0" w:color="auto"/>
              <w:right w:val="single" w:sz="4" w:space="0" w:color="auto"/>
            </w:tcBorders>
            <w:vAlign w:val="center"/>
          </w:tcPr>
          <w:p w14:paraId="20E864D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0E7270B1"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5759FA2F"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31DFCCA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5 800 </w:t>
            </w:r>
          </w:p>
        </w:tc>
        <w:tc>
          <w:tcPr>
            <w:tcW w:w="1134" w:type="dxa"/>
            <w:tcBorders>
              <w:top w:val="single" w:sz="4" w:space="0" w:color="auto"/>
              <w:left w:val="single" w:sz="4" w:space="0" w:color="auto"/>
              <w:bottom w:val="single" w:sz="4" w:space="0" w:color="auto"/>
              <w:right w:val="single" w:sz="4" w:space="0" w:color="auto"/>
            </w:tcBorders>
            <w:vAlign w:val="center"/>
          </w:tcPr>
          <w:p w14:paraId="71BA9B2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5 800 </w:t>
            </w:r>
          </w:p>
        </w:tc>
        <w:tc>
          <w:tcPr>
            <w:tcW w:w="1231" w:type="dxa"/>
            <w:tcBorders>
              <w:top w:val="single" w:sz="4" w:space="0" w:color="auto"/>
              <w:left w:val="single" w:sz="4" w:space="0" w:color="auto"/>
              <w:bottom w:val="single" w:sz="4" w:space="0" w:color="auto"/>
              <w:right w:val="single" w:sz="4" w:space="0" w:color="auto"/>
            </w:tcBorders>
            <w:vAlign w:val="center"/>
          </w:tcPr>
          <w:p w14:paraId="1EDFE0E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5 800 </w:t>
            </w:r>
          </w:p>
        </w:tc>
      </w:tr>
      <w:tr w:rsidR="00245949" w:rsidRPr="00245949" w14:paraId="609CDC0B"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1F07A29E"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559" w:type="dxa"/>
            <w:tcBorders>
              <w:top w:val="single" w:sz="4" w:space="0" w:color="auto"/>
              <w:left w:val="single" w:sz="4" w:space="0" w:color="auto"/>
              <w:bottom w:val="single" w:sz="4" w:space="0" w:color="auto"/>
              <w:right w:val="single" w:sz="4" w:space="0" w:color="auto"/>
            </w:tcBorders>
            <w:vAlign w:val="center"/>
          </w:tcPr>
          <w:p w14:paraId="02F6586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99 2 00 06010</w:t>
            </w:r>
          </w:p>
        </w:tc>
        <w:tc>
          <w:tcPr>
            <w:tcW w:w="709" w:type="dxa"/>
            <w:tcBorders>
              <w:top w:val="single" w:sz="4" w:space="0" w:color="auto"/>
              <w:left w:val="single" w:sz="4" w:space="0" w:color="auto"/>
              <w:bottom w:val="single" w:sz="4" w:space="0" w:color="auto"/>
              <w:right w:val="single" w:sz="4" w:space="0" w:color="auto"/>
            </w:tcBorders>
            <w:vAlign w:val="center"/>
          </w:tcPr>
          <w:p w14:paraId="3FAA021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781F1FAB"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5D0EE8DE"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04</w:t>
            </w:r>
          </w:p>
        </w:tc>
        <w:tc>
          <w:tcPr>
            <w:tcW w:w="1276" w:type="dxa"/>
            <w:tcBorders>
              <w:top w:val="single" w:sz="4" w:space="0" w:color="auto"/>
              <w:left w:val="single" w:sz="4" w:space="0" w:color="auto"/>
              <w:bottom w:val="single" w:sz="4" w:space="0" w:color="auto"/>
              <w:right w:val="single" w:sz="4" w:space="0" w:color="auto"/>
            </w:tcBorders>
            <w:vAlign w:val="center"/>
          </w:tcPr>
          <w:p w14:paraId="20086F5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5 800 </w:t>
            </w:r>
          </w:p>
        </w:tc>
        <w:tc>
          <w:tcPr>
            <w:tcW w:w="1134" w:type="dxa"/>
            <w:tcBorders>
              <w:top w:val="single" w:sz="4" w:space="0" w:color="auto"/>
              <w:left w:val="single" w:sz="4" w:space="0" w:color="auto"/>
              <w:bottom w:val="single" w:sz="4" w:space="0" w:color="auto"/>
              <w:right w:val="single" w:sz="4" w:space="0" w:color="auto"/>
            </w:tcBorders>
            <w:vAlign w:val="center"/>
          </w:tcPr>
          <w:p w14:paraId="7EA3CBD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5 800 </w:t>
            </w:r>
          </w:p>
        </w:tc>
        <w:tc>
          <w:tcPr>
            <w:tcW w:w="1231" w:type="dxa"/>
            <w:tcBorders>
              <w:top w:val="single" w:sz="4" w:space="0" w:color="auto"/>
              <w:left w:val="single" w:sz="4" w:space="0" w:color="auto"/>
              <w:bottom w:val="single" w:sz="4" w:space="0" w:color="auto"/>
              <w:right w:val="single" w:sz="4" w:space="0" w:color="auto"/>
            </w:tcBorders>
            <w:vAlign w:val="center"/>
          </w:tcPr>
          <w:p w14:paraId="6CCF1D1D"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5 800 </w:t>
            </w:r>
          </w:p>
        </w:tc>
      </w:tr>
      <w:tr w:rsidR="00245949" w:rsidRPr="00245949" w14:paraId="0331C825"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CB26B3B" w14:textId="77777777" w:rsidR="00245949" w:rsidRPr="00245949" w:rsidRDefault="00245949" w:rsidP="00245949">
            <w:pPr>
              <w:spacing w:after="0" w:line="240" w:lineRule="auto"/>
              <w:jc w:val="both"/>
              <w:rPr>
                <w:rFonts w:ascii="Times New Roman" w:eastAsia="Times New Roman" w:hAnsi="Times New Roman"/>
                <w:i/>
                <w:highlight w:val="yellow"/>
                <w:lang w:eastAsia="ru-RU"/>
              </w:rPr>
            </w:pPr>
            <w:r w:rsidRPr="00245949">
              <w:rPr>
                <w:rFonts w:ascii="Times New Roman" w:eastAsia="Times New Roman" w:hAnsi="Times New Roman"/>
                <w:i/>
                <w:lang w:eastAsia="ru-RU"/>
              </w:rPr>
              <w:t xml:space="preserve">Соглашение о передаче полномочий по определению поставщиков (подрядчиков, исполнителей) для муниципальных нужд </w:t>
            </w:r>
            <w:proofErr w:type="spellStart"/>
            <w:r w:rsidRPr="00245949">
              <w:rPr>
                <w:rFonts w:ascii="Times New Roman" w:eastAsia="Times New Roman" w:hAnsi="Times New Roman"/>
                <w:i/>
                <w:lang w:eastAsia="ru-RU"/>
              </w:rPr>
              <w:t>Карамальского</w:t>
            </w:r>
            <w:proofErr w:type="spellEnd"/>
            <w:r w:rsidRPr="00245949">
              <w:rPr>
                <w:rFonts w:ascii="Times New Roman" w:eastAsia="Times New Roman" w:hAnsi="Times New Roman"/>
                <w:i/>
                <w:lang w:eastAsia="ru-RU"/>
              </w:rPr>
              <w:t xml:space="preserve"> сельсовета Никольского района Пензенской области администрации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63C8C372"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99 2 00 06020</w:t>
            </w:r>
          </w:p>
        </w:tc>
        <w:tc>
          <w:tcPr>
            <w:tcW w:w="709" w:type="dxa"/>
            <w:tcBorders>
              <w:top w:val="single" w:sz="4" w:space="0" w:color="auto"/>
              <w:left w:val="single" w:sz="4" w:space="0" w:color="auto"/>
              <w:bottom w:val="single" w:sz="4" w:space="0" w:color="auto"/>
              <w:right w:val="single" w:sz="4" w:space="0" w:color="auto"/>
            </w:tcBorders>
            <w:vAlign w:val="center"/>
          </w:tcPr>
          <w:p w14:paraId="27FEE6EC"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78EDC4E5"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54A78B3D"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3A957B5A"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200 </w:t>
            </w:r>
          </w:p>
        </w:tc>
        <w:tc>
          <w:tcPr>
            <w:tcW w:w="1134" w:type="dxa"/>
            <w:tcBorders>
              <w:top w:val="single" w:sz="4" w:space="0" w:color="auto"/>
              <w:left w:val="single" w:sz="4" w:space="0" w:color="auto"/>
              <w:bottom w:val="single" w:sz="4" w:space="0" w:color="auto"/>
              <w:right w:val="single" w:sz="4" w:space="0" w:color="auto"/>
            </w:tcBorders>
            <w:vAlign w:val="center"/>
          </w:tcPr>
          <w:p w14:paraId="13A9FD85"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200 </w:t>
            </w:r>
          </w:p>
        </w:tc>
        <w:tc>
          <w:tcPr>
            <w:tcW w:w="1231" w:type="dxa"/>
            <w:tcBorders>
              <w:top w:val="single" w:sz="4" w:space="0" w:color="auto"/>
              <w:left w:val="single" w:sz="4" w:space="0" w:color="auto"/>
              <w:bottom w:val="single" w:sz="4" w:space="0" w:color="auto"/>
              <w:right w:val="single" w:sz="4" w:space="0" w:color="auto"/>
            </w:tcBorders>
            <w:vAlign w:val="center"/>
          </w:tcPr>
          <w:p w14:paraId="7B6F9847"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200 </w:t>
            </w:r>
          </w:p>
        </w:tc>
      </w:tr>
      <w:tr w:rsidR="00245949" w:rsidRPr="00245949" w14:paraId="3E60B938"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7D7D9BB"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1559" w:type="dxa"/>
            <w:tcBorders>
              <w:top w:val="single" w:sz="4" w:space="0" w:color="auto"/>
              <w:left w:val="single" w:sz="4" w:space="0" w:color="auto"/>
              <w:bottom w:val="single" w:sz="4" w:space="0" w:color="auto"/>
              <w:right w:val="single" w:sz="4" w:space="0" w:color="auto"/>
            </w:tcBorders>
            <w:vAlign w:val="center"/>
          </w:tcPr>
          <w:p w14:paraId="1EC8ADC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99 2 00 06020</w:t>
            </w:r>
          </w:p>
        </w:tc>
        <w:tc>
          <w:tcPr>
            <w:tcW w:w="709" w:type="dxa"/>
            <w:tcBorders>
              <w:top w:val="single" w:sz="4" w:space="0" w:color="auto"/>
              <w:left w:val="single" w:sz="4" w:space="0" w:color="auto"/>
              <w:bottom w:val="single" w:sz="4" w:space="0" w:color="auto"/>
              <w:right w:val="single" w:sz="4" w:space="0" w:color="auto"/>
            </w:tcBorders>
            <w:vAlign w:val="center"/>
          </w:tcPr>
          <w:p w14:paraId="13C0A4A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6078AAC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103D4D0C"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1AC17F48"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1134" w:type="dxa"/>
            <w:tcBorders>
              <w:top w:val="single" w:sz="4" w:space="0" w:color="auto"/>
              <w:left w:val="single" w:sz="4" w:space="0" w:color="auto"/>
              <w:bottom w:val="single" w:sz="4" w:space="0" w:color="auto"/>
              <w:right w:val="single" w:sz="4" w:space="0" w:color="auto"/>
            </w:tcBorders>
            <w:vAlign w:val="center"/>
          </w:tcPr>
          <w:p w14:paraId="0C3CB0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1231" w:type="dxa"/>
            <w:tcBorders>
              <w:top w:val="single" w:sz="4" w:space="0" w:color="auto"/>
              <w:left w:val="single" w:sz="4" w:space="0" w:color="auto"/>
              <w:bottom w:val="single" w:sz="4" w:space="0" w:color="auto"/>
              <w:right w:val="single" w:sz="4" w:space="0" w:color="auto"/>
            </w:tcBorders>
            <w:vAlign w:val="center"/>
          </w:tcPr>
          <w:p w14:paraId="0F43FD7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r>
      <w:tr w:rsidR="00245949" w:rsidRPr="00245949" w14:paraId="0118B742"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bottom"/>
          </w:tcPr>
          <w:p w14:paraId="1FAE6925"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0104751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99 2 00 06020</w:t>
            </w:r>
          </w:p>
        </w:tc>
        <w:tc>
          <w:tcPr>
            <w:tcW w:w="709" w:type="dxa"/>
            <w:tcBorders>
              <w:top w:val="single" w:sz="4" w:space="0" w:color="auto"/>
              <w:left w:val="single" w:sz="4" w:space="0" w:color="auto"/>
              <w:bottom w:val="single" w:sz="4" w:space="0" w:color="auto"/>
              <w:right w:val="single" w:sz="4" w:space="0" w:color="auto"/>
            </w:tcBorders>
            <w:vAlign w:val="center"/>
          </w:tcPr>
          <w:p w14:paraId="230C426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285D385A"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1B479121"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2397523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1134" w:type="dxa"/>
            <w:tcBorders>
              <w:top w:val="single" w:sz="4" w:space="0" w:color="auto"/>
              <w:left w:val="single" w:sz="4" w:space="0" w:color="auto"/>
              <w:bottom w:val="single" w:sz="4" w:space="0" w:color="auto"/>
              <w:right w:val="single" w:sz="4" w:space="0" w:color="auto"/>
            </w:tcBorders>
            <w:vAlign w:val="center"/>
          </w:tcPr>
          <w:p w14:paraId="7F39615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1231" w:type="dxa"/>
            <w:tcBorders>
              <w:top w:val="single" w:sz="4" w:space="0" w:color="auto"/>
              <w:left w:val="single" w:sz="4" w:space="0" w:color="auto"/>
              <w:bottom w:val="single" w:sz="4" w:space="0" w:color="auto"/>
              <w:right w:val="single" w:sz="4" w:space="0" w:color="auto"/>
            </w:tcBorders>
            <w:vAlign w:val="center"/>
          </w:tcPr>
          <w:p w14:paraId="5758B4B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r>
      <w:tr w:rsidR="00245949" w:rsidRPr="00245949" w14:paraId="6DE32296"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C3B00FF"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559" w:type="dxa"/>
            <w:tcBorders>
              <w:top w:val="single" w:sz="4" w:space="0" w:color="auto"/>
              <w:left w:val="single" w:sz="4" w:space="0" w:color="auto"/>
              <w:bottom w:val="single" w:sz="4" w:space="0" w:color="auto"/>
              <w:right w:val="single" w:sz="4" w:space="0" w:color="auto"/>
            </w:tcBorders>
            <w:vAlign w:val="center"/>
          </w:tcPr>
          <w:p w14:paraId="6EA1FBF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99 2 00 06020</w:t>
            </w:r>
          </w:p>
        </w:tc>
        <w:tc>
          <w:tcPr>
            <w:tcW w:w="709" w:type="dxa"/>
            <w:tcBorders>
              <w:top w:val="single" w:sz="4" w:space="0" w:color="auto"/>
              <w:left w:val="single" w:sz="4" w:space="0" w:color="auto"/>
              <w:bottom w:val="single" w:sz="4" w:space="0" w:color="auto"/>
              <w:right w:val="single" w:sz="4" w:space="0" w:color="auto"/>
            </w:tcBorders>
            <w:vAlign w:val="center"/>
          </w:tcPr>
          <w:p w14:paraId="574B58E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009F74D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0050F495"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04</w:t>
            </w:r>
          </w:p>
        </w:tc>
        <w:tc>
          <w:tcPr>
            <w:tcW w:w="1276" w:type="dxa"/>
            <w:tcBorders>
              <w:top w:val="single" w:sz="4" w:space="0" w:color="auto"/>
              <w:left w:val="single" w:sz="4" w:space="0" w:color="auto"/>
              <w:bottom w:val="single" w:sz="4" w:space="0" w:color="auto"/>
              <w:right w:val="single" w:sz="4" w:space="0" w:color="auto"/>
            </w:tcBorders>
            <w:vAlign w:val="center"/>
          </w:tcPr>
          <w:p w14:paraId="3CC3A14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1134" w:type="dxa"/>
            <w:tcBorders>
              <w:top w:val="single" w:sz="4" w:space="0" w:color="auto"/>
              <w:left w:val="single" w:sz="4" w:space="0" w:color="auto"/>
              <w:bottom w:val="single" w:sz="4" w:space="0" w:color="auto"/>
              <w:right w:val="single" w:sz="4" w:space="0" w:color="auto"/>
            </w:tcBorders>
            <w:vAlign w:val="center"/>
          </w:tcPr>
          <w:p w14:paraId="380E8854"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c>
          <w:tcPr>
            <w:tcW w:w="1231" w:type="dxa"/>
            <w:tcBorders>
              <w:top w:val="single" w:sz="4" w:space="0" w:color="auto"/>
              <w:left w:val="single" w:sz="4" w:space="0" w:color="auto"/>
              <w:bottom w:val="single" w:sz="4" w:space="0" w:color="auto"/>
              <w:right w:val="single" w:sz="4" w:space="0" w:color="auto"/>
            </w:tcBorders>
            <w:vAlign w:val="center"/>
          </w:tcPr>
          <w:p w14:paraId="2090CBB2"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200 </w:t>
            </w:r>
          </w:p>
        </w:tc>
      </w:tr>
      <w:tr w:rsidR="00245949" w:rsidRPr="00245949" w14:paraId="579266DD"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3DB2B3CD"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 xml:space="preserve">Соглашение о передаче части полномочий контрольно-счетного органа </w:t>
            </w:r>
            <w:proofErr w:type="spellStart"/>
            <w:r w:rsidRPr="00245949">
              <w:rPr>
                <w:rFonts w:ascii="Times New Roman" w:eastAsia="Times New Roman" w:hAnsi="Times New Roman"/>
                <w:i/>
                <w:lang w:eastAsia="ru-RU"/>
              </w:rPr>
              <w:t>Карамальского</w:t>
            </w:r>
            <w:proofErr w:type="spellEnd"/>
            <w:r w:rsidRPr="00245949">
              <w:rPr>
                <w:rFonts w:ascii="Times New Roman" w:eastAsia="Times New Roman" w:hAnsi="Times New Roman"/>
                <w:i/>
                <w:lang w:eastAsia="ru-RU"/>
              </w:rPr>
              <w:t xml:space="preserve"> сельсовета Никольского района Пензенской области контрольно-счетному органу Никольского района Пензенской области</w:t>
            </w:r>
          </w:p>
        </w:tc>
        <w:tc>
          <w:tcPr>
            <w:tcW w:w="1559" w:type="dxa"/>
            <w:tcBorders>
              <w:top w:val="single" w:sz="4" w:space="0" w:color="auto"/>
              <w:left w:val="single" w:sz="4" w:space="0" w:color="auto"/>
              <w:bottom w:val="single" w:sz="4" w:space="0" w:color="auto"/>
              <w:right w:val="single" w:sz="4" w:space="0" w:color="auto"/>
            </w:tcBorders>
            <w:vAlign w:val="center"/>
          </w:tcPr>
          <w:p w14:paraId="0BA89B1D"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99 2 00 06080</w:t>
            </w:r>
          </w:p>
        </w:tc>
        <w:tc>
          <w:tcPr>
            <w:tcW w:w="709" w:type="dxa"/>
            <w:tcBorders>
              <w:top w:val="single" w:sz="4" w:space="0" w:color="auto"/>
              <w:left w:val="single" w:sz="4" w:space="0" w:color="auto"/>
              <w:bottom w:val="single" w:sz="4" w:space="0" w:color="auto"/>
              <w:right w:val="single" w:sz="4" w:space="0" w:color="auto"/>
            </w:tcBorders>
            <w:vAlign w:val="center"/>
          </w:tcPr>
          <w:p w14:paraId="5E5360A1"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FAEEA10"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4563F08"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6BBCD9DD"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500 </w:t>
            </w:r>
          </w:p>
        </w:tc>
        <w:tc>
          <w:tcPr>
            <w:tcW w:w="1134" w:type="dxa"/>
            <w:tcBorders>
              <w:top w:val="single" w:sz="4" w:space="0" w:color="auto"/>
              <w:left w:val="single" w:sz="4" w:space="0" w:color="auto"/>
              <w:bottom w:val="single" w:sz="4" w:space="0" w:color="auto"/>
              <w:right w:val="single" w:sz="4" w:space="0" w:color="auto"/>
            </w:tcBorders>
            <w:vAlign w:val="center"/>
          </w:tcPr>
          <w:p w14:paraId="46FEE9D2"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500 </w:t>
            </w:r>
          </w:p>
        </w:tc>
        <w:tc>
          <w:tcPr>
            <w:tcW w:w="1231" w:type="dxa"/>
            <w:tcBorders>
              <w:top w:val="single" w:sz="4" w:space="0" w:color="auto"/>
              <w:left w:val="single" w:sz="4" w:space="0" w:color="auto"/>
              <w:bottom w:val="single" w:sz="4" w:space="0" w:color="auto"/>
              <w:right w:val="single" w:sz="4" w:space="0" w:color="auto"/>
            </w:tcBorders>
            <w:vAlign w:val="center"/>
          </w:tcPr>
          <w:p w14:paraId="3C5D04EA"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500 </w:t>
            </w:r>
          </w:p>
        </w:tc>
      </w:tr>
      <w:tr w:rsidR="00245949" w:rsidRPr="00245949" w14:paraId="5CD8F380"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26810EAB"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1559" w:type="dxa"/>
            <w:tcBorders>
              <w:top w:val="single" w:sz="4" w:space="0" w:color="auto"/>
              <w:left w:val="single" w:sz="4" w:space="0" w:color="auto"/>
              <w:bottom w:val="single" w:sz="4" w:space="0" w:color="auto"/>
              <w:right w:val="single" w:sz="4" w:space="0" w:color="auto"/>
            </w:tcBorders>
            <w:vAlign w:val="center"/>
          </w:tcPr>
          <w:p w14:paraId="401C7C8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99 2 00 06080</w:t>
            </w:r>
          </w:p>
        </w:tc>
        <w:tc>
          <w:tcPr>
            <w:tcW w:w="709" w:type="dxa"/>
            <w:tcBorders>
              <w:top w:val="single" w:sz="4" w:space="0" w:color="auto"/>
              <w:left w:val="single" w:sz="4" w:space="0" w:color="auto"/>
              <w:bottom w:val="single" w:sz="4" w:space="0" w:color="auto"/>
              <w:right w:val="single" w:sz="4" w:space="0" w:color="auto"/>
            </w:tcBorders>
            <w:vAlign w:val="center"/>
          </w:tcPr>
          <w:p w14:paraId="1FE3238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67D71157"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0C116E3"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A97EBF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134" w:type="dxa"/>
            <w:tcBorders>
              <w:top w:val="single" w:sz="4" w:space="0" w:color="auto"/>
              <w:left w:val="single" w:sz="4" w:space="0" w:color="auto"/>
              <w:bottom w:val="single" w:sz="4" w:space="0" w:color="auto"/>
              <w:right w:val="single" w:sz="4" w:space="0" w:color="auto"/>
            </w:tcBorders>
            <w:vAlign w:val="center"/>
          </w:tcPr>
          <w:p w14:paraId="414432F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231" w:type="dxa"/>
            <w:tcBorders>
              <w:top w:val="single" w:sz="4" w:space="0" w:color="auto"/>
              <w:left w:val="single" w:sz="4" w:space="0" w:color="auto"/>
              <w:bottom w:val="single" w:sz="4" w:space="0" w:color="auto"/>
              <w:right w:val="single" w:sz="4" w:space="0" w:color="auto"/>
            </w:tcBorders>
            <w:vAlign w:val="center"/>
          </w:tcPr>
          <w:p w14:paraId="70648F43"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2E2587A4"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bottom"/>
          </w:tcPr>
          <w:p w14:paraId="0A02609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Общегосударственные вопросы</w:t>
            </w:r>
          </w:p>
        </w:tc>
        <w:tc>
          <w:tcPr>
            <w:tcW w:w="1559" w:type="dxa"/>
            <w:tcBorders>
              <w:top w:val="single" w:sz="4" w:space="0" w:color="auto"/>
              <w:left w:val="single" w:sz="4" w:space="0" w:color="auto"/>
              <w:bottom w:val="single" w:sz="4" w:space="0" w:color="auto"/>
              <w:right w:val="single" w:sz="4" w:space="0" w:color="auto"/>
            </w:tcBorders>
            <w:vAlign w:val="center"/>
          </w:tcPr>
          <w:p w14:paraId="183FB08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99 2 00 06080</w:t>
            </w:r>
          </w:p>
        </w:tc>
        <w:tc>
          <w:tcPr>
            <w:tcW w:w="709" w:type="dxa"/>
            <w:tcBorders>
              <w:top w:val="single" w:sz="4" w:space="0" w:color="auto"/>
              <w:left w:val="single" w:sz="4" w:space="0" w:color="auto"/>
              <w:bottom w:val="single" w:sz="4" w:space="0" w:color="auto"/>
              <w:right w:val="single" w:sz="4" w:space="0" w:color="auto"/>
            </w:tcBorders>
            <w:vAlign w:val="center"/>
          </w:tcPr>
          <w:p w14:paraId="5E643609"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4579CEF0"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6D049497"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63C5690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134" w:type="dxa"/>
            <w:tcBorders>
              <w:top w:val="single" w:sz="4" w:space="0" w:color="auto"/>
              <w:left w:val="single" w:sz="4" w:space="0" w:color="auto"/>
              <w:bottom w:val="single" w:sz="4" w:space="0" w:color="auto"/>
              <w:right w:val="single" w:sz="4" w:space="0" w:color="auto"/>
            </w:tcBorders>
            <w:vAlign w:val="center"/>
          </w:tcPr>
          <w:p w14:paraId="275B1B4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231" w:type="dxa"/>
            <w:tcBorders>
              <w:top w:val="single" w:sz="4" w:space="0" w:color="auto"/>
              <w:left w:val="single" w:sz="4" w:space="0" w:color="auto"/>
              <w:bottom w:val="single" w:sz="4" w:space="0" w:color="auto"/>
              <w:right w:val="single" w:sz="4" w:space="0" w:color="auto"/>
            </w:tcBorders>
            <w:vAlign w:val="center"/>
          </w:tcPr>
          <w:p w14:paraId="6D31E4DB"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3A0F2BDA"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0D16F93" w14:textId="77777777" w:rsidR="00245949" w:rsidRPr="00245949" w:rsidRDefault="00245949" w:rsidP="00245949">
            <w:pPr>
              <w:spacing w:before="40" w:after="40" w:line="240" w:lineRule="auto"/>
              <w:jc w:val="both"/>
              <w:rPr>
                <w:rFonts w:ascii="Times New Roman" w:eastAsia="Times New Roman" w:hAnsi="Times New Roman"/>
                <w:bCs/>
                <w:lang w:eastAsia="ru-RU"/>
              </w:rPr>
            </w:pPr>
            <w:r w:rsidRPr="00245949">
              <w:rPr>
                <w:rFonts w:ascii="Times New Roman" w:eastAsia="Times New Roman" w:hAnsi="Times New Roman"/>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559" w:type="dxa"/>
            <w:tcBorders>
              <w:top w:val="single" w:sz="4" w:space="0" w:color="auto"/>
              <w:left w:val="single" w:sz="4" w:space="0" w:color="auto"/>
              <w:bottom w:val="single" w:sz="4" w:space="0" w:color="auto"/>
              <w:right w:val="single" w:sz="4" w:space="0" w:color="auto"/>
            </w:tcBorders>
            <w:vAlign w:val="center"/>
          </w:tcPr>
          <w:p w14:paraId="2DB241C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99 2 00 06080</w:t>
            </w:r>
          </w:p>
        </w:tc>
        <w:tc>
          <w:tcPr>
            <w:tcW w:w="709" w:type="dxa"/>
            <w:tcBorders>
              <w:top w:val="single" w:sz="4" w:space="0" w:color="auto"/>
              <w:left w:val="single" w:sz="4" w:space="0" w:color="auto"/>
              <w:bottom w:val="single" w:sz="4" w:space="0" w:color="auto"/>
              <w:right w:val="single" w:sz="4" w:space="0" w:color="auto"/>
            </w:tcBorders>
            <w:vAlign w:val="center"/>
          </w:tcPr>
          <w:p w14:paraId="2A9348C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6F5C35C3"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01</w:t>
            </w:r>
          </w:p>
        </w:tc>
        <w:tc>
          <w:tcPr>
            <w:tcW w:w="567" w:type="dxa"/>
            <w:tcBorders>
              <w:top w:val="single" w:sz="4" w:space="0" w:color="auto"/>
              <w:left w:val="single" w:sz="4" w:space="0" w:color="auto"/>
              <w:bottom w:val="single" w:sz="4" w:space="0" w:color="auto"/>
              <w:right w:val="single" w:sz="4" w:space="0" w:color="auto"/>
            </w:tcBorders>
            <w:vAlign w:val="center"/>
          </w:tcPr>
          <w:p w14:paraId="3F876583"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04</w:t>
            </w:r>
          </w:p>
        </w:tc>
        <w:tc>
          <w:tcPr>
            <w:tcW w:w="1276" w:type="dxa"/>
            <w:tcBorders>
              <w:top w:val="single" w:sz="4" w:space="0" w:color="auto"/>
              <w:left w:val="single" w:sz="4" w:space="0" w:color="auto"/>
              <w:bottom w:val="single" w:sz="4" w:space="0" w:color="auto"/>
              <w:right w:val="single" w:sz="4" w:space="0" w:color="auto"/>
            </w:tcBorders>
            <w:vAlign w:val="center"/>
          </w:tcPr>
          <w:p w14:paraId="484E2D2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134" w:type="dxa"/>
            <w:tcBorders>
              <w:top w:val="single" w:sz="4" w:space="0" w:color="auto"/>
              <w:left w:val="single" w:sz="4" w:space="0" w:color="auto"/>
              <w:bottom w:val="single" w:sz="4" w:space="0" w:color="auto"/>
              <w:right w:val="single" w:sz="4" w:space="0" w:color="auto"/>
            </w:tcBorders>
            <w:vAlign w:val="center"/>
          </w:tcPr>
          <w:p w14:paraId="7A28085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c>
          <w:tcPr>
            <w:tcW w:w="1231" w:type="dxa"/>
            <w:tcBorders>
              <w:top w:val="single" w:sz="4" w:space="0" w:color="auto"/>
              <w:left w:val="single" w:sz="4" w:space="0" w:color="auto"/>
              <w:bottom w:val="single" w:sz="4" w:space="0" w:color="auto"/>
              <w:right w:val="single" w:sz="4" w:space="0" w:color="auto"/>
            </w:tcBorders>
            <w:vAlign w:val="center"/>
          </w:tcPr>
          <w:p w14:paraId="6CD4C825"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500 </w:t>
            </w:r>
          </w:p>
        </w:tc>
      </w:tr>
      <w:tr w:rsidR="00245949" w:rsidRPr="00245949" w14:paraId="3C46D8E8"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3122023" w14:textId="77777777" w:rsidR="00245949" w:rsidRPr="00245949" w:rsidRDefault="00245949" w:rsidP="00245949">
            <w:pPr>
              <w:spacing w:after="0" w:line="240" w:lineRule="auto"/>
              <w:jc w:val="both"/>
              <w:rPr>
                <w:rFonts w:ascii="Times New Roman" w:eastAsia="Times New Roman" w:hAnsi="Times New Roman"/>
                <w:i/>
                <w:lang w:eastAsia="ru-RU"/>
              </w:rPr>
            </w:pPr>
            <w:r w:rsidRPr="00245949">
              <w:rPr>
                <w:rFonts w:ascii="Times New Roman" w:eastAsia="Times New Roman" w:hAnsi="Times New Roman"/>
                <w:i/>
                <w:lang w:eastAsia="ru-RU"/>
              </w:rPr>
              <w:t xml:space="preserve">Соглашение между администрацией </w:t>
            </w:r>
            <w:proofErr w:type="spellStart"/>
            <w:r w:rsidRPr="00245949">
              <w:rPr>
                <w:rFonts w:ascii="Times New Roman" w:eastAsia="Times New Roman" w:hAnsi="Times New Roman"/>
                <w:i/>
                <w:lang w:eastAsia="ru-RU"/>
              </w:rPr>
              <w:t>Карамальского</w:t>
            </w:r>
            <w:proofErr w:type="spellEnd"/>
            <w:r w:rsidRPr="00245949">
              <w:rPr>
                <w:rFonts w:ascii="Times New Roman" w:eastAsia="Times New Roman" w:hAnsi="Times New Roman"/>
                <w:i/>
                <w:lang w:eastAsia="ru-RU"/>
              </w:rPr>
              <w:t xml:space="preserve"> сельсовета Никольского района Пензенской области и администрацией Никольского района Пензенской области о передаче осуществления части полномочий по вопросам местного значения: «Создание условий для организации досуга и обеспечения жителей поселения услугами организации культуры»</w:t>
            </w:r>
          </w:p>
        </w:tc>
        <w:tc>
          <w:tcPr>
            <w:tcW w:w="1559" w:type="dxa"/>
            <w:tcBorders>
              <w:top w:val="single" w:sz="4" w:space="0" w:color="auto"/>
              <w:left w:val="single" w:sz="4" w:space="0" w:color="auto"/>
              <w:bottom w:val="single" w:sz="4" w:space="0" w:color="auto"/>
              <w:right w:val="single" w:sz="4" w:space="0" w:color="auto"/>
            </w:tcBorders>
            <w:vAlign w:val="center"/>
          </w:tcPr>
          <w:p w14:paraId="1967C5AB"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r w:rsidRPr="00245949">
              <w:rPr>
                <w:rFonts w:ascii="Times New Roman" w:eastAsia="Times New Roman" w:hAnsi="Times New Roman"/>
                <w:i/>
                <w:lang w:eastAsia="ru-RU"/>
              </w:rPr>
              <w:t>99 2 00 06100</w:t>
            </w:r>
          </w:p>
        </w:tc>
        <w:tc>
          <w:tcPr>
            <w:tcW w:w="709" w:type="dxa"/>
            <w:tcBorders>
              <w:top w:val="single" w:sz="4" w:space="0" w:color="auto"/>
              <w:left w:val="single" w:sz="4" w:space="0" w:color="auto"/>
              <w:bottom w:val="single" w:sz="4" w:space="0" w:color="auto"/>
              <w:right w:val="single" w:sz="4" w:space="0" w:color="auto"/>
            </w:tcBorders>
            <w:vAlign w:val="center"/>
          </w:tcPr>
          <w:p w14:paraId="3D16FAC7" w14:textId="77777777" w:rsidR="00245949" w:rsidRPr="00245949" w:rsidRDefault="00245949" w:rsidP="00245949">
            <w:pPr>
              <w:spacing w:after="0" w:line="240" w:lineRule="auto"/>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359F6CF9" w14:textId="77777777" w:rsidR="00245949" w:rsidRPr="00245949" w:rsidRDefault="00245949" w:rsidP="00245949">
            <w:pPr>
              <w:spacing w:after="0" w:line="240" w:lineRule="auto"/>
              <w:ind w:left="-127" w:right="-148"/>
              <w:jc w:val="center"/>
              <w:rPr>
                <w:rFonts w:ascii="Times New Roman" w:eastAsia="Times New Roman" w:hAnsi="Times New Roman"/>
                <w:i/>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40246DA4" w14:textId="77777777" w:rsidR="00245949" w:rsidRPr="00245949" w:rsidRDefault="00245949" w:rsidP="00245949">
            <w:pPr>
              <w:spacing w:after="0" w:line="240" w:lineRule="auto"/>
              <w:rPr>
                <w:rFonts w:ascii="Times New Roman" w:eastAsia="Times New Roman" w:hAnsi="Times New Roman"/>
                <w:i/>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508EF69B"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400 </w:t>
            </w:r>
          </w:p>
        </w:tc>
        <w:tc>
          <w:tcPr>
            <w:tcW w:w="1134" w:type="dxa"/>
            <w:tcBorders>
              <w:top w:val="single" w:sz="4" w:space="0" w:color="auto"/>
              <w:left w:val="single" w:sz="4" w:space="0" w:color="auto"/>
              <w:bottom w:val="single" w:sz="4" w:space="0" w:color="auto"/>
              <w:right w:val="single" w:sz="4" w:space="0" w:color="auto"/>
            </w:tcBorders>
            <w:vAlign w:val="center"/>
          </w:tcPr>
          <w:p w14:paraId="179783D5"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400 </w:t>
            </w:r>
          </w:p>
        </w:tc>
        <w:tc>
          <w:tcPr>
            <w:tcW w:w="1231" w:type="dxa"/>
            <w:tcBorders>
              <w:top w:val="single" w:sz="4" w:space="0" w:color="auto"/>
              <w:left w:val="single" w:sz="4" w:space="0" w:color="auto"/>
              <w:bottom w:val="single" w:sz="4" w:space="0" w:color="auto"/>
              <w:right w:val="single" w:sz="4" w:space="0" w:color="auto"/>
            </w:tcBorders>
            <w:vAlign w:val="center"/>
          </w:tcPr>
          <w:p w14:paraId="2AA94EF5" w14:textId="77777777" w:rsidR="00245949" w:rsidRPr="00245949" w:rsidRDefault="00245949" w:rsidP="00245949">
            <w:pPr>
              <w:spacing w:after="0" w:line="240" w:lineRule="auto"/>
              <w:jc w:val="center"/>
              <w:rPr>
                <w:rFonts w:ascii="Times New Roman" w:eastAsia="Times New Roman" w:hAnsi="Times New Roman"/>
                <w:i/>
                <w:lang w:eastAsia="ru-RU"/>
              </w:rPr>
            </w:pPr>
            <w:r w:rsidRPr="00245949">
              <w:rPr>
                <w:rFonts w:ascii="Times New Roman" w:eastAsia="Times New Roman" w:hAnsi="Times New Roman"/>
                <w:i/>
                <w:lang w:eastAsia="ru-RU"/>
              </w:rPr>
              <w:t xml:space="preserve">400 </w:t>
            </w:r>
          </w:p>
        </w:tc>
      </w:tr>
      <w:tr w:rsidR="00245949" w:rsidRPr="00245949" w14:paraId="4D62BBB8"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04FC1633"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Иные межбюджетные трансферты</w:t>
            </w:r>
          </w:p>
        </w:tc>
        <w:tc>
          <w:tcPr>
            <w:tcW w:w="1559" w:type="dxa"/>
            <w:tcBorders>
              <w:top w:val="single" w:sz="4" w:space="0" w:color="auto"/>
              <w:left w:val="single" w:sz="4" w:space="0" w:color="auto"/>
              <w:bottom w:val="single" w:sz="4" w:space="0" w:color="auto"/>
              <w:right w:val="single" w:sz="4" w:space="0" w:color="auto"/>
            </w:tcBorders>
            <w:vAlign w:val="center"/>
          </w:tcPr>
          <w:p w14:paraId="55EC54CE"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99 2 00 06100</w:t>
            </w:r>
          </w:p>
        </w:tc>
        <w:tc>
          <w:tcPr>
            <w:tcW w:w="709" w:type="dxa"/>
            <w:tcBorders>
              <w:top w:val="single" w:sz="4" w:space="0" w:color="auto"/>
              <w:left w:val="single" w:sz="4" w:space="0" w:color="auto"/>
              <w:bottom w:val="single" w:sz="4" w:space="0" w:color="auto"/>
              <w:right w:val="single" w:sz="4" w:space="0" w:color="auto"/>
            </w:tcBorders>
            <w:vAlign w:val="center"/>
          </w:tcPr>
          <w:p w14:paraId="667E381A"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133B326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p>
        </w:tc>
        <w:tc>
          <w:tcPr>
            <w:tcW w:w="567" w:type="dxa"/>
            <w:tcBorders>
              <w:top w:val="single" w:sz="4" w:space="0" w:color="auto"/>
              <w:left w:val="single" w:sz="4" w:space="0" w:color="auto"/>
              <w:bottom w:val="single" w:sz="4" w:space="0" w:color="auto"/>
              <w:right w:val="single" w:sz="4" w:space="0" w:color="auto"/>
            </w:tcBorders>
            <w:vAlign w:val="center"/>
          </w:tcPr>
          <w:p w14:paraId="6109AE60" w14:textId="77777777" w:rsidR="00245949" w:rsidRPr="00245949" w:rsidRDefault="00245949" w:rsidP="00245949">
            <w:pPr>
              <w:spacing w:after="0" w:line="240" w:lineRule="auto"/>
              <w:rPr>
                <w:rFonts w:ascii="Times New Roman" w:eastAsia="Times New Roman" w:hAnsi="Times New Roman"/>
                <w:lang w:eastAsia="ru-RU"/>
              </w:rPr>
            </w:pPr>
          </w:p>
        </w:tc>
        <w:tc>
          <w:tcPr>
            <w:tcW w:w="1276" w:type="dxa"/>
            <w:tcBorders>
              <w:top w:val="single" w:sz="4" w:space="0" w:color="auto"/>
              <w:left w:val="single" w:sz="4" w:space="0" w:color="auto"/>
              <w:bottom w:val="single" w:sz="4" w:space="0" w:color="auto"/>
              <w:right w:val="single" w:sz="4" w:space="0" w:color="auto"/>
            </w:tcBorders>
            <w:vAlign w:val="center"/>
          </w:tcPr>
          <w:p w14:paraId="4B73769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1134" w:type="dxa"/>
            <w:tcBorders>
              <w:top w:val="single" w:sz="4" w:space="0" w:color="auto"/>
              <w:left w:val="single" w:sz="4" w:space="0" w:color="auto"/>
              <w:bottom w:val="single" w:sz="4" w:space="0" w:color="auto"/>
              <w:right w:val="single" w:sz="4" w:space="0" w:color="auto"/>
            </w:tcBorders>
            <w:vAlign w:val="center"/>
          </w:tcPr>
          <w:p w14:paraId="279A216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1231" w:type="dxa"/>
            <w:tcBorders>
              <w:top w:val="single" w:sz="4" w:space="0" w:color="auto"/>
              <w:left w:val="single" w:sz="4" w:space="0" w:color="auto"/>
              <w:bottom w:val="single" w:sz="4" w:space="0" w:color="auto"/>
              <w:right w:val="single" w:sz="4" w:space="0" w:color="auto"/>
            </w:tcBorders>
            <w:vAlign w:val="center"/>
          </w:tcPr>
          <w:p w14:paraId="5F013BD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r>
      <w:tr w:rsidR="00245949" w:rsidRPr="00245949" w14:paraId="6F1E7409" w14:textId="77777777" w:rsidTr="00F65C89">
        <w:trPr>
          <w:gridAfter w:val="1"/>
          <w:wAfter w:w="384" w:type="dxa"/>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5FC85649"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Культура и кинематография</w:t>
            </w:r>
          </w:p>
        </w:tc>
        <w:tc>
          <w:tcPr>
            <w:tcW w:w="1559" w:type="dxa"/>
            <w:tcBorders>
              <w:top w:val="single" w:sz="4" w:space="0" w:color="auto"/>
              <w:left w:val="single" w:sz="4" w:space="0" w:color="auto"/>
              <w:bottom w:val="single" w:sz="4" w:space="0" w:color="auto"/>
              <w:right w:val="single" w:sz="4" w:space="0" w:color="auto"/>
            </w:tcBorders>
            <w:vAlign w:val="center"/>
          </w:tcPr>
          <w:p w14:paraId="23A3238F"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99 2 00 06100</w:t>
            </w:r>
          </w:p>
        </w:tc>
        <w:tc>
          <w:tcPr>
            <w:tcW w:w="709" w:type="dxa"/>
            <w:tcBorders>
              <w:top w:val="single" w:sz="4" w:space="0" w:color="auto"/>
              <w:left w:val="single" w:sz="4" w:space="0" w:color="auto"/>
              <w:bottom w:val="single" w:sz="4" w:space="0" w:color="auto"/>
              <w:right w:val="single" w:sz="4" w:space="0" w:color="auto"/>
            </w:tcBorders>
            <w:vAlign w:val="center"/>
          </w:tcPr>
          <w:p w14:paraId="4497F42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147E2F6C"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567" w:type="dxa"/>
            <w:tcBorders>
              <w:top w:val="single" w:sz="4" w:space="0" w:color="auto"/>
              <w:left w:val="single" w:sz="4" w:space="0" w:color="auto"/>
              <w:bottom w:val="single" w:sz="4" w:space="0" w:color="auto"/>
              <w:right w:val="single" w:sz="4" w:space="0" w:color="auto"/>
            </w:tcBorders>
            <w:vAlign w:val="center"/>
          </w:tcPr>
          <w:p w14:paraId="47EDFF00"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00</w:t>
            </w:r>
          </w:p>
        </w:tc>
        <w:tc>
          <w:tcPr>
            <w:tcW w:w="1276" w:type="dxa"/>
            <w:tcBorders>
              <w:top w:val="single" w:sz="4" w:space="0" w:color="auto"/>
              <w:left w:val="single" w:sz="4" w:space="0" w:color="auto"/>
              <w:bottom w:val="single" w:sz="4" w:space="0" w:color="auto"/>
              <w:right w:val="single" w:sz="4" w:space="0" w:color="auto"/>
            </w:tcBorders>
            <w:vAlign w:val="center"/>
          </w:tcPr>
          <w:p w14:paraId="105C88C1"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1134" w:type="dxa"/>
            <w:tcBorders>
              <w:top w:val="single" w:sz="4" w:space="0" w:color="auto"/>
              <w:left w:val="single" w:sz="4" w:space="0" w:color="auto"/>
              <w:bottom w:val="single" w:sz="4" w:space="0" w:color="auto"/>
              <w:right w:val="single" w:sz="4" w:space="0" w:color="auto"/>
            </w:tcBorders>
            <w:vAlign w:val="center"/>
          </w:tcPr>
          <w:p w14:paraId="48F72137"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1231" w:type="dxa"/>
            <w:tcBorders>
              <w:top w:val="single" w:sz="4" w:space="0" w:color="auto"/>
              <w:left w:val="single" w:sz="4" w:space="0" w:color="auto"/>
              <w:bottom w:val="single" w:sz="4" w:space="0" w:color="auto"/>
              <w:right w:val="single" w:sz="4" w:space="0" w:color="auto"/>
            </w:tcBorders>
            <w:vAlign w:val="center"/>
          </w:tcPr>
          <w:p w14:paraId="4BC2114C"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r>
      <w:tr w:rsidR="00245949" w:rsidRPr="00245949" w14:paraId="4DE6164F" w14:textId="77777777" w:rsidTr="00F65C89">
        <w:trPr>
          <w:trHeight w:val="339"/>
        </w:trPr>
        <w:tc>
          <w:tcPr>
            <w:tcW w:w="8560" w:type="dxa"/>
            <w:tcBorders>
              <w:top w:val="single" w:sz="4" w:space="0" w:color="auto"/>
              <w:left w:val="single" w:sz="4" w:space="0" w:color="auto"/>
              <w:bottom w:val="single" w:sz="4" w:space="0" w:color="auto"/>
              <w:right w:val="single" w:sz="4" w:space="0" w:color="auto"/>
            </w:tcBorders>
            <w:vAlign w:val="center"/>
          </w:tcPr>
          <w:p w14:paraId="7E567EE4" w14:textId="77777777" w:rsidR="00245949" w:rsidRPr="00245949" w:rsidRDefault="00245949" w:rsidP="00245949">
            <w:pPr>
              <w:spacing w:after="0" w:line="240" w:lineRule="auto"/>
              <w:jc w:val="both"/>
              <w:rPr>
                <w:rFonts w:ascii="Times New Roman" w:eastAsia="Times New Roman" w:hAnsi="Times New Roman"/>
                <w:lang w:eastAsia="ru-RU"/>
              </w:rPr>
            </w:pPr>
            <w:r w:rsidRPr="00245949">
              <w:rPr>
                <w:rFonts w:ascii="Times New Roman" w:eastAsia="Times New Roman" w:hAnsi="Times New Roman"/>
                <w:lang w:eastAsia="ru-RU"/>
              </w:rPr>
              <w:t>Культура</w:t>
            </w:r>
          </w:p>
        </w:tc>
        <w:tc>
          <w:tcPr>
            <w:tcW w:w="1559" w:type="dxa"/>
            <w:tcBorders>
              <w:top w:val="single" w:sz="4" w:space="0" w:color="auto"/>
              <w:left w:val="single" w:sz="4" w:space="0" w:color="auto"/>
              <w:bottom w:val="single" w:sz="4" w:space="0" w:color="auto"/>
              <w:right w:val="single" w:sz="4" w:space="0" w:color="auto"/>
            </w:tcBorders>
            <w:vAlign w:val="center"/>
          </w:tcPr>
          <w:p w14:paraId="574EFA52"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99 2 00 06100</w:t>
            </w:r>
          </w:p>
        </w:tc>
        <w:tc>
          <w:tcPr>
            <w:tcW w:w="709" w:type="dxa"/>
            <w:tcBorders>
              <w:top w:val="single" w:sz="4" w:space="0" w:color="auto"/>
              <w:left w:val="single" w:sz="4" w:space="0" w:color="auto"/>
              <w:bottom w:val="single" w:sz="4" w:space="0" w:color="auto"/>
              <w:right w:val="single" w:sz="4" w:space="0" w:color="auto"/>
            </w:tcBorders>
            <w:vAlign w:val="center"/>
          </w:tcPr>
          <w:p w14:paraId="0BE6019F"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540</w:t>
            </w:r>
          </w:p>
        </w:tc>
        <w:tc>
          <w:tcPr>
            <w:tcW w:w="567" w:type="dxa"/>
            <w:tcBorders>
              <w:top w:val="single" w:sz="4" w:space="0" w:color="auto"/>
              <w:left w:val="single" w:sz="4" w:space="0" w:color="auto"/>
              <w:bottom w:val="single" w:sz="4" w:space="0" w:color="auto"/>
              <w:right w:val="single" w:sz="4" w:space="0" w:color="auto"/>
            </w:tcBorders>
            <w:vAlign w:val="center"/>
          </w:tcPr>
          <w:p w14:paraId="11D8DE79" w14:textId="77777777" w:rsidR="00245949" w:rsidRPr="00245949" w:rsidRDefault="00245949" w:rsidP="00245949">
            <w:pPr>
              <w:spacing w:after="0" w:line="240" w:lineRule="auto"/>
              <w:ind w:left="-127" w:right="-148"/>
              <w:jc w:val="center"/>
              <w:rPr>
                <w:rFonts w:ascii="Times New Roman" w:eastAsia="Times New Roman" w:hAnsi="Times New Roman"/>
                <w:lang w:eastAsia="ru-RU"/>
              </w:rPr>
            </w:pPr>
            <w:r w:rsidRPr="00245949">
              <w:rPr>
                <w:rFonts w:ascii="Times New Roman" w:eastAsia="Times New Roman" w:hAnsi="Times New Roman"/>
                <w:lang w:eastAsia="ru-RU"/>
              </w:rPr>
              <w:t>08</w:t>
            </w:r>
          </w:p>
        </w:tc>
        <w:tc>
          <w:tcPr>
            <w:tcW w:w="567" w:type="dxa"/>
            <w:tcBorders>
              <w:top w:val="single" w:sz="4" w:space="0" w:color="auto"/>
              <w:left w:val="single" w:sz="4" w:space="0" w:color="auto"/>
              <w:bottom w:val="single" w:sz="4" w:space="0" w:color="auto"/>
              <w:right w:val="single" w:sz="4" w:space="0" w:color="auto"/>
            </w:tcBorders>
            <w:vAlign w:val="center"/>
          </w:tcPr>
          <w:p w14:paraId="47DB73CA" w14:textId="77777777" w:rsidR="00245949" w:rsidRPr="00245949" w:rsidRDefault="00245949" w:rsidP="00245949">
            <w:pPr>
              <w:spacing w:after="0" w:line="240" w:lineRule="auto"/>
              <w:rPr>
                <w:rFonts w:ascii="Times New Roman" w:eastAsia="Times New Roman" w:hAnsi="Times New Roman"/>
                <w:lang w:eastAsia="ru-RU"/>
              </w:rPr>
            </w:pPr>
            <w:r w:rsidRPr="00245949">
              <w:rPr>
                <w:rFonts w:ascii="Times New Roman" w:eastAsia="Times New Roman" w:hAnsi="Times New Roman"/>
                <w:lang w:eastAsia="ru-RU"/>
              </w:rPr>
              <w:t>01</w:t>
            </w:r>
          </w:p>
        </w:tc>
        <w:tc>
          <w:tcPr>
            <w:tcW w:w="1276" w:type="dxa"/>
            <w:tcBorders>
              <w:top w:val="single" w:sz="4" w:space="0" w:color="auto"/>
              <w:left w:val="single" w:sz="4" w:space="0" w:color="auto"/>
              <w:bottom w:val="single" w:sz="4" w:space="0" w:color="auto"/>
              <w:right w:val="single" w:sz="4" w:space="0" w:color="auto"/>
            </w:tcBorders>
            <w:vAlign w:val="center"/>
          </w:tcPr>
          <w:p w14:paraId="48F5F030"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1134" w:type="dxa"/>
            <w:tcBorders>
              <w:top w:val="single" w:sz="4" w:space="0" w:color="auto"/>
              <w:left w:val="single" w:sz="4" w:space="0" w:color="auto"/>
              <w:bottom w:val="single" w:sz="4" w:space="0" w:color="auto"/>
              <w:right w:val="single" w:sz="4" w:space="0" w:color="auto"/>
            </w:tcBorders>
            <w:vAlign w:val="center"/>
          </w:tcPr>
          <w:p w14:paraId="1E0C392E"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1231" w:type="dxa"/>
            <w:tcBorders>
              <w:top w:val="single" w:sz="4" w:space="0" w:color="auto"/>
              <w:left w:val="single" w:sz="4" w:space="0" w:color="auto"/>
              <w:bottom w:val="single" w:sz="4" w:space="0" w:color="auto"/>
              <w:right w:val="single" w:sz="4" w:space="0" w:color="auto"/>
            </w:tcBorders>
            <w:vAlign w:val="center"/>
          </w:tcPr>
          <w:p w14:paraId="55FA6816" w14:textId="77777777" w:rsidR="00245949" w:rsidRPr="00245949" w:rsidRDefault="00245949" w:rsidP="00245949">
            <w:pPr>
              <w:spacing w:after="0" w:line="240" w:lineRule="auto"/>
              <w:jc w:val="center"/>
              <w:rPr>
                <w:rFonts w:ascii="Times New Roman" w:eastAsia="Times New Roman" w:hAnsi="Times New Roman"/>
                <w:lang w:eastAsia="ru-RU"/>
              </w:rPr>
            </w:pPr>
            <w:r w:rsidRPr="00245949">
              <w:rPr>
                <w:rFonts w:ascii="Times New Roman" w:eastAsia="Times New Roman" w:hAnsi="Times New Roman"/>
                <w:lang w:eastAsia="ru-RU"/>
              </w:rPr>
              <w:t xml:space="preserve">400 </w:t>
            </w:r>
          </w:p>
        </w:tc>
        <w:tc>
          <w:tcPr>
            <w:tcW w:w="384" w:type="dxa"/>
            <w:vAlign w:val="bottom"/>
          </w:tcPr>
          <w:p w14:paraId="0277EDAF" w14:textId="77777777" w:rsidR="00245949" w:rsidRPr="00245949" w:rsidRDefault="00245949" w:rsidP="00245949">
            <w:pPr>
              <w:spacing w:after="0" w:line="240" w:lineRule="auto"/>
              <w:rPr>
                <w:rFonts w:ascii="Times New Roman" w:eastAsia="Times New Roman" w:hAnsi="Times New Roman"/>
                <w:bCs/>
                <w:lang w:eastAsia="ru-RU"/>
              </w:rPr>
            </w:pPr>
            <w:r w:rsidRPr="00245949">
              <w:rPr>
                <w:rFonts w:ascii="Times New Roman" w:eastAsia="Times New Roman" w:hAnsi="Times New Roman"/>
                <w:sz w:val="24"/>
                <w:szCs w:val="24"/>
                <w:lang w:eastAsia="ru-RU"/>
              </w:rPr>
              <w:t>»;</w:t>
            </w:r>
          </w:p>
        </w:tc>
      </w:tr>
    </w:tbl>
    <w:p w14:paraId="0EF2B656" w14:textId="77777777" w:rsidR="00245949" w:rsidRPr="00245949" w:rsidRDefault="00245949" w:rsidP="00245949">
      <w:pPr>
        <w:spacing w:after="0" w:line="240" w:lineRule="auto"/>
        <w:rPr>
          <w:rFonts w:ascii="Times New Roman" w:eastAsia="Times New Roman" w:hAnsi="Times New Roman"/>
          <w:sz w:val="28"/>
          <w:szCs w:val="24"/>
          <w:lang w:eastAsia="ru-RU"/>
        </w:rPr>
      </w:pPr>
    </w:p>
    <w:p w14:paraId="783EF626" w14:textId="77777777" w:rsidR="00245949" w:rsidRPr="00245949" w:rsidRDefault="00245949" w:rsidP="00245949">
      <w:pPr>
        <w:spacing w:after="0" w:line="240" w:lineRule="auto"/>
        <w:rPr>
          <w:rFonts w:ascii="Times New Roman" w:eastAsia="Times New Roman" w:hAnsi="Times New Roman"/>
          <w:sz w:val="28"/>
          <w:szCs w:val="24"/>
          <w:lang w:eastAsia="ru-RU"/>
        </w:rPr>
        <w:sectPr w:rsidR="00245949" w:rsidRPr="00245949" w:rsidSect="00BB4A4D">
          <w:pgSz w:w="16838" w:h="11906" w:orient="landscape"/>
          <w:pgMar w:top="851" w:right="851" w:bottom="1418" w:left="851" w:header="709" w:footer="709" w:gutter="0"/>
          <w:cols w:space="708"/>
          <w:docGrid w:linePitch="360"/>
        </w:sectPr>
      </w:pPr>
    </w:p>
    <w:p w14:paraId="227605D2" w14:textId="77777777" w:rsidR="00245949" w:rsidRPr="00245949" w:rsidRDefault="00245949" w:rsidP="00245949">
      <w:pPr>
        <w:spacing w:after="0" w:line="240" w:lineRule="auto"/>
        <w:jc w:val="right"/>
        <w:rPr>
          <w:rFonts w:ascii="Times New Roman" w:eastAsia="Times New Roman" w:hAnsi="Times New Roman"/>
          <w:b/>
          <w:bCs/>
          <w:sz w:val="28"/>
          <w:szCs w:val="24"/>
          <w:lang w:eastAsia="ru-RU"/>
        </w:rPr>
      </w:pPr>
    </w:p>
    <w:p w14:paraId="24CA0010" w14:textId="77777777" w:rsidR="00245949" w:rsidRPr="00245949" w:rsidRDefault="00245949" w:rsidP="00245949">
      <w:pPr>
        <w:tabs>
          <w:tab w:val="num" w:pos="987"/>
        </w:tabs>
        <w:autoSpaceDE w:val="0"/>
        <w:autoSpaceDN w:val="0"/>
        <w:adjustRightInd w:val="0"/>
        <w:spacing w:after="0" w:line="240" w:lineRule="auto"/>
        <w:ind w:firstLine="709"/>
        <w:jc w:val="both"/>
        <w:outlineLvl w:val="5"/>
        <w:rPr>
          <w:rFonts w:ascii="Times New Roman" w:eastAsia="Times New Roman" w:hAnsi="Times New Roman" w:cs="Arial"/>
          <w:sz w:val="24"/>
          <w:szCs w:val="24"/>
          <w:lang w:eastAsia="ru-RU"/>
        </w:rPr>
      </w:pPr>
      <w:r w:rsidRPr="00245949">
        <w:rPr>
          <w:rFonts w:ascii="Times New Roman" w:eastAsia="Times New Roman" w:hAnsi="Times New Roman" w:cs="Arial"/>
          <w:sz w:val="24"/>
          <w:szCs w:val="24"/>
          <w:lang w:eastAsia="ru-RU"/>
        </w:rPr>
        <w:t xml:space="preserve">2. Настоящее решение опубликовать в информационном бюллетене </w:t>
      </w:r>
      <w:proofErr w:type="spellStart"/>
      <w:r w:rsidRPr="00245949">
        <w:rPr>
          <w:rFonts w:ascii="Times New Roman" w:eastAsia="Times New Roman" w:hAnsi="Times New Roman" w:cs="Arial"/>
          <w:sz w:val="24"/>
          <w:szCs w:val="24"/>
          <w:lang w:eastAsia="ru-RU"/>
        </w:rPr>
        <w:t>Карамальского</w:t>
      </w:r>
      <w:proofErr w:type="spellEnd"/>
      <w:r w:rsidRPr="00245949">
        <w:rPr>
          <w:rFonts w:ascii="Times New Roman" w:eastAsia="Times New Roman" w:hAnsi="Times New Roman" w:cs="Arial"/>
          <w:sz w:val="24"/>
          <w:szCs w:val="24"/>
          <w:lang w:eastAsia="ru-RU"/>
        </w:rPr>
        <w:t xml:space="preserve"> сельсовета Никольского района Пензенской области «Сельская новь».</w:t>
      </w:r>
    </w:p>
    <w:p w14:paraId="7471372F" w14:textId="77777777" w:rsidR="00245949" w:rsidRPr="00245949" w:rsidRDefault="00245949" w:rsidP="00245949">
      <w:pPr>
        <w:tabs>
          <w:tab w:val="num" w:pos="987"/>
        </w:tabs>
        <w:autoSpaceDE w:val="0"/>
        <w:autoSpaceDN w:val="0"/>
        <w:adjustRightInd w:val="0"/>
        <w:spacing w:after="0" w:line="240" w:lineRule="auto"/>
        <w:ind w:firstLine="709"/>
        <w:jc w:val="both"/>
        <w:outlineLvl w:val="5"/>
        <w:rPr>
          <w:rFonts w:ascii="Times New Roman" w:eastAsia="Times New Roman" w:hAnsi="Times New Roman" w:cs="Arial"/>
          <w:sz w:val="24"/>
          <w:szCs w:val="24"/>
          <w:lang w:eastAsia="ru-RU"/>
        </w:rPr>
      </w:pPr>
      <w:r w:rsidRPr="00245949">
        <w:rPr>
          <w:rFonts w:ascii="Times New Roman" w:eastAsia="Times New Roman" w:hAnsi="Times New Roman" w:cs="Arial"/>
          <w:sz w:val="24"/>
          <w:szCs w:val="24"/>
          <w:lang w:eastAsia="ru-RU"/>
        </w:rPr>
        <w:t>3. Настоящее решение вступает в силу на следующий день после дня его официального опубликования.</w:t>
      </w:r>
    </w:p>
    <w:p w14:paraId="365EE9F4" w14:textId="77777777" w:rsidR="00245949" w:rsidRPr="00245949" w:rsidRDefault="00245949" w:rsidP="00245949">
      <w:pPr>
        <w:tabs>
          <w:tab w:val="num" w:pos="987"/>
        </w:tabs>
        <w:autoSpaceDE w:val="0"/>
        <w:autoSpaceDN w:val="0"/>
        <w:adjustRightInd w:val="0"/>
        <w:spacing w:after="0" w:line="240" w:lineRule="auto"/>
        <w:ind w:firstLine="708"/>
        <w:jc w:val="both"/>
        <w:outlineLvl w:val="5"/>
        <w:rPr>
          <w:rFonts w:ascii="Times New Roman" w:eastAsia="Times New Roman" w:hAnsi="Times New Roman" w:cs="Arial"/>
          <w:sz w:val="24"/>
          <w:szCs w:val="24"/>
          <w:lang w:eastAsia="ru-RU"/>
        </w:rPr>
      </w:pPr>
      <w:r w:rsidRPr="00245949">
        <w:rPr>
          <w:rFonts w:ascii="Times New Roman" w:eastAsia="Times New Roman" w:hAnsi="Times New Roman" w:cs="Arial"/>
          <w:sz w:val="24"/>
          <w:szCs w:val="24"/>
          <w:lang w:eastAsia="ru-RU"/>
        </w:rPr>
        <w:t xml:space="preserve">4. Контроль за исполнением настоящего решения возложить на главу </w:t>
      </w:r>
      <w:proofErr w:type="spellStart"/>
      <w:r w:rsidRPr="00245949">
        <w:rPr>
          <w:rFonts w:ascii="Times New Roman" w:eastAsia="Times New Roman" w:hAnsi="Times New Roman" w:cs="Arial"/>
          <w:sz w:val="24"/>
          <w:szCs w:val="24"/>
          <w:lang w:eastAsia="ru-RU"/>
        </w:rPr>
        <w:t>Карамальского</w:t>
      </w:r>
      <w:proofErr w:type="spellEnd"/>
      <w:r w:rsidRPr="00245949">
        <w:rPr>
          <w:rFonts w:ascii="Times New Roman" w:eastAsia="Times New Roman" w:hAnsi="Times New Roman" w:cs="Arial"/>
          <w:sz w:val="24"/>
          <w:szCs w:val="24"/>
          <w:lang w:eastAsia="ru-RU"/>
        </w:rPr>
        <w:t xml:space="preserve"> сельсовета Никольского района Пензенской области.</w:t>
      </w:r>
    </w:p>
    <w:p w14:paraId="7242146C" w14:textId="77777777" w:rsidR="00245949" w:rsidRPr="00245949" w:rsidRDefault="00245949" w:rsidP="00245949">
      <w:pPr>
        <w:tabs>
          <w:tab w:val="num" w:pos="987"/>
        </w:tabs>
        <w:autoSpaceDE w:val="0"/>
        <w:autoSpaceDN w:val="0"/>
        <w:adjustRightInd w:val="0"/>
        <w:spacing w:after="0" w:line="240" w:lineRule="auto"/>
        <w:jc w:val="both"/>
        <w:outlineLvl w:val="5"/>
        <w:rPr>
          <w:rFonts w:ascii="Times New Roman" w:eastAsia="Times New Roman" w:hAnsi="Times New Roman" w:cs="Arial"/>
          <w:sz w:val="24"/>
          <w:szCs w:val="24"/>
          <w:lang w:eastAsia="ru-RU"/>
        </w:rPr>
      </w:pPr>
    </w:p>
    <w:p w14:paraId="6C166AD1" w14:textId="77777777" w:rsidR="00245949" w:rsidRPr="00245949" w:rsidRDefault="00245949" w:rsidP="00245949">
      <w:pPr>
        <w:tabs>
          <w:tab w:val="num" w:pos="987"/>
        </w:tabs>
        <w:autoSpaceDE w:val="0"/>
        <w:autoSpaceDN w:val="0"/>
        <w:adjustRightInd w:val="0"/>
        <w:spacing w:after="0" w:line="240" w:lineRule="auto"/>
        <w:jc w:val="both"/>
        <w:outlineLvl w:val="5"/>
        <w:rPr>
          <w:rFonts w:ascii="Times New Roman" w:eastAsia="Times New Roman" w:hAnsi="Times New Roman" w:cs="Arial"/>
          <w:sz w:val="24"/>
          <w:szCs w:val="24"/>
          <w:lang w:eastAsia="ru-RU"/>
        </w:rPr>
      </w:pPr>
    </w:p>
    <w:p w14:paraId="330CD03C" w14:textId="77777777" w:rsidR="00245949" w:rsidRPr="00245949" w:rsidRDefault="00245949" w:rsidP="00245949">
      <w:pPr>
        <w:tabs>
          <w:tab w:val="num" w:pos="987"/>
        </w:tabs>
        <w:autoSpaceDE w:val="0"/>
        <w:autoSpaceDN w:val="0"/>
        <w:adjustRightInd w:val="0"/>
        <w:spacing w:after="0" w:line="240" w:lineRule="auto"/>
        <w:jc w:val="both"/>
        <w:outlineLvl w:val="5"/>
        <w:rPr>
          <w:rFonts w:ascii="Times New Roman" w:eastAsia="Times New Roman" w:hAnsi="Times New Roman" w:cs="Arial"/>
          <w:sz w:val="24"/>
          <w:szCs w:val="24"/>
          <w:lang w:eastAsia="ru-RU"/>
        </w:rPr>
      </w:pPr>
      <w:r w:rsidRPr="00245949">
        <w:rPr>
          <w:rFonts w:ascii="Times New Roman" w:eastAsia="Times New Roman" w:hAnsi="Times New Roman" w:cs="Arial"/>
          <w:sz w:val="24"/>
          <w:szCs w:val="24"/>
          <w:lang w:eastAsia="ru-RU"/>
        </w:rPr>
        <w:t xml:space="preserve">Глава </w:t>
      </w:r>
      <w:proofErr w:type="spellStart"/>
      <w:r w:rsidRPr="00245949">
        <w:rPr>
          <w:rFonts w:ascii="Times New Roman" w:eastAsia="Times New Roman" w:hAnsi="Times New Roman" w:cs="Arial"/>
          <w:sz w:val="24"/>
          <w:szCs w:val="24"/>
          <w:lang w:eastAsia="ru-RU"/>
        </w:rPr>
        <w:t>Карамальского</w:t>
      </w:r>
      <w:proofErr w:type="spellEnd"/>
      <w:r w:rsidRPr="00245949">
        <w:rPr>
          <w:rFonts w:ascii="Times New Roman" w:eastAsia="Times New Roman" w:hAnsi="Times New Roman" w:cs="Arial"/>
          <w:sz w:val="24"/>
          <w:szCs w:val="24"/>
          <w:lang w:eastAsia="ru-RU"/>
        </w:rPr>
        <w:t xml:space="preserve"> сельсовета</w:t>
      </w:r>
    </w:p>
    <w:p w14:paraId="0D9D4E77" w14:textId="77777777" w:rsidR="00245949" w:rsidRPr="00245949" w:rsidRDefault="00245949" w:rsidP="00245949">
      <w:pPr>
        <w:spacing w:after="0" w:line="240" w:lineRule="auto"/>
        <w:rPr>
          <w:rFonts w:ascii="Times New Roman" w:eastAsia="Times New Roman" w:hAnsi="Times New Roman"/>
          <w:bCs/>
          <w:sz w:val="28"/>
          <w:szCs w:val="24"/>
          <w:lang w:eastAsia="ru-RU"/>
        </w:rPr>
      </w:pPr>
      <w:r w:rsidRPr="00245949">
        <w:rPr>
          <w:rFonts w:ascii="Times New Roman" w:eastAsia="Times New Roman" w:hAnsi="Times New Roman"/>
          <w:bCs/>
          <w:sz w:val="24"/>
          <w:szCs w:val="24"/>
          <w:lang w:eastAsia="ru-RU"/>
        </w:rPr>
        <w:t>Никольского района Пензенской области</w:t>
      </w:r>
      <w:r w:rsidRPr="00245949">
        <w:rPr>
          <w:rFonts w:ascii="Times New Roman" w:eastAsia="Times New Roman" w:hAnsi="Times New Roman"/>
          <w:bCs/>
          <w:sz w:val="28"/>
          <w:szCs w:val="24"/>
          <w:lang w:eastAsia="ru-RU"/>
        </w:rPr>
        <w:tab/>
        <w:t xml:space="preserve">                                            </w:t>
      </w:r>
      <w:r w:rsidRPr="00245949">
        <w:rPr>
          <w:rFonts w:ascii="Times New Roman" w:eastAsia="Times New Roman" w:hAnsi="Times New Roman"/>
          <w:bCs/>
          <w:sz w:val="24"/>
          <w:szCs w:val="24"/>
          <w:lang w:eastAsia="ru-RU"/>
        </w:rPr>
        <w:t xml:space="preserve">А.С. </w:t>
      </w:r>
      <w:proofErr w:type="spellStart"/>
      <w:r w:rsidRPr="00245949">
        <w:rPr>
          <w:rFonts w:ascii="Times New Roman" w:eastAsia="Times New Roman" w:hAnsi="Times New Roman"/>
          <w:bCs/>
          <w:sz w:val="24"/>
          <w:szCs w:val="24"/>
          <w:lang w:eastAsia="ru-RU"/>
        </w:rPr>
        <w:t>Добкина</w:t>
      </w:r>
      <w:proofErr w:type="spellEnd"/>
    </w:p>
    <w:p w14:paraId="7C6DD51E" w14:textId="614D4818" w:rsidR="00245949" w:rsidRDefault="00245949" w:rsidP="00245949">
      <w:pPr>
        <w:spacing w:after="0" w:line="240" w:lineRule="auto"/>
        <w:ind w:left="540" w:right="535"/>
        <w:jc w:val="center"/>
        <w:rPr>
          <w:rFonts w:ascii="Times New Roman" w:eastAsia="Times New Roman" w:hAnsi="Times New Roman"/>
          <w:b/>
          <w:sz w:val="28"/>
          <w:szCs w:val="28"/>
          <w:lang w:eastAsia="ru-RU"/>
        </w:rPr>
      </w:pPr>
    </w:p>
    <w:p w14:paraId="6CD3AA5D" w14:textId="0F3BB656"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00CEC129" w14:textId="16D4F30D"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027CF333" w14:textId="0E8A905C"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74D0C451" w14:textId="08085B0B"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43995763" w14:textId="6CBA591D"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43F999CE" w14:textId="598E5FCE"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45FE5839" w14:textId="498B5C3F"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025EB90D" w14:textId="06EDEB3D"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70662986" w14:textId="1A53EA84"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2058836D" w14:textId="7EB6AC49"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40FC557F" w14:textId="2B68AF0C"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6A1024E4" w14:textId="08642E40"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064F048D" w14:textId="206E4AA6"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42328956" w14:textId="27CB8993"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4669A45E" w14:textId="5DD38D6D"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17E5824A" w14:textId="5AC415BE"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2F82F117" w14:textId="4D67DBBE"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2465E071" w14:textId="73600F69"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473C3078" w14:textId="6B1C5936"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399762DB" w14:textId="7FB8374F"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592EC40A" w14:textId="722394AA"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5A0B2036" w14:textId="77DFAB87"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5AC45A2B" w14:textId="39C414D7"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32604131" w14:textId="31B1BA69"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0A491E2C" w14:textId="32173129"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3EC5CE0F" w14:textId="457ED8F6"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2E562218" w14:textId="3966CC8F"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37C25B9F" w14:textId="3641BC27"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12DBF265" w14:textId="1AEED872"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57F25964" w14:textId="075C3237"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76FF1622" w14:textId="3301125C"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4B2A1E93" w14:textId="29E3CE5C"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23707AE9" w14:textId="2D280E2B"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74B45312" w14:textId="44E3D65F"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10DFB7D8" w14:textId="77777777" w:rsidR="009C30BB" w:rsidRPr="009C30BB" w:rsidRDefault="009C30BB" w:rsidP="009C30BB">
      <w:pPr>
        <w:widowControl w:val="0"/>
        <w:tabs>
          <w:tab w:val="left" w:pos="4080"/>
        </w:tabs>
        <w:spacing w:after="0" w:line="240" w:lineRule="auto"/>
        <w:jc w:val="center"/>
        <w:rPr>
          <w:rFonts w:ascii="Times New Roman" w:eastAsia="Times New Roman" w:hAnsi="Times New Roman"/>
          <w:b/>
          <w:sz w:val="32"/>
          <w:szCs w:val="32"/>
          <w:lang w:eastAsia="ru-RU"/>
        </w:rPr>
      </w:pPr>
      <w:r w:rsidRPr="009C30BB">
        <w:rPr>
          <w:rFonts w:ascii="Times New Roman" w:eastAsia="Times New Roman" w:hAnsi="Times New Roman"/>
          <w:b/>
          <w:sz w:val="32"/>
          <w:szCs w:val="32"/>
          <w:lang w:eastAsia="ru-RU"/>
        </w:rPr>
        <w:t>АДМИНИСТРАЦИЯ КАРАМАЛЬСКОГО СЕЛЬСОВЕТА</w:t>
      </w:r>
    </w:p>
    <w:p w14:paraId="719C8B98" w14:textId="77777777" w:rsidR="009C30BB" w:rsidRPr="009C30BB" w:rsidRDefault="009C30BB" w:rsidP="009C30BB">
      <w:pPr>
        <w:widowControl w:val="0"/>
        <w:tabs>
          <w:tab w:val="left" w:pos="4080"/>
        </w:tabs>
        <w:spacing w:after="0" w:line="240" w:lineRule="auto"/>
        <w:jc w:val="center"/>
        <w:rPr>
          <w:rFonts w:ascii="Times New Roman" w:eastAsia="Times New Roman" w:hAnsi="Times New Roman"/>
          <w:b/>
          <w:sz w:val="32"/>
          <w:szCs w:val="32"/>
          <w:lang w:eastAsia="ru-RU"/>
        </w:rPr>
      </w:pPr>
      <w:r w:rsidRPr="009C30BB">
        <w:rPr>
          <w:rFonts w:ascii="Times New Roman" w:eastAsia="Times New Roman" w:hAnsi="Times New Roman"/>
          <w:b/>
          <w:sz w:val="32"/>
          <w:szCs w:val="32"/>
          <w:lang w:eastAsia="ru-RU"/>
        </w:rPr>
        <w:lastRenderedPageBreak/>
        <w:t>НИКОЛЬСКОГО РАЙОНА ПЕНЗЕНСКОЙ ОБЛАСТИ</w:t>
      </w:r>
    </w:p>
    <w:p w14:paraId="1DA433EB" w14:textId="77777777" w:rsidR="009C30BB" w:rsidRPr="009C30BB" w:rsidRDefault="009C30BB" w:rsidP="009C30BB">
      <w:pPr>
        <w:widowControl w:val="0"/>
        <w:tabs>
          <w:tab w:val="left" w:pos="4080"/>
        </w:tabs>
        <w:spacing w:after="0" w:line="240" w:lineRule="auto"/>
        <w:jc w:val="center"/>
        <w:rPr>
          <w:rFonts w:ascii="Times New Roman" w:eastAsia="Times New Roman" w:hAnsi="Times New Roman"/>
          <w:b/>
          <w:sz w:val="32"/>
          <w:szCs w:val="32"/>
          <w:lang w:eastAsia="ru-RU"/>
        </w:rPr>
      </w:pPr>
    </w:p>
    <w:p w14:paraId="3F686EDA" w14:textId="77777777" w:rsidR="009C30BB" w:rsidRPr="009C30BB" w:rsidRDefault="009C30BB" w:rsidP="009C30BB">
      <w:pPr>
        <w:widowControl w:val="0"/>
        <w:tabs>
          <w:tab w:val="left" w:pos="4080"/>
        </w:tabs>
        <w:spacing w:after="0" w:line="240" w:lineRule="auto"/>
        <w:jc w:val="center"/>
        <w:rPr>
          <w:rFonts w:ascii="Times New Roman" w:eastAsia="Times New Roman" w:hAnsi="Times New Roman"/>
          <w:b/>
          <w:sz w:val="28"/>
          <w:szCs w:val="28"/>
          <w:lang w:eastAsia="ru-RU"/>
        </w:rPr>
      </w:pPr>
      <w:r w:rsidRPr="009C30BB">
        <w:rPr>
          <w:rFonts w:ascii="Times New Roman" w:eastAsia="Times New Roman" w:hAnsi="Times New Roman"/>
          <w:b/>
          <w:sz w:val="28"/>
          <w:szCs w:val="28"/>
          <w:lang w:eastAsia="ru-RU"/>
        </w:rPr>
        <w:t>ПОСТАНОВЛЕНИЕ</w:t>
      </w:r>
    </w:p>
    <w:p w14:paraId="247168AE" w14:textId="77777777" w:rsidR="009C30BB" w:rsidRPr="009C30BB" w:rsidRDefault="009C30BB" w:rsidP="009C30BB">
      <w:pPr>
        <w:widowControl w:val="0"/>
        <w:tabs>
          <w:tab w:val="left" w:pos="4080"/>
        </w:tabs>
        <w:spacing w:after="0" w:line="240" w:lineRule="auto"/>
        <w:rPr>
          <w:rFonts w:ascii="Times New Roman" w:eastAsia="Times New Roman" w:hAnsi="Times New Roman"/>
          <w:sz w:val="20"/>
          <w:szCs w:val="20"/>
          <w:lang w:eastAsia="ru-RU"/>
        </w:rPr>
      </w:pPr>
    </w:p>
    <w:p w14:paraId="2DC999A1" w14:textId="77777777" w:rsidR="009C30BB" w:rsidRPr="009C30BB" w:rsidRDefault="009C30BB" w:rsidP="009C30BB">
      <w:pPr>
        <w:widowControl w:val="0"/>
        <w:tabs>
          <w:tab w:val="left" w:pos="4080"/>
        </w:tabs>
        <w:spacing w:after="0" w:line="240" w:lineRule="auto"/>
        <w:jc w:val="center"/>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от 30.08.2021 № 72 </w:t>
      </w:r>
    </w:p>
    <w:p w14:paraId="2A1774BB" w14:textId="77777777" w:rsidR="009C30BB" w:rsidRPr="009C30BB" w:rsidRDefault="009C30BB" w:rsidP="009C30BB">
      <w:pPr>
        <w:widowControl w:val="0"/>
        <w:spacing w:after="0" w:line="240" w:lineRule="auto"/>
        <w:jc w:val="center"/>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с. </w:t>
      </w:r>
      <w:proofErr w:type="spellStart"/>
      <w:r w:rsidRPr="009C30BB">
        <w:rPr>
          <w:rFonts w:ascii="Times New Roman" w:eastAsia="Times New Roman" w:hAnsi="Times New Roman"/>
          <w:sz w:val="24"/>
          <w:szCs w:val="24"/>
          <w:lang w:eastAsia="ru-RU"/>
        </w:rPr>
        <w:t>Карамалы</w:t>
      </w:r>
      <w:proofErr w:type="spellEnd"/>
    </w:p>
    <w:p w14:paraId="60E5E919" w14:textId="77777777" w:rsidR="009C30BB" w:rsidRPr="009C30BB" w:rsidRDefault="009C30BB" w:rsidP="009C30BB">
      <w:pPr>
        <w:widowControl w:val="0"/>
        <w:spacing w:after="0" w:line="240" w:lineRule="auto"/>
        <w:jc w:val="center"/>
        <w:rPr>
          <w:rFonts w:ascii="Times New Roman" w:eastAsia="Times New Roman" w:hAnsi="Times New Roman"/>
          <w:sz w:val="20"/>
          <w:szCs w:val="20"/>
          <w:lang w:eastAsia="ru-RU"/>
        </w:rPr>
      </w:pPr>
    </w:p>
    <w:p w14:paraId="6F2C42A4" w14:textId="77777777" w:rsidR="009C30BB" w:rsidRPr="009C30BB" w:rsidRDefault="009C30BB" w:rsidP="009C30BB">
      <w:pPr>
        <w:widowControl w:val="0"/>
        <w:spacing w:after="0" w:line="240" w:lineRule="auto"/>
        <w:jc w:val="center"/>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 xml:space="preserve">О создании конкурсной комиссии по проведению открытого конкурса на право заключения концессионного соглашения в отношении систем коммунальной инфраструктуры - объектов холодного водоснабжения </w:t>
      </w:r>
      <w:proofErr w:type="spellStart"/>
      <w:r w:rsidRPr="009C30BB">
        <w:rPr>
          <w:rFonts w:ascii="Times New Roman" w:eastAsia="Times New Roman" w:hAnsi="Times New Roman"/>
          <w:b/>
          <w:sz w:val="24"/>
          <w:szCs w:val="24"/>
          <w:lang w:eastAsia="ru-RU"/>
        </w:rPr>
        <w:t>Карамальского</w:t>
      </w:r>
      <w:proofErr w:type="spellEnd"/>
      <w:r w:rsidRPr="009C30BB">
        <w:rPr>
          <w:rFonts w:ascii="Times New Roman" w:eastAsia="Times New Roman" w:hAnsi="Times New Roman"/>
          <w:b/>
          <w:sz w:val="24"/>
          <w:szCs w:val="24"/>
          <w:lang w:eastAsia="ru-RU"/>
        </w:rPr>
        <w:t xml:space="preserve"> сельсовета Никольского района Пензенской области</w:t>
      </w:r>
    </w:p>
    <w:p w14:paraId="10057043" w14:textId="77777777" w:rsidR="009C30BB" w:rsidRPr="009C30BB" w:rsidRDefault="009C30BB" w:rsidP="009C30BB">
      <w:pPr>
        <w:widowControl w:val="0"/>
        <w:spacing w:after="0" w:line="240" w:lineRule="auto"/>
        <w:jc w:val="center"/>
        <w:rPr>
          <w:rFonts w:ascii="Times New Roman" w:eastAsia="Times New Roman" w:hAnsi="Times New Roman"/>
          <w:b/>
          <w:sz w:val="24"/>
          <w:szCs w:val="24"/>
          <w:lang w:eastAsia="ru-RU"/>
        </w:rPr>
      </w:pPr>
    </w:p>
    <w:p w14:paraId="3BB0765C" w14:textId="77777777" w:rsidR="009C30BB" w:rsidRPr="009C30BB" w:rsidRDefault="009C30BB" w:rsidP="009C30BB">
      <w:pPr>
        <w:widowControl w:val="0"/>
        <w:spacing w:after="0" w:line="240" w:lineRule="auto"/>
        <w:ind w:firstLine="709"/>
        <w:jc w:val="both"/>
        <w:rPr>
          <w:rFonts w:ascii="Times New Roman" w:eastAsia="Times New Roman" w:hAnsi="Times New Roman"/>
          <w:sz w:val="24"/>
          <w:szCs w:val="24"/>
          <w:lang w:eastAsia="ru-RU"/>
        </w:rPr>
      </w:pPr>
    </w:p>
    <w:p w14:paraId="7BB96DDA" w14:textId="77777777" w:rsidR="009C30BB" w:rsidRPr="009C30BB" w:rsidRDefault="009C30BB" w:rsidP="009C30BB">
      <w:pPr>
        <w:widowControl w:val="0"/>
        <w:spacing w:after="0" w:line="240" w:lineRule="auto"/>
        <w:ind w:firstLine="709"/>
        <w:jc w:val="both"/>
        <w:rPr>
          <w:rFonts w:ascii="Times New Roman" w:eastAsia="Times New Roman" w:hAnsi="Times New Roman"/>
          <w:b/>
          <w:sz w:val="24"/>
          <w:szCs w:val="24"/>
          <w:lang w:eastAsia="ru-RU"/>
        </w:rPr>
      </w:pPr>
      <w:r w:rsidRPr="009C30BB">
        <w:rPr>
          <w:rFonts w:ascii="Times New Roman" w:eastAsia="Times New Roman" w:hAnsi="Times New Roman"/>
          <w:sz w:val="24"/>
          <w:szCs w:val="24"/>
          <w:lang w:eastAsia="ru-RU"/>
        </w:rPr>
        <w:t>В соответствии с федеральными законами от 06.10.2003 № 131-ФЗ «Об общих принципах организации местного самоуправления в Российской Федерации», от 21.07.2005 № 115-ФЗ «О концессионных соглашениях»,</w:t>
      </w:r>
      <w:r w:rsidRPr="009C30BB">
        <w:rPr>
          <w:rFonts w:ascii="Times New Roman" w:eastAsia="Times New Roman" w:hAnsi="Times New Roman"/>
          <w:sz w:val="26"/>
          <w:szCs w:val="26"/>
          <w:lang w:eastAsia="ru-RU"/>
        </w:rPr>
        <w:t xml:space="preserve"> </w:t>
      </w:r>
      <w:r w:rsidRPr="009C30BB">
        <w:rPr>
          <w:rFonts w:ascii="Times New Roman" w:eastAsia="Times New Roman" w:hAnsi="Times New Roman"/>
          <w:sz w:val="24"/>
          <w:szCs w:val="24"/>
          <w:lang w:eastAsia="ru-RU"/>
        </w:rPr>
        <w:t xml:space="preserve">руководствуясь Уставом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администрация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w:t>
      </w:r>
      <w:r w:rsidRPr="009C30BB">
        <w:rPr>
          <w:rFonts w:ascii="Times New Roman" w:eastAsia="Times New Roman" w:hAnsi="Times New Roman"/>
          <w:b/>
          <w:sz w:val="24"/>
          <w:szCs w:val="24"/>
          <w:lang w:eastAsia="ru-RU"/>
        </w:rPr>
        <w:t>постановляет:</w:t>
      </w:r>
    </w:p>
    <w:p w14:paraId="13B83A83" w14:textId="77777777" w:rsidR="009C30BB" w:rsidRPr="009C30BB" w:rsidRDefault="009C30BB" w:rsidP="009C30BB">
      <w:pPr>
        <w:widowControl w:val="0"/>
        <w:spacing w:after="0" w:line="240" w:lineRule="auto"/>
        <w:ind w:firstLine="709"/>
        <w:jc w:val="both"/>
        <w:rPr>
          <w:rFonts w:ascii="Times New Roman" w:eastAsia="Times New Roman" w:hAnsi="Times New Roman"/>
          <w:b/>
          <w:sz w:val="24"/>
          <w:szCs w:val="24"/>
          <w:lang w:eastAsia="ru-RU"/>
        </w:rPr>
      </w:pPr>
    </w:p>
    <w:p w14:paraId="1DA95FE0" w14:textId="77777777" w:rsidR="009C30BB" w:rsidRPr="009C30BB" w:rsidRDefault="009C30BB" w:rsidP="009C30BB">
      <w:pPr>
        <w:widowControl w:val="0"/>
        <w:spacing w:after="0" w:line="240" w:lineRule="auto"/>
        <w:ind w:firstLine="709"/>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1. Создать конкурсную комиссию по проведению открытого конкурса на право заключения концессионного соглашения в отношении системы коммунальной инфраструктуры - объектов холодного водоснабжения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(далее – конкурсная комиссия) и утвердить персональный состав конкурсной комиссии согласно приложению 1 к настоящему постановлению.</w:t>
      </w:r>
    </w:p>
    <w:p w14:paraId="05CFD544" w14:textId="77777777" w:rsidR="009C30BB" w:rsidRPr="009C30BB" w:rsidRDefault="009C30BB" w:rsidP="009C30BB">
      <w:pPr>
        <w:widowControl w:val="0"/>
        <w:spacing w:after="0" w:line="240" w:lineRule="auto"/>
        <w:ind w:firstLine="709"/>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2. Утвердить Положение о конкурсной комиссии по проведению открытого конкурса на право заключения концессионного соглашения в отношении систем коммунальной инфраструктуры - объектов холодного водоснабжения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согласно приложению 2 к настоящему постановлению.</w:t>
      </w:r>
    </w:p>
    <w:p w14:paraId="113550B9" w14:textId="77777777" w:rsidR="009C30BB" w:rsidRPr="009C30BB" w:rsidRDefault="009C30BB" w:rsidP="009C30BB">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3. Контроль за исполнением настоящего постановления возложить на главу администрации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w:t>
      </w:r>
    </w:p>
    <w:p w14:paraId="45667377" w14:textId="77777777" w:rsidR="009C30BB" w:rsidRPr="009C30BB" w:rsidRDefault="009C30BB" w:rsidP="009C30BB">
      <w:pPr>
        <w:widowControl w:val="0"/>
        <w:autoSpaceDE w:val="0"/>
        <w:autoSpaceDN w:val="0"/>
        <w:adjustRightInd w:val="0"/>
        <w:spacing w:after="0" w:line="240" w:lineRule="auto"/>
        <w:ind w:firstLine="540"/>
        <w:jc w:val="both"/>
        <w:rPr>
          <w:rFonts w:ascii="Times New Roman" w:eastAsia="Times New Roman" w:hAnsi="Times New Roman"/>
          <w:sz w:val="24"/>
          <w:szCs w:val="24"/>
          <w:lang w:eastAsia="ru-RU"/>
        </w:rPr>
      </w:pPr>
    </w:p>
    <w:p w14:paraId="06688728" w14:textId="77777777" w:rsidR="009C30BB" w:rsidRPr="009C30BB" w:rsidRDefault="009C30BB" w:rsidP="009C30BB">
      <w:pPr>
        <w:widowControl w:val="0"/>
        <w:autoSpaceDE w:val="0"/>
        <w:autoSpaceDN w:val="0"/>
        <w:adjustRightInd w:val="0"/>
        <w:spacing w:after="0" w:line="1" w:lineRule="exact"/>
        <w:rPr>
          <w:rFonts w:ascii="Times New Roman" w:eastAsia="Times New Roman" w:hAnsi="Times New Roman"/>
          <w:sz w:val="24"/>
          <w:szCs w:val="24"/>
          <w:lang w:eastAsia="ru-RU"/>
        </w:rPr>
      </w:pPr>
    </w:p>
    <w:p w14:paraId="7315C4B9" w14:textId="77777777" w:rsidR="009C30BB" w:rsidRPr="009C30BB" w:rsidRDefault="009C30BB" w:rsidP="009C30BB">
      <w:pPr>
        <w:widowControl w:val="0"/>
        <w:autoSpaceDE w:val="0"/>
        <w:autoSpaceDN w:val="0"/>
        <w:adjustRightInd w:val="0"/>
        <w:spacing w:after="0" w:line="240" w:lineRule="auto"/>
        <w:rPr>
          <w:rFonts w:ascii="Times New Roman" w:eastAsia="Times New Roman" w:hAnsi="Times New Roman"/>
          <w:sz w:val="24"/>
          <w:szCs w:val="24"/>
          <w:lang w:eastAsia="ru-RU"/>
        </w:rPr>
      </w:pPr>
    </w:p>
    <w:p w14:paraId="2528DA14" w14:textId="77777777" w:rsidR="009C30BB" w:rsidRPr="009C30BB" w:rsidRDefault="009C30BB" w:rsidP="009C30BB">
      <w:pPr>
        <w:widowControl w:val="0"/>
        <w:spacing w:after="0" w:line="240" w:lineRule="auto"/>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Глава администрации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w:t>
      </w:r>
    </w:p>
    <w:p w14:paraId="2B430842" w14:textId="77777777" w:rsidR="009C30BB" w:rsidRPr="009C30BB" w:rsidRDefault="009C30BB" w:rsidP="009C30BB">
      <w:pPr>
        <w:widowControl w:val="0"/>
        <w:spacing w:after="0" w:line="240" w:lineRule="auto"/>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Никольского района Пензенской области                                                С.Н. </w:t>
      </w:r>
      <w:proofErr w:type="spellStart"/>
      <w:r w:rsidRPr="009C30BB">
        <w:rPr>
          <w:rFonts w:ascii="Times New Roman" w:eastAsia="Times New Roman" w:hAnsi="Times New Roman"/>
          <w:sz w:val="24"/>
          <w:szCs w:val="24"/>
          <w:lang w:eastAsia="ru-RU"/>
        </w:rPr>
        <w:t>Льясов</w:t>
      </w:r>
      <w:proofErr w:type="spellEnd"/>
      <w:r w:rsidRPr="009C30BB">
        <w:rPr>
          <w:rFonts w:ascii="Times New Roman" w:eastAsia="Times New Roman" w:hAnsi="Times New Roman"/>
          <w:sz w:val="24"/>
          <w:szCs w:val="24"/>
          <w:lang w:eastAsia="ru-RU"/>
        </w:rPr>
        <w:t xml:space="preserve">   </w:t>
      </w:r>
    </w:p>
    <w:p w14:paraId="45A0A165" w14:textId="77777777" w:rsidR="009C30BB" w:rsidRPr="009C30BB" w:rsidRDefault="009C30BB" w:rsidP="009C30BB">
      <w:pPr>
        <w:widowControl w:val="0"/>
        <w:spacing w:after="0" w:line="240" w:lineRule="auto"/>
        <w:jc w:val="both"/>
        <w:rPr>
          <w:rFonts w:ascii="Times New Roman" w:eastAsia="Times New Roman" w:hAnsi="Times New Roman"/>
          <w:sz w:val="24"/>
          <w:szCs w:val="24"/>
          <w:lang w:eastAsia="ru-RU"/>
        </w:rPr>
      </w:pPr>
    </w:p>
    <w:p w14:paraId="3E5C7C3A"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7D16A36B"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688844B8"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4EC122A1"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625A67E2"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41502A6F"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3B78BC4A"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21DC462A"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1A7C8696"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3643ED5A"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5F4F8920" w14:textId="77777777" w:rsidR="009C30BB" w:rsidRDefault="009C30BB" w:rsidP="009C30BB">
      <w:pPr>
        <w:widowControl w:val="0"/>
        <w:spacing w:after="0" w:line="240" w:lineRule="auto"/>
        <w:jc w:val="right"/>
        <w:rPr>
          <w:rFonts w:ascii="Times New Roman" w:eastAsia="Times New Roman" w:hAnsi="Times New Roman"/>
          <w:sz w:val="24"/>
          <w:szCs w:val="24"/>
          <w:lang w:eastAsia="ru-RU"/>
        </w:rPr>
      </w:pPr>
    </w:p>
    <w:p w14:paraId="54B9BC19" w14:textId="77777777" w:rsidR="009C30BB" w:rsidRDefault="009C30BB" w:rsidP="009C30BB">
      <w:pPr>
        <w:widowControl w:val="0"/>
        <w:spacing w:after="0" w:line="240" w:lineRule="auto"/>
        <w:jc w:val="right"/>
        <w:rPr>
          <w:rFonts w:ascii="Times New Roman" w:eastAsia="Times New Roman" w:hAnsi="Times New Roman"/>
          <w:sz w:val="24"/>
          <w:szCs w:val="24"/>
          <w:lang w:eastAsia="ru-RU"/>
        </w:rPr>
      </w:pPr>
    </w:p>
    <w:p w14:paraId="06EBD1C3" w14:textId="77777777" w:rsidR="009C30BB" w:rsidRDefault="009C30BB" w:rsidP="009C30BB">
      <w:pPr>
        <w:widowControl w:val="0"/>
        <w:spacing w:after="0" w:line="240" w:lineRule="auto"/>
        <w:jc w:val="right"/>
        <w:rPr>
          <w:rFonts w:ascii="Times New Roman" w:eastAsia="Times New Roman" w:hAnsi="Times New Roman"/>
          <w:sz w:val="24"/>
          <w:szCs w:val="24"/>
          <w:lang w:eastAsia="ru-RU"/>
        </w:rPr>
      </w:pPr>
    </w:p>
    <w:p w14:paraId="66F56CC3" w14:textId="55E9D70C"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Приложение 1</w:t>
      </w:r>
    </w:p>
    <w:p w14:paraId="705A5139"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к постановлению администрации </w:t>
      </w:r>
    </w:p>
    <w:p w14:paraId="53EAF67C"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w:t>
      </w:r>
    </w:p>
    <w:p w14:paraId="77FED9C5"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lastRenderedPageBreak/>
        <w:t xml:space="preserve">Никольского района Пензенской области </w:t>
      </w:r>
    </w:p>
    <w:p w14:paraId="06F55BE5"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от 30.02.2021 № 72</w:t>
      </w:r>
    </w:p>
    <w:p w14:paraId="0DD32774"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789D36A6" w14:textId="77777777" w:rsidR="009C30BB" w:rsidRPr="009C30BB" w:rsidRDefault="009C30BB" w:rsidP="009C30BB">
      <w:pPr>
        <w:widowControl w:val="0"/>
        <w:autoSpaceDE w:val="0"/>
        <w:autoSpaceDN w:val="0"/>
        <w:spacing w:after="0" w:line="240" w:lineRule="auto"/>
        <w:jc w:val="center"/>
        <w:rPr>
          <w:rFonts w:ascii="Times New Roman" w:eastAsia="Times New Roman" w:hAnsi="Times New Roman"/>
          <w:b/>
          <w:sz w:val="24"/>
          <w:szCs w:val="24"/>
          <w:lang w:eastAsia="ru-RU"/>
        </w:rPr>
      </w:pPr>
    </w:p>
    <w:p w14:paraId="42467045" w14:textId="77777777" w:rsidR="009C30BB" w:rsidRPr="009C30BB" w:rsidRDefault="009C30BB" w:rsidP="009C30BB">
      <w:pPr>
        <w:widowControl w:val="0"/>
        <w:autoSpaceDE w:val="0"/>
        <w:autoSpaceDN w:val="0"/>
        <w:spacing w:after="0" w:line="240" w:lineRule="auto"/>
        <w:jc w:val="center"/>
        <w:rPr>
          <w:rFonts w:ascii="Times New Roman" w:eastAsia="Times New Roman" w:hAnsi="Times New Roman"/>
          <w:b/>
          <w:sz w:val="24"/>
          <w:szCs w:val="24"/>
          <w:lang w:eastAsia="ru-RU"/>
        </w:rPr>
      </w:pPr>
    </w:p>
    <w:p w14:paraId="234DEB8C" w14:textId="77777777" w:rsidR="009C30BB" w:rsidRPr="009C30BB" w:rsidRDefault="009C30BB" w:rsidP="009C30BB">
      <w:pPr>
        <w:widowControl w:val="0"/>
        <w:autoSpaceDE w:val="0"/>
        <w:autoSpaceDN w:val="0"/>
        <w:spacing w:after="0" w:line="240" w:lineRule="auto"/>
        <w:jc w:val="center"/>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ПЕРСОНАЛЬНЫЙ СОСТАВ</w:t>
      </w:r>
    </w:p>
    <w:p w14:paraId="7F522396" w14:textId="77777777" w:rsidR="009C30BB" w:rsidRPr="009C30BB" w:rsidRDefault="009C30BB" w:rsidP="009C30BB">
      <w:pPr>
        <w:widowControl w:val="0"/>
        <w:autoSpaceDE w:val="0"/>
        <w:autoSpaceDN w:val="0"/>
        <w:spacing w:after="0" w:line="240" w:lineRule="auto"/>
        <w:jc w:val="center"/>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 xml:space="preserve">конкурсной комиссии по проведению открытого конкурса на право заключения концессионного соглашения в отношении системы коммунальной инфраструктуры –объектов холодного водоснабжения </w:t>
      </w:r>
      <w:proofErr w:type="spellStart"/>
      <w:r w:rsidRPr="009C30BB">
        <w:rPr>
          <w:rFonts w:ascii="Times New Roman" w:eastAsia="Times New Roman" w:hAnsi="Times New Roman"/>
          <w:b/>
          <w:sz w:val="24"/>
          <w:szCs w:val="24"/>
          <w:lang w:eastAsia="ru-RU"/>
        </w:rPr>
        <w:t>Карамальского</w:t>
      </w:r>
      <w:proofErr w:type="spellEnd"/>
      <w:r w:rsidRPr="009C30BB">
        <w:rPr>
          <w:rFonts w:ascii="Times New Roman" w:eastAsia="Times New Roman" w:hAnsi="Times New Roman"/>
          <w:b/>
          <w:sz w:val="24"/>
          <w:szCs w:val="24"/>
          <w:lang w:eastAsia="ru-RU"/>
        </w:rPr>
        <w:t xml:space="preserve"> сельсовета Никольского района Пензенской области</w:t>
      </w:r>
    </w:p>
    <w:p w14:paraId="0D2C2782"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p>
    <w:p w14:paraId="71F45CFF"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p>
    <w:p w14:paraId="46A09A5F"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p>
    <w:p w14:paraId="1A4F128B"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Председатель комиссии – </w:t>
      </w:r>
      <w:proofErr w:type="spellStart"/>
      <w:r w:rsidRPr="009C30BB">
        <w:rPr>
          <w:rFonts w:ascii="Times New Roman" w:eastAsia="Times New Roman" w:hAnsi="Times New Roman"/>
          <w:sz w:val="24"/>
          <w:szCs w:val="24"/>
          <w:lang w:eastAsia="ru-RU"/>
        </w:rPr>
        <w:t>Льясов</w:t>
      </w:r>
      <w:proofErr w:type="spellEnd"/>
      <w:r w:rsidRPr="009C30BB">
        <w:rPr>
          <w:rFonts w:ascii="Times New Roman" w:eastAsia="Times New Roman" w:hAnsi="Times New Roman"/>
          <w:sz w:val="24"/>
          <w:szCs w:val="24"/>
          <w:lang w:eastAsia="ru-RU"/>
        </w:rPr>
        <w:t xml:space="preserve"> С.Н., глава администрации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w:t>
      </w:r>
    </w:p>
    <w:p w14:paraId="668724C7"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p>
    <w:p w14:paraId="699ACEAA"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Заместитель председателя комиссии – </w:t>
      </w:r>
      <w:proofErr w:type="spellStart"/>
      <w:r w:rsidRPr="009C30BB">
        <w:rPr>
          <w:rFonts w:ascii="Times New Roman" w:eastAsia="Times New Roman" w:hAnsi="Times New Roman"/>
          <w:sz w:val="24"/>
          <w:szCs w:val="24"/>
          <w:lang w:eastAsia="ru-RU"/>
        </w:rPr>
        <w:t>Добкина</w:t>
      </w:r>
      <w:proofErr w:type="spellEnd"/>
      <w:r w:rsidRPr="009C30BB">
        <w:rPr>
          <w:rFonts w:ascii="Times New Roman" w:eastAsia="Times New Roman" w:hAnsi="Times New Roman"/>
          <w:sz w:val="24"/>
          <w:szCs w:val="24"/>
          <w:lang w:eastAsia="ru-RU"/>
        </w:rPr>
        <w:t xml:space="preserve"> А.С., глава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(по согласованию);</w:t>
      </w:r>
    </w:p>
    <w:p w14:paraId="72F750EE"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p>
    <w:p w14:paraId="14E8C05C"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Секретарь комиссии – </w:t>
      </w:r>
      <w:proofErr w:type="spellStart"/>
      <w:r w:rsidRPr="009C30BB">
        <w:rPr>
          <w:rFonts w:ascii="Times New Roman" w:eastAsia="Times New Roman" w:hAnsi="Times New Roman"/>
          <w:sz w:val="24"/>
          <w:szCs w:val="24"/>
          <w:lang w:eastAsia="ru-RU"/>
        </w:rPr>
        <w:t>Алябин</w:t>
      </w:r>
      <w:proofErr w:type="spellEnd"/>
      <w:r w:rsidRPr="009C30BB">
        <w:rPr>
          <w:rFonts w:ascii="Times New Roman" w:eastAsia="Times New Roman" w:hAnsi="Times New Roman"/>
          <w:sz w:val="24"/>
          <w:szCs w:val="24"/>
          <w:lang w:eastAsia="ru-RU"/>
        </w:rPr>
        <w:t xml:space="preserve"> А.А., ведущий специалист администрации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w:t>
      </w:r>
    </w:p>
    <w:p w14:paraId="402853AD"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p>
    <w:p w14:paraId="661EEDE9"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i/>
          <w:sz w:val="24"/>
          <w:szCs w:val="24"/>
          <w:lang w:eastAsia="ru-RU"/>
        </w:rPr>
      </w:pPr>
      <w:r w:rsidRPr="009C30BB">
        <w:rPr>
          <w:rFonts w:ascii="Times New Roman" w:eastAsia="Times New Roman" w:hAnsi="Times New Roman"/>
          <w:sz w:val="24"/>
          <w:szCs w:val="24"/>
          <w:lang w:eastAsia="ru-RU"/>
        </w:rPr>
        <w:t>Члены комиссии:</w:t>
      </w:r>
      <w:r w:rsidRPr="009C30BB">
        <w:rPr>
          <w:rFonts w:ascii="Times New Roman" w:eastAsia="Times New Roman" w:hAnsi="Times New Roman"/>
          <w:i/>
          <w:sz w:val="24"/>
          <w:szCs w:val="24"/>
          <w:lang w:eastAsia="ru-RU"/>
        </w:rPr>
        <w:t xml:space="preserve"> </w:t>
      </w:r>
    </w:p>
    <w:p w14:paraId="4B99EA39"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i/>
          <w:sz w:val="24"/>
          <w:szCs w:val="24"/>
          <w:lang w:eastAsia="ru-RU"/>
        </w:rPr>
      </w:pPr>
    </w:p>
    <w:p w14:paraId="6ABB59BB"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Киселёва Ю.Е. – бухгалтер администрации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(по согласованию);</w:t>
      </w:r>
    </w:p>
    <w:p w14:paraId="306E50A6"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p>
    <w:p w14:paraId="1318B17F"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proofErr w:type="spellStart"/>
      <w:r w:rsidRPr="009C30BB">
        <w:rPr>
          <w:rFonts w:ascii="Times New Roman" w:eastAsia="Times New Roman" w:hAnsi="Times New Roman"/>
          <w:sz w:val="24"/>
          <w:szCs w:val="24"/>
          <w:lang w:eastAsia="ru-RU"/>
        </w:rPr>
        <w:t>Кемшева</w:t>
      </w:r>
      <w:proofErr w:type="spellEnd"/>
      <w:r w:rsidRPr="009C30BB">
        <w:rPr>
          <w:rFonts w:ascii="Times New Roman" w:eastAsia="Times New Roman" w:hAnsi="Times New Roman"/>
          <w:sz w:val="24"/>
          <w:szCs w:val="24"/>
          <w:lang w:eastAsia="ru-RU"/>
        </w:rPr>
        <w:t xml:space="preserve"> В.С.,</w:t>
      </w:r>
      <w:r w:rsidRPr="009C30BB">
        <w:rPr>
          <w:rFonts w:ascii="Times New Roman" w:eastAsia="Times New Roman" w:hAnsi="Times New Roman"/>
          <w:szCs w:val="20"/>
          <w:lang w:eastAsia="ru-RU"/>
        </w:rPr>
        <w:t xml:space="preserve"> - </w:t>
      </w:r>
      <w:r w:rsidRPr="009C30BB">
        <w:rPr>
          <w:rFonts w:ascii="Times New Roman" w:eastAsia="Times New Roman" w:hAnsi="Times New Roman"/>
          <w:sz w:val="24"/>
          <w:szCs w:val="24"/>
          <w:lang w:eastAsia="ru-RU"/>
        </w:rPr>
        <w:t>Начальник отдела экономического развития, инвестиционной и предпринимательской деятельности, имущественных и земельных отношений муниципального заказа администрации Никольского района Пензенской области (по согласованию);</w:t>
      </w:r>
    </w:p>
    <w:p w14:paraId="355E09AA"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p>
    <w:p w14:paraId="73A57EE5"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proofErr w:type="spellStart"/>
      <w:r w:rsidRPr="009C30BB">
        <w:rPr>
          <w:rFonts w:ascii="Times New Roman" w:eastAsia="Times New Roman" w:hAnsi="Times New Roman"/>
          <w:sz w:val="24"/>
          <w:szCs w:val="24"/>
          <w:lang w:eastAsia="ru-RU"/>
        </w:rPr>
        <w:t>Россеева</w:t>
      </w:r>
      <w:proofErr w:type="spellEnd"/>
      <w:r w:rsidRPr="009C30BB">
        <w:rPr>
          <w:rFonts w:ascii="Times New Roman" w:eastAsia="Times New Roman" w:hAnsi="Times New Roman"/>
          <w:sz w:val="24"/>
          <w:szCs w:val="24"/>
          <w:lang w:eastAsia="ru-RU"/>
        </w:rPr>
        <w:t xml:space="preserve"> Е.А., - Главный специалист муниципального хозяйства отдела архитектуры и муниципального хозяйства администрации Никольского района (по согласованию);</w:t>
      </w:r>
    </w:p>
    <w:p w14:paraId="2F02039D" w14:textId="77777777" w:rsidR="009C30BB" w:rsidRPr="009C30BB" w:rsidRDefault="009C30BB" w:rsidP="009C30BB">
      <w:pPr>
        <w:widowControl w:val="0"/>
        <w:autoSpaceDE w:val="0"/>
        <w:autoSpaceDN w:val="0"/>
        <w:spacing w:after="0" w:line="240" w:lineRule="auto"/>
        <w:jc w:val="both"/>
        <w:rPr>
          <w:rFonts w:ascii="Times New Roman" w:eastAsia="Times New Roman" w:hAnsi="Times New Roman"/>
          <w:sz w:val="24"/>
          <w:szCs w:val="24"/>
          <w:lang w:eastAsia="ru-RU"/>
        </w:rPr>
      </w:pPr>
    </w:p>
    <w:p w14:paraId="7B517194" w14:textId="77777777" w:rsidR="009C30BB" w:rsidRPr="009C30BB" w:rsidRDefault="009C30BB" w:rsidP="009C30BB">
      <w:pPr>
        <w:widowControl w:val="0"/>
        <w:spacing w:after="0" w:line="240" w:lineRule="auto"/>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Сафин Ш.Г., - депутат Комитета местного самоуправления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(по согласованию).</w:t>
      </w:r>
    </w:p>
    <w:p w14:paraId="7E7F28E8" w14:textId="77777777" w:rsidR="009C30BB" w:rsidRPr="009C30BB" w:rsidRDefault="009C30BB" w:rsidP="009C30BB">
      <w:pPr>
        <w:widowControl w:val="0"/>
        <w:tabs>
          <w:tab w:val="left" w:pos="709"/>
        </w:tabs>
        <w:spacing w:after="0" w:line="240" w:lineRule="auto"/>
        <w:ind w:firstLine="709"/>
        <w:jc w:val="both"/>
        <w:rPr>
          <w:rFonts w:ascii="Times New Roman" w:eastAsia="Times New Roman" w:hAnsi="Times New Roman"/>
          <w:b/>
          <w:sz w:val="24"/>
          <w:szCs w:val="24"/>
          <w:lang w:eastAsia="ru-RU"/>
        </w:rPr>
      </w:pPr>
    </w:p>
    <w:p w14:paraId="6F514D15" w14:textId="77777777" w:rsidR="009C30BB" w:rsidRPr="009C30BB" w:rsidRDefault="009C30BB" w:rsidP="009C30BB">
      <w:pPr>
        <w:widowControl w:val="0"/>
        <w:tabs>
          <w:tab w:val="left" w:pos="709"/>
        </w:tabs>
        <w:spacing w:after="0" w:line="240" w:lineRule="auto"/>
        <w:ind w:firstLine="709"/>
        <w:jc w:val="both"/>
        <w:rPr>
          <w:rFonts w:ascii="Times New Roman" w:eastAsia="Times New Roman" w:hAnsi="Times New Roman"/>
          <w:b/>
          <w:sz w:val="24"/>
          <w:szCs w:val="24"/>
          <w:lang w:eastAsia="ru-RU"/>
        </w:rPr>
      </w:pPr>
    </w:p>
    <w:p w14:paraId="1D0701C3" w14:textId="77777777" w:rsidR="009C30BB" w:rsidRPr="009C30BB" w:rsidRDefault="009C30BB" w:rsidP="009C30BB">
      <w:pPr>
        <w:widowControl w:val="0"/>
        <w:spacing w:after="0" w:line="240" w:lineRule="auto"/>
        <w:ind w:firstLine="709"/>
        <w:jc w:val="both"/>
        <w:rPr>
          <w:rFonts w:ascii="Times New Roman" w:eastAsia="Times New Roman" w:hAnsi="Times New Roman"/>
          <w:sz w:val="24"/>
          <w:szCs w:val="24"/>
          <w:lang w:eastAsia="ru-RU"/>
        </w:rPr>
      </w:pPr>
    </w:p>
    <w:p w14:paraId="30DB554E" w14:textId="77777777" w:rsidR="009C30BB" w:rsidRPr="009C30BB" w:rsidRDefault="009C30BB" w:rsidP="009C30BB">
      <w:pPr>
        <w:widowControl w:val="0"/>
        <w:spacing w:after="0" w:line="240" w:lineRule="auto"/>
        <w:ind w:firstLine="709"/>
        <w:jc w:val="both"/>
        <w:rPr>
          <w:rFonts w:ascii="Times New Roman" w:eastAsia="Times New Roman" w:hAnsi="Times New Roman"/>
          <w:sz w:val="24"/>
          <w:szCs w:val="24"/>
          <w:lang w:eastAsia="ru-RU"/>
        </w:rPr>
      </w:pPr>
    </w:p>
    <w:p w14:paraId="69646567" w14:textId="77777777" w:rsidR="009C30BB" w:rsidRPr="009C30BB" w:rsidRDefault="009C30BB" w:rsidP="009C30BB">
      <w:pPr>
        <w:widowControl w:val="0"/>
        <w:spacing w:after="0" w:line="240" w:lineRule="auto"/>
        <w:ind w:firstLine="709"/>
        <w:jc w:val="both"/>
        <w:rPr>
          <w:rFonts w:ascii="Times New Roman" w:eastAsia="Times New Roman" w:hAnsi="Times New Roman"/>
          <w:sz w:val="24"/>
          <w:szCs w:val="24"/>
          <w:lang w:eastAsia="ru-RU"/>
        </w:rPr>
      </w:pPr>
    </w:p>
    <w:p w14:paraId="4B9318FA" w14:textId="77777777" w:rsidR="009C30BB" w:rsidRPr="009C30BB" w:rsidRDefault="009C30BB" w:rsidP="009C30BB">
      <w:pPr>
        <w:widowControl w:val="0"/>
        <w:spacing w:after="0" w:line="240" w:lineRule="auto"/>
        <w:ind w:firstLine="709"/>
        <w:jc w:val="both"/>
        <w:rPr>
          <w:rFonts w:ascii="Times New Roman" w:eastAsia="Times New Roman" w:hAnsi="Times New Roman"/>
          <w:sz w:val="24"/>
          <w:szCs w:val="24"/>
          <w:lang w:eastAsia="ru-RU"/>
        </w:rPr>
      </w:pPr>
    </w:p>
    <w:p w14:paraId="6532129F"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4D015BDE"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482E2206"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2CDC19DF"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12D943C0"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3408D805"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5254054B"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7C5BE10A"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Приложение 2</w:t>
      </w:r>
    </w:p>
    <w:p w14:paraId="6BD531D1"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к постановлению администрации </w:t>
      </w:r>
    </w:p>
    <w:p w14:paraId="6CE5226C"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w:t>
      </w:r>
    </w:p>
    <w:p w14:paraId="2D66810C"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lastRenderedPageBreak/>
        <w:t xml:space="preserve">Никольского района Пензенской области </w:t>
      </w:r>
    </w:p>
    <w:p w14:paraId="50716DEB"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от 30.08.2021 № 72 </w:t>
      </w:r>
    </w:p>
    <w:p w14:paraId="2A92B1EE" w14:textId="77777777" w:rsidR="009C30BB" w:rsidRPr="009C30BB" w:rsidRDefault="009C30BB" w:rsidP="009C30BB">
      <w:pPr>
        <w:widowControl w:val="0"/>
        <w:spacing w:after="0" w:line="240" w:lineRule="auto"/>
        <w:jc w:val="right"/>
        <w:rPr>
          <w:rFonts w:ascii="Times New Roman" w:eastAsia="Times New Roman" w:hAnsi="Times New Roman"/>
          <w:sz w:val="24"/>
          <w:szCs w:val="24"/>
          <w:lang w:eastAsia="ru-RU"/>
        </w:rPr>
      </w:pPr>
    </w:p>
    <w:p w14:paraId="58C0BDF8" w14:textId="77777777" w:rsidR="009C30BB" w:rsidRPr="009C30BB" w:rsidRDefault="009C30BB" w:rsidP="009C30BB">
      <w:pPr>
        <w:widowControl w:val="0"/>
        <w:autoSpaceDE w:val="0"/>
        <w:autoSpaceDN w:val="0"/>
        <w:spacing w:after="0" w:line="240" w:lineRule="auto"/>
        <w:jc w:val="center"/>
        <w:rPr>
          <w:rFonts w:ascii="Times New Roman" w:eastAsia="Times New Roman" w:hAnsi="Times New Roman"/>
          <w:b/>
          <w:sz w:val="24"/>
          <w:szCs w:val="24"/>
          <w:lang w:eastAsia="ru-RU"/>
        </w:rPr>
      </w:pPr>
    </w:p>
    <w:p w14:paraId="7544AA02" w14:textId="77777777" w:rsidR="009C30BB" w:rsidRPr="009C30BB" w:rsidRDefault="009C30BB" w:rsidP="009C30BB">
      <w:pPr>
        <w:widowControl w:val="0"/>
        <w:autoSpaceDE w:val="0"/>
        <w:autoSpaceDN w:val="0"/>
        <w:spacing w:after="0" w:line="240" w:lineRule="auto"/>
        <w:jc w:val="center"/>
        <w:rPr>
          <w:rFonts w:ascii="Times New Roman" w:eastAsia="Times New Roman" w:hAnsi="Times New Roman"/>
          <w:b/>
          <w:sz w:val="24"/>
          <w:szCs w:val="24"/>
          <w:lang w:eastAsia="ru-RU"/>
        </w:rPr>
      </w:pPr>
    </w:p>
    <w:p w14:paraId="663B038A" w14:textId="77777777" w:rsidR="009C30BB" w:rsidRPr="009C30BB" w:rsidRDefault="009C30BB" w:rsidP="009C30BB">
      <w:pPr>
        <w:widowControl w:val="0"/>
        <w:autoSpaceDE w:val="0"/>
        <w:autoSpaceDN w:val="0"/>
        <w:spacing w:after="0" w:line="240" w:lineRule="auto"/>
        <w:jc w:val="center"/>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ПОЛОЖЕНИЕ</w:t>
      </w:r>
    </w:p>
    <w:p w14:paraId="0103A5DF" w14:textId="77777777" w:rsidR="009C30BB" w:rsidRPr="009C30BB" w:rsidRDefault="009C30BB" w:rsidP="009C30BB">
      <w:pPr>
        <w:widowControl w:val="0"/>
        <w:autoSpaceDE w:val="0"/>
        <w:autoSpaceDN w:val="0"/>
        <w:spacing w:after="0" w:line="240" w:lineRule="auto"/>
        <w:jc w:val="center"/>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 xml:space="preserve">о конкурсной комиссии по проведению открытого конкурса на право заключения концессионного соглашения в отношении системы коммунальной инфраструктуры –объектов холодного водоснабжения </w:t>
      </w:r>
      <w:proofErr w:type="spellStart"/>
      <w:r w:rsidRPr="009C30BB">
        <w:rPr>
          <w:rFonts w:ascii="Times New Roman" w:eastAsia="Times New Roman" w:hAnsi="Times New Roman"/>
          <w:b/>
          <w:sz w:val="24"/>
          <w:szCs w:val="24"/>
          <w:lang w:eastAsia="ru-RU"/>
        </w:rPr>
        <w:t>Карамальского</w:t>
      </w:r>
      <w:proofErr w:type="spellEnd"/>
      <w:r w:rsidRPr="009C30BB">
        <w:rPr>
          <w:rFonts w:ascii="Times New Roman" w:eastAsia="Times New Roman" w:hAnsi="Times New Roman"/>
          <w:b/>
          <w:sz w:val="24"/>
          <w:szCs w:val="24"/>
          <w:lang w:eastAsia="ru-RU"/>
        </w:rPr>
        <w:t xml:space="preserve"> сельсовета Никольского района Пензенской области</w:t>
      </w:r>
    </w:p>
    <w:p w14:paraId="03FEFC3C" w14:textId="77777777" w:rsidR="009C30BB" w:rsidRPr="009C30BB" w:rsidRDefault="009C30BB" w:rsidP="009C30BB">
      <w:pPr>
        <w:widowControl w:val="0"/>
        <w:autoSpaceDE w:val="0"/>
        <w:autoSpaceDN w:val="0"/>
        <w:spacing w:after="0" w:line="240" w:lineRule="auto"/>
        <w:jc w:val="center"/>
        <w:rPr>
          <w:rFonts w:ascii="Times New Roman" w:eastAsia="Times New Roman" w:hAnsi="Times New Roman"/>
          <w:b/>
          <w:sz w:val="24"/>
          <w:szCs w:val="24"/>
          <w:lang w:eastAsia="ru-RU"/>
        </w:rPr>
      </w:pPr>
    </w:p>
    <w:p w14:paraId="681F4151" w14:textId="77777777" w:rsidR="009C30BB" w:rsidRPr="009C30BB" w:rsidRDefault="009C30BB" w:rsidP="009C30BB">
      <w:pPr>
        <w:widowControl w:val="0"/>
        <w:autoSpaceDE w:val="0"/>
        <w:autoSpaceDN w:val="0"/>
        <w:spacing w:after="0" w:line="240" w:lineRule="auto"/>
        <w:jc w:val="center"/>
        <w:outlineLvl w:val="1"/>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1. Общие положения</w:t>
      </w:r>
    </w:p>
    <w:p w14:paraId="1219BC9E"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p>
    <w:p w14:paraId="0065BB1D"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1.1. Настоящее Положение определяет функции, порядок принятия и оформления решений конкурсной комиссии по проведению открытого конкурса на право заключения концессионного соглашения в отношении системы коммунальной инфраструктуры - холодного водоснабжения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(далее - конкурсная комиссия).</w:t>
      </w:r>
    </w:p>
    <w:p w14:paraId="59C80679"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1.2. Конкурсная комиссия создана для подготовки и проведения открытого конкурса на право заключения концессионного соглашения в отношении системы коммунальной инфраструктуры - холодного водоснабжения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(далее - конкурс), для проведения предварительного отбора участников конкурса, рассмотрения заявок заявителей, конкурсного отбора, рассмотрения и оценки конкурсных предложений, определения победителя конкурса и полномочия принимать решения, отнесенные к ее компетенции законодательством, конкурсной документацией и настоящим Положением.</w:t>
      </w:r>
    </w:p>
    <w:p w14:paraId="69AD3FF9"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1.3. Конкурсная комиссия руководствуется принципами создания равных конкурсных условий для заявителей и участников конкурса, единства требований к ним и критериев оценки их конкурсных предложений, объективности оценок и гласности.</w:t>
      </w:r>
    </w:p>
    <w:p w14:paraId="367C30E3"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1.4. Число членов конкурсной комиссии 7 (семь) человек.</w:t>
      </w:r>
    </w:p>
    <w:p w14:paraId="556C50DA"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1.5. Конкурсная комиссия состоит из председателя, заместителя председателя, секретаря и членов конкурсной комиссии.</w:t>
      </w:r>
    </w:p>
    <w:p w14:paraId="3766939D"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1.6. Руководит деятельностью конкурсной комиссии председатель конкурсной комиссии.</w:t>
      </w:r>
    </w:p>
    <w:p w14:paraId="7539AE65"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1.7. Организатор конкурса обеспечивает деятельность конкурсной комиссии и проведение конкурса.</w:t>
      </w:r>
    </w:p>
    <w:p w14:paraId="40E45A05"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p>
    <w:p w14:paraId="135E3914" w14:textId="77777777" w:rsidR="009C30BB" w:rsidRPr="009C30BB" w:rsidRDefault="009C30BB" w:rsidP="009C30BB">
      <w:pPr>
        <w:widowControl w:val="0"/>
        <w:autoSpaceDE w:val="0"/>
        <w:autoSpaceDN w:val="0"/>
        <w:spacing w:after="0" w:line="240" w:lineRule="auto"/>
        <w:jc w:val="center"/>
        <w:outlineLvl w:val="1"/>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2. Функции конкурсной комиссии</w:t>
      </w:r>
    </w:p>
    <w:p w14:paraId="20C05DC7"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b/>
          <w:sz w:val="24"/>
          <w:szCs w:val="24"/>
          <w:lang w:eastAsia="ru-RU"/>
        </w:rPr>
      </w:pPr>
    </w:p>
    <w:p w14:paraId="0EDA66E6"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Конкурсная комиссия выполняет следующие функции:</w:t>
      </w:r>
    </w:p>
    <w:p w14:paraId="6BAA4398"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2.1. Опубликовывает в официальном печатном издании и размещает на официальном сайте в информационно-телекоммуникационной сети «Интернет» сообщение о проведении конкурса, сообщение о внесении изменений в конкурсную документацию.</w:t>
      </w:r>
    </w:p>
    <w:p w14:paraId="7DF00757"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2.2. Принимает заявки на участие в конкурсе.</w:t>
      </w:r>
    </w:p>
    <w:p w14:paraId="7C568ECF"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2.3. Предоставляет заявителям конкурсную документацию, разъяснения положений конкурсной документации в соответствии с Федеральным </w:t>
      </w:r>
      <w:hyperlink r:id="rId6" w:history="1">
        <w:r w:rsidRPr="009C30BB">
          <w:rPr>
            <w:rFonts w:ascii="Times New Roman" w:eastAsia="Times New Roman" w:hAnsi="Times New Roman"/>
            <w:sz w:val="24"/>
            <w:szCs w:val="24"/>
            <w:lang w:eastAsia="ru-RU"/>
          </w:rPr>
          <w:t>законом</w:t>
        </w:r>
      </w:hyperlink>
      <w:r w:rsidRPr="009C30BB">
        <w:rPr>
          <w:rFonts w:ascii="Times New Roman" w:eastAsia="Times New Roman" w:hAnsi="Times New Roman"/>
          <w:sz w:val="24"/>
          <w:szCs w:val="24"/>
          <w:lang w:eastAsia="ru-RU"/>
        </w:rPr>
        <w:t xml:space="preserve"> от 21.07.2005 № 115-ФЗ «О концессионных соглашениях» (далее - Закон № 115-ФЗ).</w:t>
      </w:r>
    </w:p>
    <w:p w14:paraId="1FB1A54B"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2.4. Осуществляет вскрытие конвертов с заявками на участие в конкурсе, а также рассмотрение таких заявок в порядке, установленном </w:t>
      </w:r>
      <w:hyperlink r:id="rId7" w:history="1">
        <w:r w:rsidRPr="009C30BB">
          <w:rPr>
            <w:rFonts w:ascii="Times New Roman" w:eastAsia="Times New Roman" w:hAnsi="Times New Roman"/>
            <w:sz w:val="24"/>
            <w:szCs w:val="24"/>
            <w:lang w:eastAsia="ru-RU"/>
          </w:rPr>
          <w:t>Законом</w:t>
        </w:r>
      </w:hyperlink>
      <w:r w:rsidRPr="009C30BB">
        <w:rPr>
          <w:rFonts w:ascii="Times New Roman" w:eastAsia="Times New Roman" w:hAnsi="Times New Roman"/>
          <w:sz w:val="24"/>
          <w:szCs w:val="24"/>
          <w:lang w:eastAsia="ru-RU"/>
        </w:rPr>
        <w:t xml:space="preserve"> № 115-ФЗ.</w:t>
      </w:r>
    </w:p>
    <w:p w14:paraId="7D1EFF17"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2.5. Проверяет документы и материалы, представленные заявителями, участниками конкурса в соответствии с требованиями, установленными конкурсной документацией на основании </w:t>
      </w:r>
      <w:hyperlink r:id="rId8" w:history="1">
        <w:r w:rsidRPr="009C30BB">
          <w:rPr>
            <w:rFonts w:ascii="Times New Roman" w:eastAsia="Times New Roman" w:hAnsi="Times New Roman"/>
            <w:sz w:val="24"/>
            <w:szCs w:val="24"/>
            <w:lang w:eastAsia="ru-RU"/>
          </w:rPr>
          <w:t>пункта 5 части 1 статьи 23</w:t>
        </w:r>
      </w:hyperlink>
      <w:r w:rsidRPr="009C30BB">
        <w:rPr>
          <w:rFonts w:ascii="Times New Roman" w:eastAsia="Times New Roman" w:hAnsi="Times New Roman"/>
          <w:sz w:val="24"/>
          <w:szCs w:val="24"/>
          <w:lang w:eastAsia="ru-RU"/>
        </w:rPr>
        <w:t xml:space="preserve"> Закона № 115-ФЗ, и достоверность сведений, содержащихся в этих документах и материалах.</w:t>
      </w:r>
    </w:p>
    <w:p w14:paraId="292D152F"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2.6. Устанавливает соответствие заявителей и представленных ими заявок на участие в </w:t>
      </w:r>
      <w:r w:rsidRPr="009C30BB">
        <w:rPr>
          <w:rFonts w:ascii="Times New Roman" w:eastAsia="Times New Roman" w:hAnsi="Times New Roman"/>
          <w:sz w:val="24"/>
          <w:szCs w:val="24"/>
          <w:lang w:eastAsia="ru-RU"/>
        </w:rPr>
        <w:lastRenderedPageBreak/>
        <w:t xml:space="preserve">конкурсе требованиям, установленным </w:t>
      </w:r>
      <w:hyperlink r:id="rId9" w:history="1">
        <w:r w:rsidRPr="009C30BB">
          <w:rPr>
            <w:rFonts w:ascii="Times New Roman" w:eastAsia="Times New Roman" w:hAnsi="Times New Roman"/>
            <w:sz w:val="24"/>
            <w:szCs w:val="24"/>
            <w:lang w:eastAsia="ru-RU"/>
          </w:rPr>
          <w:t>Законом</w:t>
        </w:r>
      </w:hyperlink>
      <w:r w:rsidRPr="009C30BB">
        <w:rPr>
          <w:rFonts w:ascii="Times New Roman" w:eastAsia="Times New Roman" w:hAnsi="Times New Roman"/>
          <w:sz w:val="24"/>
          <w:szCs w:val="24"/>
          <w:lang w:eastAsia="ru-RU"/>
        </w:rPr>
        <w:t xml:space="preserve"> № 115-ФЗ и конкурсной документацией, и соответствие конкурсных предложений критериям конкурса и указанным требованиям.</w:t>
      </w:r>
    </w:p>
    <w:p w14:paraId="4192816B"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2.7. В случае необходимости запрашивает и получает у соответствующих органов и организаций информацию для проверки достоверности, представленных заявителями, участниками конкурса сведений.</w:t>
      </w:r>
    </w:p>
    <w:p w14:paraId="2C7BBB71"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2.8. Принимает решения о допуске заявителя к участию в конкурсе и о признании заявителя участником конкурса или об отказе в допуске заявителя к участию в конкурсе и направляет заявителю соответствующее уведомление.</w:t>
      </w:r>
    </w:p>
    <w:p w14:paraId="21D2A22A"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2.9. Определяет участников конкурса.</w:t>
      </w:r>
    </w:p>
    <w:p w14:paraId="28A3DD02"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2.10. Направляет участникам конкурса приглашения представить конкурсные предложения, рассматривает и оценивает конкурсные предложения, в том числе осуществляет оценку конкурсных предложений в баллах в соответствии с критериями конкурса.</w:t>
      </w:r>
    </w:p>
    <w:p w14:paraId="31624E99"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2.11. Определяет победителя конкурса и направляет ему уведомление о признании его победителем.</w:t>
      </w:r>
    </w:p>
    <w:p w14:paraId="236E1841"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2.12. Подписывает протокол вскрытия конвертов с заявками на участие в конкурсе, протокол проведения предварительного отбора участников конкурса, протокол вскрытия конвертов с конкурсными предложениями, протокол рассмотрения и оценки конкурсных предложений, протокол о результатах проведения конкурса.</w:t>
      </w:r>
    </w:p>
    <w:p w14:paraId="51A532D4"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2.13. Уведомляет участников конкурса о результатах проведения конкурса.</w:t>
      </w:r>
    </w:p>
    <w:p w14:paraId="499BD837"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2.14. Опубликовывает и размещает сообщение о результатах проведения конкурса.</w:t>
      </w:r>
    </w:p>
    <w:p w14:paraId="7AC290B7"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p>
    <w:p w14:paraId="1536BB69" w14:textId="77777777" w:rsidR="009C30BB" w:rsidRPr="009C30BB" w:rsidRDefault="009C30BB" w:rsidP="009C30BB">
      <w:pPr>
        <w:widowControl w:val="0"/>
        <w:autoSpaceDE w:val="0"/>
        <w:autoSpaceDN w:val="0"/>
        <w:spacing w:after="0" w:line="240" w:lineRule="auto"/>
        <w:jc w:val="center"/>
        <w:outlineLvl w:val="1"/>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3. Организация работы конкурсной комиссии</w:t>
      </w:r>
    </w:p>
    <w:p w14:paraId="6FC07998"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p>
    <w:p w14:paraId="46059CE0"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3.1. Работа конкурсной комиссии осуществляется на ее заседаниях.</w:t>
      </w:r>
    </w:p>
    <w:p w14:paraId="60602380"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3.2. Председатель конкурсной комиссии:</w:t>
      </w:r>
    </w:p>
    <w:p w14:paraId="633ED571"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3.2.1 оглашает повестку заседания и при необходимости вносит на голосование предложения по ее изменению и дополнению;</w:t>
      </w:r>
    </w:p>
    <w:p w14:paraId="7C8F381F"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3.2.2 ведет заседания конкурсной комиссии;</w:t>
      </w:r>
    </w:p>
    <w:p w14:paraId="1D6908EE"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3.2.3 предоставляет слово для выступлений:</w:t>
      </w:r>
    </w:p>
    <w:p w14:paraId="61885C1D"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3.2.4 ставит на голосование предложения членов конкурсной комиссии и проекты принимаемых решений;</w:t>
      </w:r>
    </w:p>
    <w:p w14:paraId="4742B394"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3.2.5 подводит итоги голосования и оглашает принятые формулировки;</w:t>
      </w:r>
    </w:p>
    <w:p w14:paraId="64F015F2"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3.3. Секретарь конкурсной комиссии:</w:t>
      </w:r>
    </w:p>
    <w:p w14:paraId="6986D54E"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3.3.1 осуществляет подготовку материалов к заседаниям конкурсной комиссии:</w:t>
      </w:r>
    </w:p>
    <w:p w14:paraId="74B1FCDB"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3.3.2 не позднее, чем за 3 (три) дня до даты проведения заседания конкурсной комиссии в письменном виде (почтовым отправлением или факсимильным сообщением) извещает членов конкурсной комиссии о месте, времени и повестке дня заседания;</w:t>
      </w:r>
    </w:p>
    <w:p w14:paraId="6B3E507F"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3.3.3 осуществляет учет и хранение материалов конкурсной комиссии, а также учет входящих и исходящих документов до момента их передачи </w:t>
      </w:r>
      <w:proofErr w:type="spellStart"/>
      <w:r w:rsidRPr="009C30BB">
        <w:rPr>
          <w:rFonts w:ascii="Times New Roman" w:eastAsia="Times New Roman" w:hAnsi="Times New Roman"/>
          <w:sz w:val="24"/>
          <w:szCs w:val="24"/>
          <w:lang w:eastAsia="ru-RU"/>
        </w:rPr>
        <w:t>Концеденту</w:t>
      </w:r>
      <w:proofErr w:type="spellEnd"/>
      <w:r w:rsidRPr="009C30BB">
        <w:rPr>
          <w:rFonts w:ascii="Times New Roman" w:eastAsia="Times New Roman" w:hAnsi="Times New Roman"/>
          <w:sz w:val="24"/>
          <w:szCs w:val="24"/>
          <w:lang w:eastAsia="ru-RU"/>
        </w:rPr>
        <w:t xml:space="preserve"> по завершении конкурса;</w:t>
      </w:r>
    </w:p>
    <w:p w14:paraId="50A30A8D"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3.3.4 надлежащим образом и своевременно оформляет протоколы конкурсной комиссии и иные документы, представляет их на подпись председателю и членам конкурсной комиссии;</w:t>
      </w:r>
    </w:p>
    <w:p w14:paraId="19D8AB27" w14:textId="77777777" w:rsidR="009C30BB" w:rsidRPr="009C30BB" w:rsidRDefault="009C30BB" w:rsidP="009C30BB">
      <w:pPr>
        <w:widowControl w:val="0"/>
        <w:autoSpaceDE w:val="0"/>
        <w:autoSpaceDN w:val="0"/>
        <w:spacing w:after="0" w:line="240" w:lineRule="auto"/>
        <w:jc w:val="center"/>
        <w:rPr>
          <w:rFonts w:ascii="Times New Roman" w:eastAsia="Times New Roman" w:hAnsi="Times New Roman"/>
          <w:sz w:val="24"/>
          <w:szCs w:val="24"/>
          <w:lang w:eastAsia="ru-RU"/>
        </w:rPr>
      </w:pPr>
    </w:p>
    <w:p w14:paraId="282AA82C" w14:textId="77777777" w:rsidR="009C30BB" w:rsidRPr="009C30BB" w:rsidRDefault="009C30BB" w:rsidP="009C30BB">
      <w:pPr>
        <w:widowControl w:val="0"/>
        <w:autoSpaceDE w:val="0"/>
        <w:autoSpaceDN w:val="0"/>
        <w:spacing w:after="0" w:line="240" w:lineRule="auto"/>
        <w:jc w:val="center"/>
        <w:outlineLvl w:val="1"/>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4. Порядок принятия решений</w:t>
      </w:r>
    </w:p>
    <w:p w14:paraId="078271E3" w14:textId="77777777" w:rsidR="009C30BB" w:rsidRPr="009C30BB" w:rsidRDefault="009C30BB" w:rsidP="009C30BB">
      <w:pPr>
        <w:widowControl w:val="0"/>
        <w:autoSpaceDE w:val="0"/>
        <w:autoSpaceDN w:val="0"/>
        <w:spacing w:after="0" w:line="240" w:lineRule="auto"/>
        <w:jc w:val="center"/>
        <w:rPr>
          <w:rFonts w:ascii="Times New Roman" w:eastAsia="Times New Roman" w:hAnsi="Times New Roman"/>
          <w:sz w:val="24"/>
          <w:szCs w:val="24"/>
          <w:lang w:eastAsia="ru-RU"/>
        </w:rPr>
      </w:pPr>
    </w:p>
    <w:p w14:paraId="3257B309"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4.1. Конкурсная комиссия правомочна принимать решения, если на заседании конкурсной комиссии присутствует не менее чем 50 (пятьдесят) процентов общего числа ее членов, при этом каждый член конкурсной комиссии имеет 1 (один) голос.</w:t>
      </w:r>
    </w:p>
    <w:p w14:paraId="697C2221"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4.2. Решения конкурсной комиссии принимаются большинством голосов от числа членов конкурсной комиссии, принявших участие в ее заседании.</w:t>
      </w:r>
    </w:p>
    <w:p w14:paraId="5A363F3A"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4.3. В случае равенства числа голосов, голос председателя конкурсной комиссии считается решающим.</w:t>
      </w:r>
    </w:p>
    <w:p w14:paraId="6E247BD8"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4.4. Члены конкурсной комиссии участвуют в заседаниях лично.</w:t>
      </w:r>
    </w:p>
    <w:p w14:paraId="08AFFD44"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lastRenderedPageBreak/>
        <w:t xml:space="preserve">4.5. Решения конкурсной комиссии оформляются протоколами, которые подписывают члены комиссии, принявшие участие в заседании конкурсной комиссии. При принятии решений в рамках оценки и рассмотрения конкурсных предложений члены конкурсной комиссии действуют в порядке, установленном конкурсной документацией и </w:t>
      </w:r>
      <w:hyperlink r:id="rId10" w:history="1">
        <w:r w:rsidRPr="009C30BB">
          <w:rPr>
            <w:rFonts w:ascii="Times New Roman" w:eastAsia="Times New Roman" w:hAnsi="Times New Roman"/>
            <w:sz w:val="24"/>
            <w:szCs w:val="24"/>
            <w:lang w:eastAsia="ru-RU"/>
          </w:rPr>
          <w:t>Законом</w:t>
        </w:r>
      </w:hyperlink>
      <w:r w:rsidRPr="009C30BB">
        <w:rPr>
          <w:rFonts w:ascii="Times New Roman" w:eastAsia="Times New Roman" w:hAnsi="Times New Roman"/>
          <w:sz w:val="24"/>
          <w:szCs w:val="24"/>
          <w:lang w:eastAsia="ru-RU"/>
        </w:rPr>
        <w:t xml:space="preserve"> № 115-ФЗ.</w:t>
      </w:r>
    </w:p>
    <w:p w14:paraId="6293CD7A"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p>
    <w:p w14:paraId="5B3EAEDD" w14:textId="77777777" w:rsidR="009C30BB" w:rsidRPr="009C30BB" w:rsidRDefault="009C30BB" w:rsidP="009C30BB">
      <w:pPr>
        <w:widowControl w:val="0"/>
        <w:autoSpaceDE w:val="0"/>
        <w:autoSpaceDN w:val="0"/>
        <w:spacing w:after="0" w:line="240" w:lineRule="auto"/>
        <w:jc w:val="center"/>
        <w:outlineLvl w:val="1"/>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5. Порядок оформления и опубликования решений конкурсной комиссии</w:t>
      </w:r>
    </w:p>
    <w:p w14:paraId="0EC7438F"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p>
    <w:p w14:paraId="0D776E50"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5.1. Решения конкурсной комиссии оформляются протоколами, которые подписывают члены конкурсной комиссии, принявшие участие в заседании конкурсной комиссии. Протокол заседаний конкурсной комиссии оформляется не позднее 3-х дней с даты проведения соответствующего заседания, или в специально установленные графиком проведения конкурса сроки.</w:t>
      </w:r>
    </w:p>
    <w:p w14:paraId="39CFB0BB"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5.2. В протоколе заседания конкурсной комиссии в обязательном порядке указываются дата заседания, повестка дня, присутствующие члены конкурсной комиссии, фамилии, имена и отчества, должности и места работы, приглашенных на заседание конкурсной комиссии, краткое содержание выступлений, результаты голосования, особое мнение членов конкурсной комиссии (в случае наличия такого), а также иные положения, наличие которых является обязательным в соответствии с </w:t>
      </w:r>
      <w:hyperlink r:id="rId11" w:history="1">
        <w:r w:rsidRPr="009C30BB">
          <w:rPr>
            <w:rFonts w:ascii="Times New Roman" w:eastAsia="Times New Roman" w:hAnsi="Times New Roman"/>
            <w:sz w:val="24"/>
            <w:szCs w:val="24"/>
            <w:lang w:eastAsia="ru-RU"/>
          </w:rPr>
          <w:t>Законом</w:t>
        </w:r>
      </w:hyperlink>
      <w:r w:rsidRPr="009C30BB">
        <w:rPr>
          <w:rFonts w:ascii="Times New Roman" w:eastAsia="Times New Roman" w:hAnsi="Times New Roman"/>
          <w:sz w:val="24"/>
          <w:szCs w:val="24"/>
          <w:lang w:eastAsia="ru-RU"/>
        </w:rPr>
        <w:t xml:space="preserve"> № 115-ФЗ. Особое мнение членов конкурсной комиссии излагается в письменном виде и прилагается к протоколу заседания.</w:t>
      </w:r>
    </w:p>
    <w:p w14:paraId="6FBBBC37"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5.3. В установленных конкурсной документацией и </w:t>
      </w:r>
      <w:hyperlink r:id="rId12" w:history="1">
        <w:r w:rsidRPr="009C30BB">
          <w:rPr>
            <w:rFonts w:ascii="Times New Roman" w:eastAsia="Times New Roman" w:hAnsi="Times New Roman"/>
            <w:sz w:val="24"/>
            <w:szCs w:val="24"/>
            <w:lang w:eastAsia="ru-RU"/>
          </w:rPr>
          <w:t>Законом</w:t>
        </w:r>
      </w:hyperlink>
      <w:r w:rsidRPr="009C30BB">
        <w:rPr>
          <w:rFonts w:ascii="Times New Roman" w:eastAsia="Times New Roman" w:hAnsi="Times New Roman"/>
          <w:sz w:val="24"/>
          <w:szCs w:val="24"/>
          <w:lang w:eastAsia="ru-RU"/>
        </w:rPr>
        <w:t xml:space="preserve"> № 115-ФЗ случаях, конкурсная комиссия размещает необходимые информацию и сведения о ходе и результатах проведения конкурса.</w:t>
      </w:r>
    </w:p>
    <w:p w14:paraId="1030725C"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5.4. Секретарь конкурсной комиссии обеспечивает хранение оригиналов протоколов конкурсной комиссии. Протоколы нумеруются в хронологическом порядке, формируются в отдельное дело.</w:t>
      </w:r>
    </w:p>
    <w:p w14:paraId="2D9FE7F3" w14:textId="77777777" w:rsidR="009C30BB" w:rsidRPr="009C30BB" w:rsidRDefault="009C30BB" w:rsidP="009C30BB">
      <w:pPr>
        <w:widowControl w:val="0"/>
        <w:autoSpaceDE w:val="0"/>
        <w:autoSpaceDN w:val="0"/>
        <w:spacing w:after="0" w:line="240" w:lineRule="auto"/>
        <w:ind w:firstLine="540"/>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5.5. После завершения конкурса секретарь конкурсной комиссии обеспечивает сохранность всех документов и материалов, связанных с деятельностью конкурсной комиссии.</w:t>
      </w:r>
    </w:p>
    <w:p w14:paraId="6A92156A" w14:textId="77777777" w:rsidR="009C30BB" w:rsidRPr="009C30BB" w:rsidRDefault="009C30BB" w:rsidP="009C30BB">
      <w:pPr>
        <w:widowControl w:val="0"/>
        <w:autoSpaceDE w:val="0"/>
        <w:autoSpaceDN w:val="0"/>
        <w:spacing w:after="0" w:line="240" w:lineRule="auto"/>
        <w:ind w:firstLine="709"/>
        <w:jc w:val="both"/>
        <w:rPr>
          <w:rFonts w:ascii="Times New Roman" w:eastAsia="Times New Roman" w:hAnsi="Times New Roman"/>
          <w:b/>
          <w:sz w:val="24"/>
          <w:szCs w:val="24"/>
          <w:lang w:eastAsia="ru-RU"/>
        </w:rPr>
      </w:pPr>
    </w:p>
    <w:p w14:paraId="014C6FEF" w14:textId="77777777" w:rsidR="009C30BB" w:rsidRPr="009C30BB" w:rsidRDefault="009C30BB" w:rsidP="009C30BB">
      <w:pPr>
        <w:widowControl w:val="0"/>
        <w:spacing w:after="0" w:line="240" w:lineRule="auto"/>
        <w:ind w:firstLine="709"/>
        <w:jc w:val="both"/>
        <w:rPr>
          <w:rFonts w:ascii="Times New Roman" w:eastAsia="Times New Roman" w:hAnsi="Times New Roman"/>
          <w:b/>
          <w:sz w:val="24"/>
          <w:szCs w:val="24"/>
          <w:lang w:eastAsia="ru-RU"/>
        </w:rPr>
      </w:pPr>
    </w:p>
    <w:p w14:paraId="73A3C5A9" w14:textId="1FDAD69F"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29684EC1" w14:textId="21A21669"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62427AE1" w14:textId="2B71078B"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2A3B385D" w14:textId="3CEE0B99"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133FAED2" w14:textId="0D2277A6"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7E54C81C" w14:textId="158DCBD7"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7BD1BFB5" w14:textId="38B48355"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001F2209" w14:textId="456951B1"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746FC366" w14:textId="7EA80EF2"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10525387" w14:textId="415B0E07"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tbl>
      <w:tblPr>
        <w:tblpPr w:leftFromText="180" w:rightFromText="180" w:vertAnchor="text" w:horzAnchor="margin" w:tblpY="63"/>
        <w:tblW w:w="9693" w:type="dxa"/>
        <w:tblLayout w:type="fixed"/>
        <w:tblCellMar>
          <w:left w:w="0" w:type="dxa"/>
          <w:right w:w="0" w:type="dxa"/>
        </w:tblCellMar>
        <w:tblLook w:val="01E0" w:firstRow="1" w:lastRow="1" w:firstColumn="1" w:lastColumn="1" w:noHBand="0" w:noVBand="0"/>
      </w:tblPr>
      <w:tblGrid>
        <w:gridCol w:w="9693"/>
      </w:tblGrid>
      <w:tr w:rsidR="009C30BB" w:rsidRPr="009C30BB" w14:paraId="40D66DFC" w14:textId="77777777" w:rsidTr="00E25878">
        <w:trPr>
          <w:trHeight w:val="327"/>
        </w:trPr>
        <w:tc>
          <w:tcPr>
            <w:tcW w:w="9693" w:type="dxa"/>
          </w:tcPr>
          <w:p w14:paraId="41E371E9" w14:textId="77777777" w:rsidR="009C30BB" w:rsidRP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7D63520C"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17A8D48B"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5617AEA2"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640C4C75"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505BC625"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3FF517D6"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76F19D1C"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4D95D514" w14:textId="38A04130" w:rsidR="009C30BB" w:rsidRP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r w:rsidRPr="009C30BB">
              <w:rPr>
                <w:rFonts w:ascii="Times New Roman" w:hAnsi="Times New Roman"/>
                <w:b/>
                <w:bCs/>
                <w:sz w:val="32"/>
                <w:szCs w:val="32"/>
                <w:lang w:eastAsia="ru-RU"/>
              </w:rPr>
              <w:lastRenderedPageBreak/>
              <w:t xml:space="preserve">АДМИНИСТРАЦИЯ КАРАМАЛЬСКОГО СЕЛЬСОВЕТА </w:t>
            </w:r>
          </w:p>
          <w:p w14:paraId="081C4D84" w14:textId="77777777" w:rsidR="009C30BB" w:rsidRP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r w:rsidRPr="009C30BB">
              <w:rPr>
                <w:rFonts w:ascii="Times New Roman" w:hAnsi="Times New Roman"/>
                <w:b/>
                <w:bCs/>
                <w:sz w:val="32"/>
                <w:szCs w:val="32"/>
                <w:lang w:eastAsia="ru-RU"/>
              </w:rPr>
              <w:t>НИКОЛЬСКОГО РАЙОНА ПЕНЗЕНСКОЙ ОБЛАСТИ</w:t>
            </w:r>
          </w:p>
        </w:tc>
      </w:tr>
      <w:tr w:rsidR="009C30BB" w:rsidRPr="009C30BB" w14:paraId="7DD26C68" w14:textId="77777777" w:rsidTr="00E25878">
        <w:trPr>
          <w:trHeight w:val="1521"/>
        </w:trPr>
        <w:tc>
          <w:tcPr>
            <w:tcW w:w="9693" w:type="dxa"/>
            <w:vAlign w:val="center"/>
          </w:tcPr>
          <w:p w14:paraId="7D463CC0" w14:textId="77777777" w:rsidR="009C30BB" w:rsidRPr="009C30BB" w:rsidRDefault="009C30BB" w:rsidP="009C30BB">
            <w:pPr>
              <w:tabs>
                <w:tab w:val="left" w:pos="4080"/>
              </w:tabs>
              <w:spacing w:after="0" w:line="240" w:lineRule="auto"/>
              <w:jc w:val="center"/>
              <w:rPr>
                <w:rFonts w:ascii="Times New Roman" w:hAnsi="Times New Roman"/>
                <w:b/>
                <w:sz w:val="28"/>
                <w:szCs w:val="28"/>
                <w:lang w:eastAsia="ru-RU"/>
              </w:rPr>
            </w:pPr>
          </w:p>
          <w:p w14:paraId="0A959AA6" w14:textId="77777777" w:rsidR="009C30BB" w:rsidRPr="009C30BB" w:rsidRDefault="009C30BB" w:rsidP="009C30BB">
            <w:pPr>
              <w:tabs>
                <w:tab w:val="left" w:pos="4080"/>
              </w:tabs>
              <w:spacing w:after="0" w:line="240" w:lineRule="auto"/>
              <w:jc w:val="center"/>
              <w:rPr>
                <w:rFonts w:ascii="Times New Roman" w:hAnsi="Times New Roman"/>
                <w:b/>
                <w:sz w:val="28"/>
                <w:szCs w:val="28"/>
                <w:lang w:eastAsia="ru-RU"/>
              </w:rPr>
            </w:pPr>
            <w:r w:rsidRPr="009C30BB">
              <w:rPr>
                <w:rFonts w:ascii="Times New Roman" w:hAnsi="Times New Roman"/>
                <w:b/>
                <w:sz w:val="28"/>
                <w:szCs w:val="28"/>
                <w:lang w:eastAsia="ru-RU"/>
              </w:rPr>
              <w:t>ПОСТАНОВЛЕНИЕ</w:t>
            </w:r>
          </w:p>
          <w:p w14:paraId="285A8063" w14:textId="77777777" w:rsidR="009C30BB" w:rsidRPr="009C30BB" w:rsidRDefault="009C30BB" w:rsidP="009C30BB">
            <w:pPr>
              <w:tabs>
                <w:tab w:val="left" w:pos="4080"/>
              </w:tabs>
              <w:spacing w:after="0" w:line="240" w:lineRule="auto"/>
              <w:rPr>
                <w:rFonts w:ascii="Times New Roman" w:hAnsi="Times New Roman"/>
                <w:sz w:val="20"/>
                <w:szCs w:val="20"/>
                <w:lang w:eastAsia="ru-RU"/>
              </w:rPr>
            </w:pPr>
          </w:p>
          <w:p w14:paraId="32FC24A4" w14:textId="77777777" w:rsidR="009C30BB" w:rsidRPr="009C30BB" w:rsidRDefault="009C30BB" w:rsidP="009C30BB">
            <w:pPr>
              <w:tabs>
                <w:tab w:val="left" w:pos="4080"/>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от 30.08.2021 № 73</w:t>
            </w:r>
          </w:p>
          <w:p w14:paraId="0E1676C8"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с.Карамалы</w:t>
            </w:r>
            <w:proofErr w:type="spellEnd"/>
          </w:p>
          <w:p w14:paraId="0ED789E9" w14:textId="77777777" w:rsidR="009C30BB" w:rsidRPr="009C30BB" w:rsidRDefault="009C30BB" w:rsidP="009C30BB">
            <w:pPr>
              <w:keepNext/>
              <w:numPr>
                <w:ilvl w:val="2"/>
                <w:numId w:val="2"/>
              </w:numPr>
              <w:suppressAutoHyphens/>
              <w:spacing w:after="0" w:line="240" w:lineRule="auto"/>
              <w:jc w:val="center"/>
              <w:outlineLvl w:val="2"/>
              <w:rPr>
                <w:rFonts w:ascii="Times New Roman" w:hAnsi="Times New Roman"/>
                <w:b/>
                <w:bCs/>
                <w:sz w:val="28"/>
                <w:szCs w:val="28"/>
                <w:lang w:eastAsia="ru-RU"/>
              </w:rPr>
            </w:pPr>
          </w:p>
        </w:tc>
      </w:tr>
      <w:tr w:rsidR="009C30BB" w:rsidRPr="009C30BB" w14:paraId="6C6E8DCE" w14:textId="77777777" w:rsidTr="00E25878">
        <w:trPr>
          <w:trHeight w:val="292"/>
        </w:trPr>
        <w:tc>
          <w:tcPr>
            <w:tcW w:w="9693" w:type="dxa"/>
          </w:tcPr>
          <w:p w14:paraId="0C95DDE7" w14:textId="77777777" w:rsidR="009C30BB" w:rsidRPr="009C30BB" w:rsidRDefault="009C30BB" w:rsidP="009C30BB">
            <w:pPr>
              <w:keepNext/>
              <w:suppressAutoHyphens/>
              <w:spacing w:after="0" w:line="240" w:lineRule="auto"/>
              <w:outlineLvl w:val="2"/>
              <w:rPr>
                <w:rFonts w:ascii="Times New Roman" w:hAnsi="Times New Roman"/>
                <w:b/>
                <w:bCs/>
                <w:sz w:val="20"/>
                <w:szCs w:val="20"/>
                <w:lang w:eastAsia="ru-RU"/>
              </w:rPr>
            </w:pPr>
          </w:p>
        </w:tc>
      </w:tr>
    </w:tbl>
    <w:p w14:paraId="6842FC16" w14:textId="77777777" w:rsidR="009C30BB" w:rsidRPr="009C30BB" w:rsidRDefault="009C30BB" w:rsidP="009C30BB">
      <w:pPr>
        <w:spacing w:after="0" w:line="240" w:lineRule="auto"/>
        <w:jc w:val="center"/>
        <w:rPr>
          <w:rFonts w:ascii="Times New Roman" w:hAnsi="Times New Roman"/>
          <w:b/>
          <w:sz w:val="24"/>
          <w:szCs w:val="24"/>
          <w:lang w:eastAsia="ru-RU"/>
        </w:rPr>
      </w:pPr>
      <w:r w:rsidRPr="009C30BB">
        <w:rPr>
          <w:rFonts w:ascii="Times New Roman" w:hAnsi="Times New Roman"/>
          <w:b/>
          <w:sz w:val="24"/>
          <w:szCs w:val="24"/>
          <w:lang w:eastAsia="ru-RU"/>
        </w:rPr>
        <w:t xml:space="preserve">О заключении концессионного соглашения в отношении систем коммунальной инфраструктуры - объектов холодного водоснабжения </w:t>
      </w:r>
      <w:proofErr w:type="spellStart"/>
      <w:r w:rsidRPr="009C30BB">
        <w:rPr>
          <w:rFonts w:ascii="Times New Roman" w:hAnsi="Times New Roman"/>
          <w:b/>
          <w:sz w:val="24"/>
          <w:szCs w:val="24"/>
          <w:lang w:eastAsia="ru-RU"/>
        </w:rPr>
        <w:t>Карамальского</w:t>
      </w:r>
      <w:proofErr w:type="spellEnd"/>
      <w:r w:rsidRPr="009C30BB">
        <w:rPr>
          <w:rFonts w:ascii="Times New Roman" w:hAnsi="Times New Roman"/>
          <w:b/>
          <w:sz w:val="24"/>
          <w:szCs w:val="24"/>
          <w:lang w:eastAsia="ru-RU"/>
        </w:rPr>
        <w:t xml:space="preserve"> сельсовета Никольского района Пензенской области</w:t>
      </w:r>
    </w:p>
    <w:p w14:paraId="6CCDD9B1" w14:textId="77777777" w:rsidR="009C30BB" w:rsidRPr="009C30BB" w:rsidRDefault="009C30BB" w:rsidP="009C30BB">
      <w:pPr>
        <w:spacing w:after="0" w:line="240" w:lineRule="auto"/>
        <w:jc w:val="center"/>
        <w:rPr>
          <w:rFonts w:ascii="Times New Roman" w:hAnsi="Times New Roman"/>
          <w:b/>
          <w:sz w:val="24"/>
          <w:szCs w:val="24"/>
          <w:lang w:eastAsia="ru-RU"/>
        </w:rPr>
      </w:pPr>
    </w:p>
    <w:p w14:paraId="30254540" w14:textId="77777777" w:rsidR="009C30BB" w:rsidRPr="009C30BB" w:rsidRDefault="009C30BB" w:rsidP="009C30BB">
      <w:pPr>
        <w:spacing w:after="0" w:line="240" w:lineRule="auto"/>
        <w:ind w:firstLine="709"/>
        <w:jc w:val="both"/>
        <w:rPr>
          <w:rFonts w:ascii="Times New Roman" w:hAnsi="Times New Roman"/>
          <w:b/>
          <w:sz w:val="24"/>
          <w:szCs w:val="24"/>
          <w:lang w:eastAsia="ru-RU"/>
        </w:rPr>
      </w:pPr>
      <w:r w:rsidRPr="009C30BB">
        <w:rPr>
          <w:rFonts w:ascii="Times New Roman" w:hAnsi="Times New Roman"/>
          <w:sz w:val="24"/>
          <w:szCs w:val="24"/>
          <w:lang w:eastAsia="ru-RU"/>
        </w:rPr>
        <w:t xml:space="preserve">В соответствии с федеральными законами от 06.10.2003 № 131-ФЗ «Об общих принципах организации местного самоуправления в Российской Федерации», от 21.07.2005 № 115-ФЗ «О концессионных соглашениях», постановлением Правительства РФ от 05.12.2006 № 748 «Об утверждении примерного концессионного соглашения в отношении систем коммунальной инфраструктуры и иных объектов коммунального хозяйства, в том числе объектов водо-, тепло-, газо- и энергоснабжения, водоотведения, очистки сточных вод, объектов, на которых осуществляются обработка, утилизация, обезвреживание и размещение твердых коммунальных отходов, объектов, предназначенных для освещения территорий городских и сельских поселений, объектов, предназначенных для благоустройства территорий, а также объектов социального обслуживания граждан», руководствуясь Уставом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администрация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w:t>
      </w:r>
      <w:r w:rsidRPr="009C30BB">
        <w:rPr>
          <w:rFonts w:ascii="Times New Roman" w:hAnsi="Times New Roman"/>
          <w:b/>
          <w:sz w:val="24"/>
          <w:szCs w:val="24"/>
          <w:lang w:eastAsia="ru-RU"/>
        </w:rPr>
        <w:t>постановляет:</w:t>
      </w:r>
    </w:p>
    <w:p w14:paraId="20DE7C19" w14:textId="77777777" w:rsidR="009C30BB" w:rsidRPr="009C30BB" w:rsidRDefault="009C30BB" w:rsidP="009C30BB">
      <w:pPr>
        <w:spacing w:after="0" w:line="240" w:lineRule="auto"/>
        <w:ind w:firstLine="709"/>
        <w:jc w:val="both"/>
        <w:rPr>
          <w:rFonts w:ascii="Times New Roman" w:hAnsi="Times New Roman"/>
          <w:b/>
          <w:sz w:val="24"/>
          <w:szCs w:val="24"/>
          <w:lang w:eastAsia="ru-RU"/>
        </w:rPr>
      </w:pPr>
    </w:p>
    <w:p w14:paraId="124B8860" w14:textId="77777777" w:rsidR="009C30BB" w:rsidRPr="009C30BB" w:rsidRDefault="009C30BB" w:rsidP="009C30BB">
      <w:pPr>
        <w:autoSpaceDE w:val="0"/>
        <w:autoSpaceDN w:val="0"/>
        <w:adjustRightInd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1. Заключить концессионное соглашение в отношении системы коммунальной инфраструктуры - </w:t>
      </w:r>
      <w:r w:rsidRPr="009C30BB">
        <w:rPr>
          <w:rFonts w:ascii="Times New Roman" w:hAnsi="Times New Roman"/>
          <w:bCs/>
          <w:sz w:val="24"/>
          <w:szCs w:val="24"/>
          <w:lang w:eastAsia="ru-RU"/>
        </w:rPr>
        <w:t xml:space="preserve">объектов холодного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r w:rsidRPr="009C30BB">
        <w:rPr>
          <w:rFonts w:ascii="Times New Roman" w:hAnsi="Times New Roman"/>
          <w:bCs/>
          <w:sz w:val="24"/>
          <w:szCs w:val="24"/>
          <w:lang w:eastAsia="ru-RU"/>
        </w:rPr>
        <w:t xml:space="preserve"> Никольского района Пензенской области</w:t>
      </w:r>
      <w:r w:rsidRPr="009C30BB">
        <w:rPr>
          <w:rFonts w:ascii="Times New Roman" w:hAnsi="Times New Roman"/>
          <w:sz w:val="24"/>
          <w:szCs w:val="24"/>
          <w:lang w:eastAsia="ru-RU"/>
        </w:rPr>
        <w:t xml:space="preserve"> (далее - концессионное соглашение).</w:t>
      </w:r>
    </w:p>
    <w:p w14:paraId="76BB94AD" w14:textId="77777777" w:rsidR="009C30BB" w:rsidRPr="009C30BB" w:rsidRDefault="009C30BB" w:rsidP="009C30BB">
      <w:pPr>
        <w:autoSpaceDE w:val="0"/>
        <w:autoSpaceDN w:val="0"/>
        <w:adjustRightInd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2. Определить перечень объектов </w:t>
      </w:r>
      <w:r w:rsidRPr="009C30BB">
        <w:rPr>
          <w:rFonts w:ascii="Times New Roman" w:hAnsi="Times New Roman"/>
          <w:sz w:val="24"/>
          <w:szCs w:val="24"/>
        </w:rPr>
        <w:t xml:space="preserve">муниципального имущества муниципального образования </w:t>
      </w:r>
      <w:proofErr w:type="spellStart"/>
      <w:r w:rsidRPr="009C30BB">
        <w:rPr>
          <w:rFonts w:ascii="Times New Roman" w:hAnsi="Times New Roman"/>
          <w:sz w:val="24"/>
          <w:szCs w:val="24"/>
        </w:rPr>
        <w:t>Карамальский</w:t>
      </w:r>
      <w:proofErr w:type="spellEnd"/>
      <w:r w:rsidRPr="009C30BB">
        <w:rPr>
          <w:rFonts w:ascii="Times New Roman" w:hAnsi="Times New Roman"/>
          <w:sz w:val="24"/>
          <w:szCs w:val="24"/>
        </w:rPr>
        <w:t xml:space="preserve"> сельсовет Никольского района Пензенской области, в отношении которых планируется заключение концессионных соглашений, согласно</w:t>
      </w:r>
      <w:r w:rsidRPr="009C30BB">
        <w:rPr>
          <w:rFonts w:ascii="Times New Roman" w:hAnsi="Times New Roman"/>
          <w:sz w:val="24"/>
          <w:szCs w:val="24"/>
          <w:lang w:eastAsia="ru-RU"/>
        </w:rPr>
        <w:t xml:space="preserve"> приложению 1 к настоящему постановлению. </w:t>
      </w:r>
    </w:p>
    <w:p w14:paraId="1543ADD5" w14:textId="77777777" w:rsidR="009C30BB" w:rsidRPr="009C30BB" w:rsidRDefault="009C30BB" w:rsidP="009C30BB">
      <w:pPr>
        <w:autoSpaceDE w:val="0"/>
        <w:autoSpaceDN w:val="0"/>
        <w:adjustRightInd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3. Установить, что полномочия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при заключении и исполнении, внесении изменений в концессионное соглашение осуществляет от имени муниципального образования </w:t>
      </w:r>
      <w:proofErr w:type="spellStart"/>
      <w:r w:rsidRPr="009C30BB">
        <w:rPr>
          <w:rFonts w:ascii="Times New Roman" w:hAnsi="Times New Roman"/>
          <w:sz w:val="24"/>
          <w:szCs w:val="24"/>
          <w:lang w:eastAsia="ru-RU"/>
        </w:rPr>
        <w:t>Карамальский</w:t>
      </w:r>
      <w:proofErr w:type="spellEnd"/>
      <w:r w:rsidRPr="009C30BB">
        <w:rPr>
          <w:rFonts w:ascii="Times New Roman" w:hAnsi="Times New Roman"/>
          <w:sz w:val="24"/>
          <w:szCs w:val="24"/>
          <w:lang w:eastAsia="ru-RU"/>
        </w:rPr>
        <w:t xml:space="preserve"> сельсовет Никольского района Пензенской области - Администрация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w:t>
      </w:r>
    </w:p>
    <w:p w14:paraId="607076F4" w14:textId="77777777" w:rsidR="009C30BB" w:rsidRPr="009C30BB" w:rsidRDefault="009C30BB" w:rsidP="009C30BB">
      <w:pPr>
        <w:autoSpaceDE w:val="0"/>
        <w:autoSpaceDN w:val="0"/>
        <w:adjustRightInd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4. Провести конкурс на право заключения концессионного соглашения (далее - конкурс).</w:t>
      </w:r>
    </w:p>
    <w:p w14:paraId="55905FC8" w14:textId="77777777" w:rsidR="009C30BB" w:rsidRPr="009C30BB" w:rsidRDefault="009C30BB" w:rsidP="009C30BB">
      <w:pPr>
        <w:autoSpaceDE w:val="0"/>
        <w:autoSpaceDN w:val="0"/>
        <w:adjustRightInd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5. Установить, что конкурс является открытым.</w:t>
      </w:r>
    </w:p>
    <w:p w14:paraId="1EB76023" w14:textId="77777777" w:rsidR="009C30BB" w:rsidRPr="009C30BB" w:rsidRDefault="009C30BB" w:rsidP="009C30BB">
      <w:pPr>
        <w:autoSpaceDE w:val="0"/>
        <w:autoSpaceDN w:val="0"/>
        <w:adjustRightInd w:val="0"/>
        <w:spacing w:after="0" w:line="240" w:lineRule="auto"/>
        <w:ind w:firstLine="567"/>
        <w:jc w:val="both"/>
        <w:rPr>
          <w:rFonts w:ascii="Times New Roman" w:hAnsi="Times New Roman"/>
          <w:sz w:val="24"/>
          <w:szCs w:val="24"/>
          <w:lang w:eastAsia="ru-RU"/>
        </w:rPr>
      </w:pPr>
      <w:bookmarkStart w:id="0" w:name="Par17"/>
      <w:bookmarkEnd w:id="0"/>
      <w:r w:rsidRPr="009C30BB">
        <w:rPr>
          <w:rFonts w:ascii="Times New Roman" w:hAnsi="Times New Roman"/>
          <w:sz w:val="24"/>
          <w:szCs w:val="24"/>
          <w:lang w:eastAsia="ru-RU"/>
        </w:rPr>
        <w:t xml:space="preserve">6. Сообщение о проведении конкурса опубликовать в информационном бюллетене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«Сельская новь», разместить на официальном сайте Российской Федерации для размещения информации о проведении торгов по адресу torgi.gov.ru в информационно-телекоммуникационной сети «Интернет» и на официальном сайте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в информационно-телекоммуникационной сети «Интернет» не менее чем за 30 рабочих дней до дня истечения срока представления заявок на участие в конкурсе.</w:t>
      </w:r>
    </w:p>
    <w:p w14:paraId="7BEFE871" w14:textId="77777777" w:rsidR="009C30BB" w:rsidRPr="009C30BB" w:rsidRDefault="009C30BB" w:rsidP="009C30BB">
      <w:pPr>
        <w:tabs>
          <w:tab w:val="left" w:pos="6508"/>
        </w:tabs>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 В целях проведения конкурса:</w:t>
      </w:r>
      <w:r w:rsidRPr="009C30BB">
        <w:rPr>
          <w:rFonts w:ascii="Times New Roman" w:hAnsi="Times New Roman"/>
          <w:sz w:val="24"/>
          <w:szCs w:val="24"/>
          <w:lang w:eastAsia="ru-RU"/>
        </w:rPr>
        <w:tab/>
      </w:r>
    </w:p>
    <w:p w14:paraId="3DB52D10"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7.1. Установить критерии конкурса согласно приложению 2 к настоящему постановлению.</w:t>
      </w:r>
    </w:p>
    <w:p w14:paraId="6A8E9BF2"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lastRenderedPageBreak/>
        <w:t>7.2. Установить минимально допустимые плановые значения показателей деятельности концессионера и долгосрочные параметры регулирования деятельности концессионера согласно приложению 3 к настоящему постановлению.</w:t>
      </w:r>
    </w:p>
    <w:p w14:paraId="7C018AA5"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7.3. Установить задание и основные мероприятия согласно приложению 4 к настоящему постановлению.</w:t>
      </w:r>
    </w:p>
    <w:p w14:paraId="6230E62F"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7.4. Установить условия концессионного соглашения согласно приложению 5 к настоящему постановлению.</w:t>
      </w:r>
    </w:p>
    <w:p w14:paraId="08FB77DD"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7.5. Установить, что плата по концессионному соглашению не предусматривается.</w:t>
      </w:r>
    </w:p>
    <w:p w14:paraId="32320425"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7.6. Участникам конкурса в составе конкурсных предложений указывать мероприятия по реконструкции объекта концессионного соглашения, обеспечивающие достижение предусмотренных заданием целей и минимально допустимых плановых значений показателей деятельности концессионера, с описанием основных характеристик этих мероприятий.</w:t>
      </w:r>
    </w:p>
    <w:p w14:paraId="43D5D562"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8. Установить, что администрация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является органом, уполномоченным на утверждение конкурсной документации по проведению конкурса, внесение изменений в конкурсную документацию.</w:t>
      </w:r>
    </w:p>
    <w:p w14:paraId="7D67F78D" w14:textId="77777777" w:rsidR="009C30BB" w:rsidRPr="009C30BB" w:rsidRDefault="009C30BB" w:rsidP="009C30BB">
      <w:pPr>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9. Настоящее постановление опубликовать в информационном бюллетене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«Сельская новь» и разместить на официальном сайте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в информационно-телекоммуникационной сети «Интернет».</w:t>
      </w:r>
    </w:p>
    <w:p w14:paraId="1890CC18"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10. Контроль за исполнением настоящего постановления возложить на главу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Никольска Никольского района Пензенской области. </w:t>
      </w:r>
    </w:p>
    <w:p w14:paraId="05F26F8B" w14:textId="77777777" w:rsidR="009C30BB" w:rsidRPr="009C30BB" w:rsidRDefault="009C30BB" w:rsidP="009C30BB">
      <w:pPr>
        <w:autoSpaceDE w:val="0"/>
        <w:autoSpaceDN w:val="0"/>
        <w:adjustRightInd w:val="0"/>
        <w:spacing w:after="0" w:line="240" w:lineRule="auto"/>
        <w:ind w:firstLine="540"/>
        <w:jc w:val="both"/>
        <w:rPr>
          <w:rFonts w:ascii="Times New Roman" w:hAnsi="Times New Roman"/>
          <w:sz w:val="24"/>
          <w:szCs w:val="24"/>
          <w:lang w:eastAsia="ru-RU"/>
        </w:rPr>
      </w:pPr>
    </w:p>
    <w:p w14:paraId="40ADCB2A" w14:textId="77777777" w:rsidR="009C30BB" w:rsidRPr="009C30BB" w:rsidRDefault="009C30BB" w:rsidP="009C30BB">
      <w:pPr>
        <w:autoSpaceDE w:val="0"/>
        <w:autoSpaceDN w:val="0"/>
        <w:adjustRightInd w:val="0"/>
        <w:spacing w:after="0" w:line="1" w:lineRule="exact"/>
        <w:rPr>
          <w:rFonts w:ascii="Times New Roman" w:hAnsi="Times New Roman"/>
          <w:sz w:val="24"/>
          <w:szCs w:val="24"/>
          <w:lang w:eastAsia="ru-RU"/>
        </w:rPr>
      </w:pPr>
    </w:p>
    <w:p w14:paraId="6657CF6A" w14:textId="77777777" w:rsidR="009C30BB" w:rsidRPr="009C30BB" w:rsidRDefault="009C30BB" w:rsidP="009C30BB">
      <w:pPr>
        <w:autoSpaceDE w:val="0"/>
        <w:autoSpaceDN w:val="0"/>
        <w:adjustRightInd w:val="0"/>
        <w:spacing w:after="0" w:line="240" w:lineRule="auto"/>
        <w:rPr>
          <w:rFonts w:ascii="Times New Roman" w:hAnsi="Times New Roman"/>
          <w:sz w:val="24"/>
          <w:szCs w:val="24"/>
          <w:lang w:eastAsia="ru-RU"/>
        </w:rPr>
      </w:pPr>
    </w:p>
    <w:p w14:paraId="51BD0872" w14:textId="77777777" w:rsidR="009C30BB" w:rsidRPr="009C30BB" w:rsidRDefault="009C30BB" w:rsidP="009C30BB">
      <w:pPr>
        <w:widowControl w:val="0"/>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 xml:space="preserve">Глава администрации </w:t>
      </w:r>
    </w:p>
    <w:p w14:paraId="5BF9EFAE" w14:textId="77777777" w:rsidR="009C30BB" w:rsidRPr="009C30BB" w:rsidRDefault="009C30BB" w:rsidP="009C30BB">
      <w:pPr>
        <w:widowControl w:val="0"/>
        <w:spacing w:after="0" w:line="240" w:lineRule="auto"/>
        <w:rPr>
          <w:rFonts w:ascii="Times New Roman" w:hAnsi="Times New Roman"/>
          <w:sz w:val="24"/>
          <w:szCs w:val="24"/>
          <w:lang w:eastAsia="ru-RU"/>
        </w:rPr>
      </w:pP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1E6CC021" w14:textId="77777777" w:rsidR="009C30BB" w:rsidRPr="009C30BB" w:rsidRDefault="009C30BB" w:rsidP="009C30BB">
      <w:pPr>
        <w:spacing w:after="0" w:line="240" w:lineRule="auto"/>
        <w:jc w:val="both"/>
        <w:rPr>
          <w:rFonts w:ascii="Times New Roman" w:hAnsi="Times New Roman"/>
          <w:b/>
          <w:sz w:val="24"/>
          <w:szCs w:val="24"/>
          <w:lang w:eastAsia="ru-RU"/>
        </w:rPr>
      </w:pPr>
      <w:r w:rsidRPr="009C30BB">
        <w:rPr>
          <w:rFonts w:ascii="Times New Roman" w:hAnsi="Times New Roman"/>
          <w:sz w:val="24"/>
          <w:szCs w:val="24"/>
          <w:lang w:eastAsia="ru-RU"/>
        </w:rPr>
        <w:t xml:space="preserve">Никольского района Пензенской области                                                  С.Н. </w:t>
      </w:r>
      <w:proofErr w:type="spellStart"/>
      <w:r w:rsidRPr="009C30BB">
        <w:rPr>
          <w:rFonts w:ascii="Times New Roman" w:hAnsi="Times New Roman"/>
          <w:sz w:val="24"/>
          <w:szCs w:val="24"/>
          <w:lang w:eastAsia="ru-RU"/>
        </w:rPr>
        <w:t>Льясов</w:t>
      </w:r>
      <w:proofErr w:type="spellEnd"/>
      <w:r w:rsidRPr="009C30BB">
        <w:rPr>
          <w:rFonts w:ascii="Times New Roman" w:hAnsi="Times New Roman"/>
          <w:sz w:val="24"/>
          <w:szCs w:val="24"/>
          <w:lang w:eastAsia="ru-RU"/>
        </w:rPr>
        <w:t xml:space="preserve">  </w:t>
      </w:r>
    </w:p>
    <w:p w14:paraId="4D136444"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7BFA59F8"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4E5A740E"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7F232BC0"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03526FD2"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0C988390"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51FBEE9A" w14:textId="77777777" w:rsidR="009C30BB" w:rsidRPr="009C30BB" w:rsidRDefault="009C30BB" w:rsidP="009C30BB">
      <w:pPr>
        <w:tabs>
          <w:tab w:val="left" w:pos="709"/>
        </w:tabs>
        <w:spacing w:after="0" w:line="240" w:lineRule="auto"/>
        <w:jc w:val="both"/>
        <w:rPr>
          <w:rFonts w:ascii="Times New Roman" w:hAnsi="Times New Roman"/>
          <w:b/>
          <w:sz w:val="24"/>
          <w:szCs w:val="24"/>
          <w:lang w:eastAsia="ru-RU"/>
        </w:rPr>
      </w:pPr>
    </w:p>
    <w:p w14:paraId="48FD58C3" w14:textId="77777777" w:rsidR="009C30BB" w:rsidRPr="009C30BB" w:rsidRDefault="009C30BB" w:rsidP="009C30BB">
      <w:pPr>
        <w:tabs>
          <w:tab w:val="left" w:pos="709"/>
        </w:tabs>
        <w:spacing w:after="0" w:line="240" w:lineRule="auto"/>
        <w:jc w:val="both"/>
        <w:rPr>
          <w:rFonts w:ascii="Times New Roman" w:hAnsi="Times New Roman"/>
          <w:b/>
          <w:sz w:val="24"/>
          <w:szCs w:val="24"/>
          <w:lang w:eastAsia="ru-RU"/>
        </w:rPr>
      </w:pPr>
    </w:p>
    <w:p w14:paraId="3A42FEB1"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37319B93"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052A36FD"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3F8C408E"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02956DB8"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399ECF10" w14:textId="77777777" w:rsidR="009C30BB" w:rsidRPr="009C30BB" w:rsidRDefault="009C30BB" w:rsidP="009C30BB">
      <w:pPr>
        <w:tabs>
          <w:tab w:val="left" w:pos="709"/>
        </w:tabs>
        <w:spacing w:after="0" w:line="240" w:lineRule="auto"/>
        <w:ind w:firstLine="709"/>
        <w:jc w:val="both"/>
        <w:rPr>
          <w:rFonts w:ascii="Times New Roman" w:hAnsi="Times New Roman"/>
          <w:b/>
          <w:sz w:val="24"/>
          <w:szCs w:val="24"/>
          <w:lang w:eastAsia="ru-RU"/>
        </w:rPr>
      </w:pPr>
    </w:p>
    <w:p w14:paraId="1C7A5A88" w14:textId="77777777" w:rsidR="009C30BB" w:rsidRPr="009C30BB" w:rsidRDefault="009C30BB" w:rsidP="009C30BB">
      <w:pPr>
        <w:tabs>
          <w:tab w:val="left" w:pos="709"/>
        </w:tabs>
        <w:spacing w:after="0" w:line="240" w:lineRule="auto"/>
        <w:ind w:firstLine="709"/>
        <w:jc w:val="both"/>
        <w:rPr>
          <w:rFonts w:ascii="Times New Roman" w:hAnsi="Times New Roman"/>
          <w:b/>
          <w:lang w:eastAsia="ru-RU"/>
        </w:rPr>
      </w:pPr>
    </w:p>
    <w:p w14:paraId="1CEFC2FD" w14:textId="77777777" w:rsidR="009C30BB" w:rsidRPr="009C30BB" w:rsidRDefault="009C30BB" w:rsidP="009C30BB">
      <w:pPr>
        <w:tabs>
          <w:tab w:val="left" w:pos="709"/>
        </w:tabs>
        <w:spacing w:after="0" w:line="240" w:lineRule="auto"/>
        <w:ind w:firstLine="709"/>
        <w:jc w:val="both"/>
        <w:rPr>
          <w:rFonts w:ascii="Times New Roman" w:hAnsi="Times New Roman"/>
          <w:b/>
          <w:lang w:eastAsia="ru-RU"/>
        </w:rPr>
      </w:pPr>
    </w:p>
    <w:p w14:paraId="35182480" w14:textId="77777777" w:rsidR="009C30BB" w:rsidRPr="009C30BB" w:rsidRDefault="009C30BB" w:rsidP="009C30BB">
      <w:pPr>
        <w:tabs>
          <w:tab w:val="left" w:pos="709"/>
        </w:tabs>
        <w:spacing w:after="0" w:line="240" w:lineRule="auto"/>
        <w:ind w:firstLine="709"/>
        <w:jc w:val="both"/>
        <w:rPr>
          <w:rFonts w:ascii="Times New Roman" w:hAnsi="Times New Roman"/>
          <w:b/>
          <w:lang w:eastAsia="ru-RU"/>
        </w:rPr>
      </w:pPr>
    </w:p>
    <w:p w14:paraId="7A3D0C00" w14:textId="77777777" w:rsidR="009C30BB" w:rsidRPr="009C30BB" w:rsidRDefault="009C30BB" w:rsidP="009C30BB">
      <w:pPr>
        <w:tabs>
          <w:tab w:val="left" w:pos="709"/>
        </w:tabs>
        <w:spacing w:after="0" w:line="240" w:lineRule="auto"/>
        <w:ind w:firstLine="709"/>
        <w:jc w:val="both"/>
        <w:rPr>
          <w:rFonts w:ascii="Times New Roman" w:hAnsi="Times New Roman"/>
          <w:b/>
          <w:lang w:eastAsia="ru-RU"/>
        </w:rPr>
      </w:pPr>
    </w:p>
    <w:p w14:paraId="13026379" w14:textId="77777777" w:rsidR="009C30BB" w:rsidRPr="009C30BB" w:rsidRDefault="009C30BB" w:rsidP="009C30BB">
      <w:pPr>
        <w:tabs>
          <w:tab w:val="left" w:pos="709"/>
        </w:tabs>
        <w:spacing w:after="0" w:line="240" w:lineRule="auto"/>
        <w:ind w:firstLine="709"/>
        <w:jc w:val="both"/>
        <w:rPr>
          <w:rFonts w:ascii="Times New Roman" w:hAnsi="Times New Roman"/>
          <w:b/>
          <w:lang w:eastAsia="ru-RU"/>
        </w:rPr>
      </w:pPr>
    </w:p>
    <w:p w14:paraId="5DAEDC04" w14:textId="77777777" w:rsidR="009C30BB" w:rsidRPr="009C30BB" w:rsidRDefault="009C30BB" w:rsidP="009C30BB">
      <w:pPr>
        <w:tabs>
          <w:tab w:val="left" w:pos="709"/>
        </w:tabs>
        <w:spacing w:after="0" w:line="240" w:lineRule="auto"/>
        <w:ind w:firstLine="709"/>
        <w:jc w:val="both"/>
        <w:rPr>
          <w:rFonts w:ascii="Times New Roman" w:hAnsi="Times New Roman"/>
          <w:b/>
          <w:lang w:eastAsia="ru-RU"/>
        </w:rPr>
      </w:pPr>
    </w:p>
    <w:p w14:paraId="183B7519" w14:textId="77777777" w:rsidR="009C30BB" w:rsidRPr="009C30BB" w:rsidRDefault="009C30BB" w:rsidP="009C30BB">
      <w:pPr>
        <w:tabs>
          <w:tab w:val="left" w:pos="709"/>
        </w:tabs>
        <w:spacing w:after="0" w:line="240" w:lineRule="auto"/>
        <w:ind w:firstLine="709"/>
        <w:jc w:val="both"/>
        <w:rPr>
          <w:rFonts w:ascii="Times New Roman" w:hAnsi="Times New Roman"/>
          <w:b/>
          <w:lang w:eastAsia="ru-RU"/>
        </w:rPr>
      </w:pPr>
    </w:p>
    <w:p w14:paraId="63CB75FC" w14:textId="77777777" w:rsidR="009C30BB" w:rsidRDefault="009C30BB" w:rsidP="009C30BB">
      <w:pPr>
        <w:spacing w:after="0" w:line="240" w:lineRule="auto"/>
        <w:jc w:val="right"/>
        <w:rPr>
          <w:rFonts w:ascii="Times New Roman" w:hAnsi="Times New Roman"/>
          <w:bCs/>
          <w:sz w:val="24"/>
          <w:szCs w:val="24"/>
          <w:lang w:eastAsia="ru-RU"/>
        </w:rPr>
      </w:pPr>
    </w:p>
    <w:p w14:paraId="5D5C5192" w14:textId="77777777" w:rsidR="009C30BB" w:rsidRDefault="009C30BB" w:rsidP="009C30BB">
      <w:pPr>
        <w:spacing w:after="0" w:line="240" w:lineRule="auto"/>
        <w:jc w:val="right"/>
        <w:rPr>
          <w:rFonts w:ascii="Times New Roman" w:hAnsi="Times New Roman"/>
          <w:bCs/>
          <w:sz w:val="24"/>
          <w:szCs w:val="24"/>
          <w:lang w:eastAsia="ru-RU"/>
        </w:rPr>
      </w:pPr>
    </w:p>
    <w:p w14:paraId="0696278A" w14:textId="77777777" w:rsidR="009C30BB" w:rsidRDefault="009C30BB" w:rsidP="009C30BB">
      <w:pPr>
        <w:spacing w:after="0" w:line="240" w:lineRule="auto"/>
        <w:jc w:val="right"/>
        <w:rPr>
          <w:rFonts w:ascii="Times New Roman" w:hAnsi="Times New Roman"/>
          <w:bCs/>
          <w:sz w:val="24"/>
          <w:szCs w:val="24"/>
          <w:lang w:eastAsia="ru-RU"/>
        </w:rPr>
      </w:pPr>
    </w:p>
    <w:p w14:paraId="08B3815C" w14:textId="77777777" w:rsidR="009C30BB" w:rsidRDefault="009C30BB" w:rsidP="009C30BB">
      <w:pPr>
        <w:spacing w:after="0" w:line="240" w:lineRule="auto"/>
        <w:jc w:val="right"/>
        <w:rPr>
          <w:rFonts w:ascii="Times New Roman" w:hAnsi="Times New Roman"/>
          <w:bCs/>
          <w:sz w:val="24"/>
          <w:szCs w:val="24"/>
          <w:lang w:eastAsia="ru-RU"/>
        </w:rPr>
      </w:pPr>
    </w:p>
    <w:p w14:paraId="7B1ECCD6" w14:textId="77777777" w:rsidR="009C30BB" w:rsidRDefault="009C30BB" w:rsidP="009C30BB">
      <w:pPr>
        <w:spacing w:after="0" w:line="240" w:lineRule="auto"/>
        <w:jc w:val="right"/>
        <w:rPr>
          <w:rFonts w:ascii="Times New Roman" w:hAnsi="Times New Roman"/>
          <w:bCs/>
          <w:sz w:val="24"/>
          <w:szCs w:val="24"/>
          <w:lang w:eastAsia="ru-RU"/>
        </w:rPr>
      </w:pPr>
    </w:p>
    <w:p w14:paraId="479B462E" w14:textId="77777777" w:rsidR="009C30BB" w:rsidRDefault="009C30BB" w:rsidP="009C30BB">
      <w:pPr>
        <w:spacing w:after="0" w:line="240" w:lineRule="auto"/>
        <w:jc w:val="right"/>
        <w:rPr>
          <w:rFonts w:ascii="Times New Roman" w:hAnsi="Times New Roman"/>
          <w:bCs/>
          <w:sz w:val="24"/>
          <w:szCs w:val="24"/>
          <w:lang w:eastAsia="ru-RU"/>
        </w:rPr>
      </w:pPr>
    </w:p>
    <w:p w14:paraId="3C080C49" w14:textId="67A532D0"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lastRenderedPageBreak/>
        <w:t xml:space="preserve">Приложение 1 </w:t>
      </w:r>
    </w:p>
    <w:p w14:paraId="1BCC1BF2" w14:textId="77777777"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t>к постановлению администрации</w:t>
      </w:r>
    </w:p>
    <w:p w14:paraId="0058DB13" w14:textId="77777777" w:rsidR="009C30BB" w:rsidRPr="009C30BB" w:rsidRDefault="009C30BB" w:rsidP="009C30BB">
      <w:pPr>
        <w:spacing w:after="0" w:line="240" w:lineRule="auto"/>
        <w:jc w:val="right"/>
        <w:rPr>
          <w:rFonts w:ascii="Times New Roman" w:hAnsi="Times New Roman"/>
          <w:bCs/>
          <w:sz w:val="24"/>
          <w:szCs w:val="24"/>
          <w:lang w:eastAsia="ru-RU"/>
        </w:rPr>
      </w:pP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w:t>
      </w:r>
    </w:p>
    <w:p w14:paraId="6BD9184E" w14:textId="77777777"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t xml:space="preserve">Никольского района Пензенской области </w:t>
      </w:r>
    </w:p>
    <w:p w14:paraId="02864F38" w14:textId="77777777"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t>от 30.08.2021 № 73</w:t>
      </w:r>
    </w:p>
    <w:p w14:paraId="7599C1FA" w14:textId="77777777" w:rsidR="009C30BB" w:rsidRPr="009C30BB" w:rsidRDefault="009C30BB" w:rsidP="009C30BB">
      <w:pPr>
        <w:spacing w:after="0" w:line="240" w:lineRule="auto"/>
        <w:jc w:val="center"/>
        <w:rPr>
          <w:rFonts w:ascii="Times New Roman" w:hAnsi="Times New Roman"/>
          <w:b/>
          <w:bCs/>
          <w:lang w:eastAsia="ru-RU"/>
        </w:rPr>
      </w:pPr>
    </w:p>
    <w:p w14:paraId="26B37B3A" w14:textId="77777777" w:rsidR="009C30BB" w:rsidRPr="009C30BB" w:rsidRDefault="009C30BB" w:rsidP="009C30BB">
      <w:pPr>
        <w:spacing w:after="0" w:line="240" w:lineRule="auto"/>
        <w:jc w:val="center"/>
        <w:rPr>
          <w:rFonts w:ascii="Times New Roman" w:hAnsi="Times New Roman"/>
          <w:b/>
          <w:bCs/>
          <w:lang w:eastAsia="ru-RU"/>
        </w:rPr>
      </w:pPr>
      <w:r w:rsidRPr="009C30BB">
        <w:rPr>
          <w:rFonts w:ascii="Times New Roman" w:hAnsi="Times New Roman"/>
          <w:b/>
          <w:bCs/>
          <w:lang w:eastAsia="ru-RU"/>
        </w:rPr>
        <w:t>ПЕРЕЧЕНЬ</w:t>
      </w:r>
    </w:p>
    <w:p w14:paraId="4E8B1DBC" w14:textId="77777777" w:rsidR="009C30BB" w:rsidRPr="009C30BB" w:rsidRDefault="009C30BB" w:rsidP="009C30BB">
      <w:pPr>
        <w:spacing w:after="0" w:line="276" w:lineRule="auto"/>
        <w:jc w:val="center"/>
        <w:rPr>
          <w:rFonts w:ascii="Times New Roman" w:hAnsi="Times New Roman"/>
          <w:b/>
        </w:rPr>
      </w:pPr>
      <w:r w:rsidRPr="009C30BB">
        <w:rPr>
          <w:rFonts w:ascii="Times New Roman" w:hAnsi="Times New Roman"/>
          <w:b/>
        </w:rPr>
        <w:t xml:space="preserve">объектов муниципального имущества муниципального образования </w:t>
      </w:r>
      <w:proofErr w:type="spellStart"/>
      <w:r w:rsidRPr="009C30BB">
        <w:rPr>
          <w:rFonts w:ascii="Times New Roman" w:hAnsi="Times New Roman"/>
          <w:b/>
        </w:rPr>
        <w:t>Карамальский</w:t>
      </w:r>
      <w:proofErr w:type="spellEnd"/>
      <w:r w:rsidRPr="009C30BB">
        <w:rPr>
          <w:rFonts w:ascii="Times New Roman" w:hAnsi="Times New Roman"/>
          <w:b/>
        </w:rPr>
        <w:t xml:space="preserve"> сельсовет Никольского района Пензенской области, в отношении которых планируется заключение концессионных соглашений</w:t>
      </w:r>
    </w:p>
    <w:p w14:paraId="4A00A1F1" w14:textId="77777777" w:rsidR="009C30BB" w:rsidRPr="009C30BB" w:rsidRDefault="009C30BB" w:rsidP="009C30BB">
      <w:pPr>
        <w:spacing w:after="0" w:line="240" w:lineRule="auto"/>
        <w:rPr>
          <w:rFonts w:ascii="Times New Roman" w:hAnsi="Times New Roman"/>
          <w:color w:val="000000"/>
          <w:lang w:eastAsia="ru-RU"/>
        </w:rPr>
      </w:pPr>
    </w:p>
    <w:tbl>
      <w:tblPr>
        <w:tblW w:w="10502" w:type="dxa"/>
        <w:tblInd w:w="-539" w:type="dxa"/>
        <w:tblLayout w:type="fixed"/>
        <w:tblCellMar>
          <w:left w:w="40" w:type="dxa"/>
          <w:right w:w="40" w:type="dxa"/>
        </w:tblCellMar>
        <w:tblLook w:val="04A0" w:firstRow="1" w:lastRow="0" w:firstColumn="1" w:lastColumn="0" w:noHBand="0" w:noVBand="1"/>
      </w:tblPr>
      <w:tblGrid>
        <w:gridCol w:w="579"/>
        <w:gridCol w:w="1418"/>
        <w:gridCol w:w="2837"/>
        <w:gridCol w:w="1274"/>
        <w:gridCol w:w="1701"/>
        <w:gridCol w:w="1417"/>
        <w:gridCol w:w="1276"/>
      </w:tblGrid>
      <w:tr w:rsidR="009C30BB" w:rsidRPr="009C30BB" w14:paraId="1F756C24" w14:textId="77777777" w:rsidTr="00E25878">
        <w:trPr>
          <w:trHeight w:hRule="exact" w:val="1528"/>
        </w:trPr>
        <w:tc>
          <w:tcPr>
            <w:tcW w:w="579" w:type="dxa"/>
            <w:tcBorders>
              <w:top w:val="single" w:sz="4" w:space="0" w:color="000000"/>
              <w:left w:val="single" w:sz="4" w:space="0" w:color="000000"/>
              <w:bottom w:val="single" w:sz="4" w:space="0" w:color="000000"/>
              <w:right w:val="nil"/>
            </w:tcBorders>
            <w:shd w:val="clear" w:color="auto" w:fill="FFFFFF"/>
            <w:vAlign w:val="center"/>
            <w:hideMark/>
          </w:tcPr>
          <w:p w14:paraId="155182EE" w14:textId="77777777" w:rsidR="009C30BB" w:rsidRPr="009C30BB" w:rsidRDefault="009C30BB" w:rsidP="009C30BB">
            <w:pPr>
              <w:shd w:val="clear" w:color="auto" w:fill="FFFFFF"/>
              <w:snapToGrid w:val="0"/>
              <w:spacing w:after="0" w:line="240" w:lineRule="auto"/>
              <w:ind w:left="125"/>
              <w:jc w:val="center"/>
              <w:rPr>
                <w:rFonts w:ascii="Times New Roman" w:hAnsi="Times New Roman"/>
                <w:color w:val="000000"/>
                <w:sz w:val="18"/>
                <w:szCs w:val="18"/>
                <w:lang w:eastAsia="ru-RU"/>
              </w:rPr>
            </w:pPr>
            <w:r w:rsidRPr="009C30BB">
              <w:rPr>
                <w:rFonts w:ascii="Times New Roman" w:hAnsi="Times New Roman"/>
                <w:color w:val="000000"/>
                <w:sz w:val="18"/>
                <w:szCs w:val="18"/>
                <w:lang w:eastAsia="ru-RU"/>
              </w:rPr>
              <w:t xml:space="preserve">№ </w:t>
            </w:r>
          </w:p>
          <w:p w14:paraId="731898E8" w14:textId="77777777" w:rsidR="009C30BB" w:rsidRPr="009C30BB" w:rsidRDefault="009C30BB" w:rsidP="009C30BB">
            <w:pPr>
              <w:shd w:val="clear" w:color="auto" w:fill="FFFFFF"/>
              <w:snapToGrid w:val="0"/>
              <w:spacing w:after="0" w:line="240" w:lineRule="auto"/>
              <w:ind w:left="125"/>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п/п</w:t>
            </w:r>
          </w:p>
        </w:tc>
        <w:tc>
          <w:tcPr>
            <w:tcW w:w="1418" w:type="dxa"/>
            <w:tcBorders>
              <w:top w:val="single" w:sz="4" w:space="0" w:color="000000"/>
              <w:left w:val="single" w:sz="4" w:space="0" w:color="000000"/>
              <w:bottom w:val="single" w:sz="4" w:space="0" w:color="000000"/>
              <w:right w:val="nil"/>
            </w:tcBorders>
            <w:shd w:val="clear" w:color="auto" w:fill="FFFFFF"/>
            <w:vAlign w:val="center"/>
            <w:hideMark/>
          </w:tcPr>
          <w:p w14:paraId="11AF022E" w14:textId="77777777" w:rsidR="009C30BB" w:rsidRPr="009C30BB" w:rsidRDefault="009C30BB" w:rsidP="009C30BB">
            <w:pPr>
              <w:shd w:val="clear" w:color="auto" w:fill="FFFFFF"/>
              <w:snapToGrid w:val="0"/>
              <w:spacing w:after="0" w:line="230" w:lineRule="exact"/>
              <w:ind w:left="24" w:right="19"/>
              <w:jc w:val="center"/>
              <w:rPr>
                <w:rFonts w:ascii="Times New Roman" w:eastAsia="Times New Roman" w:hAnsi="Times New Roman"/>
                <w:color w:val="000000"/>
                <w:spacing w:val="-2"/>
                <w:sz w:val="18"/>
                <w:szCs w:val="18"/>
                <w:lang w:eastAsia="ru-RU"/>
              </w:rPr>
            </w:pPr>
            <w:r w:rsidRPr="009C30BB">
              <w:rPr>
                <w:rFonts w:ascii="Times New Roman" w:hAnsi="Times New Roman"/>
                <w:color w:val="000000"/>
                <w:spacing w:val="-2"/>
                <w:sz w:val="18"/>
                <w:szCs w:val="18"/>
                <w:lang w:eastAsia="ru-RU"/>
              </w:rPr>
              <w:t>Наименование объекта</w:t>
            </w:r>
          </w:p>
        </w:tc>
        <w:tc>
          <w:tcPr>
            <w:tcW w:w="2837" w:type="dxa"/>
            <w:tcBorders>
              <w:top w:val="single" w:sz="4" w:space="0" w:color="000000"/>
              <w:left w:val="single" w:sz="4" w:space="0" w:color="000000"/>
              <w:bottom w:val="single" w:sz="4" w:space="0" w:color="000000"/>
              <w:right w:val="nil"/>
            </w:tcBorders>
            <w:shd w:val="clear" w:color="auto" w:fill="FFFFFF"/>
            <w:vAlign w:val="center"/>
            <w:hideMark/>
          </w:tcPr>
          <w:p w14:paraId="01F368F8" w14:textId="77777777" w:rsidR="009C30BB" w:rsidRPr="009C30BB" w:rsidRDefault="009C30BB" w:rsidP="009C30BB">
            <w:pPr>
              <w:shd w:val="clear" w:color="auto" w:fill="FFFFFF"/>
              <w:snapToGrid w:val="0"/>
              <w:spacing w:after="0" w:line="235" w:lineRule="exact"/>
              <w:ind w:left="134" w:right="134"/>
              <w:jc w:val="center"/>
              <w:rPr>
                <w:rFonts w:ascii="Times New Roman" w:eastAsia="Times New Roman" w:hAnsi="Times New Roman"/>
                <w:color w:val="000000"/>
                <w:spacing w:val="2"/>
                <w:sz w:val="18"/>
                <w:szCs w:val="18"/>
                <w:lang w:eastAsia="ru-RU"/>
              </w:rPr>
            </w:pPr>
            <w:r w:rsidRPr="009C30BB">
              <w:rPr>
                <w:rFonts w:ascii="Times New Roman" w:hAnsi="Times New Roman"/>
                <w:color w:val="000000"/>
                <w:spacing w:val="-4"/>
                <w:sz w:val="18"/>
                <w:szCs w:val="18"/>
                <w:lang w:eastAsia="ru-RU"/>
              </w:rPr>
              <w:t xml:space="preserve">Адрес нахождения </w:t>
            </w:r>
            <w:r w:rsidRPr="009C30BB">
              <w:rPr>
                <w:rFonts w:ascii="Times New Roman" w:hAnsi="Times New Roman"/>
                <w:color w:val="000000"/>
                <w:spacing w:val="2"/>
                <w:sz w:val="18"/>
                <w:szCs w:val="18"/>
                <w:lang w:eastAsia="ru-RU"/>
              </w:rPr>
              <w:t>объекта</w:t>
            </w:r>
          </w:p>
        </w:tc>
        <w:tc>
          <w:tcPr>
            <w:tcW w:w="1274" w:type="dxa"/>
            <w:tcBorders>
              <w:top w:val="single" w:sz="4" w:space="0" w:color="000000"/>
              <w:left w:val="single" w:sz="4" w:space="0" w:color="000000"/>
              <w:bottom w:val="single" w:sz="4" w:space="0" w:color="000000"/>
              <w:right w:val="nil"/>
            </w:tcBorders>
            <w:shd w:val="clear" w:color="auto" w:fill="FFFFFF"/>
          </w:tcPr>
          <w:p w14:paraId="720EA5CB" w14:textId="77777777" w:rsidR="009C30BB" w:rsidRPr="009C30BB" w:rsidRDefault="009C30BB" w:rsidP="009C30BB">
            <w:pPr>
              <w:shd w:val="clear" w:color="auto" w:fill="FFFFFF"/>
              <w:snapToGrid w:val="0"/>
              <w:spacing w:after="0" w:line="240" w:lineRule="auto"/>
              <w:ind w:left="-40"/>
              <w:jc w:val="center"/>
              <w:rPr>
                <w:rFonts w:ascii="Times New Roman" w:eastAsia="Times New Roman" w:hAnsi="Times New Roman"/>
                <w:color w:val="000000"/>
                <w:sz w:val="18"/>
                <w:szCs w:val="18"/>
                <w:lang w:eastAsia="ru-RU"/>
              </w:rPr>
            </w:pPr>
          </w:p>
          <w:p w14:paraId="36FB4353" w14:textId="77777777" w:rsidR="009C30BB" w:rsidRPr="009C30BB" w:rsidRDefault="009C30BB" w:rsidP="009C30BB">
            <w:pPr>
              <w:shd w:val="clear" w:color="auto" w:fill="FFFFFF"/>
              <w:snapToGrid w:val="0"/>
              <w:spacing w:after="0" w:line="240" w:lineRule="auto"/>
              <w:ind w:left="-40"/>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Год ввода в эксплуатацию</w:t>
            </w:r>
          </w:p>
        </w:tc>
        <w:tc>
          <w:tcPr>
            <w:tcW w:w="1701" w:type="dxa"/>
            <w:tcBorders>
              <w:top w:val="single" w:sz="4" w:space="0" w:color="000000"/>
              <w:left w:val="single" w:sz="4" w:space="0" w:color="000000"/>
              <w:bottom w:val="single" w:sz="4" w:space="0" w:color="000000"/>
              <w:right w:val="single" w:sz="4" w:space="0" w:color="000000"/>
            </w:tcBorders>
            <w:shd w:val="clear" w:color="auto" w:fill="FFFFFF"/>
            <w:hideMark/>
          </w:tcPr>
          <w:p w14:paraId="6052AB2E" w14:textId="77777777" w:rsidR="009C30BB" w:rsidRPr="009C30BB" w:rsidRDefault="009C30BB" w:rsidP="009C30BB">
            <w:pPr>
              <w:shd w:val="clear" w:color="auto" w:fill="FFFFFF"/>
              <w:snapToGrid w:val="0"/>
              <w:spacing w:after="0" w:line="240" w:lineRule="auto"/>
              <w:ind w:left="-40"/>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 xml:space="preserve">Технико-экономические показатели (площадь, установленная мощность, диаметр </w:t>
            </w:r>
            <w:proofErr w:type="spellStart"/>
            <w:r w:rsidRPr="009C30BB">
              <w:rPr>
                <w:rFonts w:ascii="Times New Roman" w:hAnsi="Times New Roman"/>
                <w:color w:val="000000"/>
                <w:sz w:val="18"/>
                <w:szCs w:val="18"/>
                <w:lang w:eastAsia="ru-RU"/>
              </w:rPr>
              <w:t>и.п</w:t>
            </w:r>
            <w:proofErr w:type="spellEnd"/>
            <w:r w:rsidRPr="009C30BB">
              <w:rPr>
                <w:rFonts w:ascii="Times New Roman" w:hAnsi="Times New Roman"/>
                <w:color w:val="000000"/>
                <w:sz w:val="18"/>
                <w:szCs w:val="18"/>
                <w:lang w:eastAsia="ru-RU"/>
              </w:rPr>
              <w:t>.)</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E7DF05B" w14:textId="77777777" w:rsidR="009C30BB" w:rsidRPr="009C30BB" w:rsidRDefault="009C30BB" w:rsidP="009C30BB">
            <w:pPr>
              <w:shd w:val="clear" w:color="auto" w:fill="FFFFFF"/>
              <w:snapToGrid w:val="0"/>
              <w:spacing w:after="0" w:line="240" w:lineRule="auto"/>
              <w:ind w:left="-40"/>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Назначение</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07ABB70" w14:textId="77777777" w:rsidR="009C30BB" w:rsidRPr="009C30BB" w:rsidRDefault="009C30BB" w:rsidP="009C30BB">
            <w:pPr>
              <w:shd w:val="clear" w:color="auto" w:fill="FFFFFF"/>
              <w:snapToGrid w:val="0"/>
              <w:spacing w:after="0" w:line="230" w:lineRule="exact"/>
              <w:ind w:left="101" w:right="101"/>
              <w:jc w:val="center"/>
              <w:rPr>
                <w:rFonts w:ascii="Times New Roman" w:eastAsia="Times New Roman" w:hAnsi="Times New Roman"/>
                <w:color w:val="000000"/>
                <w:sz w:val="18"/>
                <w:szCs w:val="18"/>
                <w:lang w:eastAsia="ru-RU"/>
              </w:rPr>
            </w:pPr>
            <w:proofErr w:type="gramStart"/>
            <w:r w:rsidRPr="009C30BB">
              <w:rPr>
                <w:rFonts w:ascii="Times New Roman" w:hAnsi="Times New Roman"/>
                <w:color w:val="000000"/>
                <w:spacing w:val="2"/>
                <w:sz w:val="18"/>
                <w:szCs w:val="18"/>
                <w:lang w:eastAsia="ru-RU"/>
              </w:rPr>
              <w:t>Приме-</w:t>
            </w:r>
            <w:proofErr w:type="spellStart"/>
            <w:r w:rsidRPr="009C30BB">
              <w:rPr>
                <w:rFonts w:ascii="Times New Roman" w:hAnsi="Times New Roman"/>
                <w:color w:val="000000"/>
                <w:spacing w:val="2"/>
                <w:sz w:val="18"/>
                <w:szCs w:val="18"/>
                <w:lang w:eastAsia="ru-RU"/>
              </w:rPr>
              <w:t>чание</w:t>
            </w:r>
            <w:proofErr w:type="spellEnd"/>
            <w:proofErr w:type="gramEnd"/>
          </w:p>
        </w:tc>
      </w:tr>
      <w:tr w:rsidR="009C30BB" w:rsidRPr="009C30BB" w14:paraId="1E3836A2" w14:textId="77777777" w:rsidTr="00E25878">
        <w:trPr>
          <w:trHeight w:hRule="exact" w:val="3266"/>
        </w:trPr>
        <w:tc>
          <w:tcPr>
            <w:tcW w:w="579" w:type="dxa"/>
            <w:tcBorders>
              <w:top w:val="single" w:sz="4" w:space="0" w:color="000000"/>
              <w:left w:val="single" w:sz="4" w:space="0" w:color="000000"/>
              <w:bottom w:val="single" w:sz="4" w:space="0" w:color="000000"/>
              <w:right w:val="nil"/>
            </w:tcBorders>
            <w:shd w:val="clear" w:color="auto" w:fill="FFFFFF"/>
          </w:tcPr>
          <w:p w14:paraId="76C25A3F" w14:textId="77777777" w:rsidR="009C30BB" w:rsidRPr="009C30BB" w:rsidRDefault="009C30BB" w:rsidP="009C30BB">
            <w:pPr>
              <w:spacing w:after="0" w:line="240" w:lineRule="auto"/>
              <w:rPr>
                <w:rFonts w:ascii="Times New Roman" w:eastAsia="Times New Roman" w:hAnsi="Times New Roman"/>
                <w:sz w:val="18"/>
                <w:szCs w:val="18"/>
                <w:lang w:eastAsia="ru-RU"/>
              </w:rPr>
            </w:pPr>
            <w:r w:rsidRPr="009C30BB">
              <w:rPr>
                <w:rFonts w:ascii="Times New Roman" w:hAnsi="Times New Roman"/>
                <w:sz w:val="18"/>
                <w:szCs w:val="18"/>
                <w:lang w:eastAsia="ru-RU"/>
              </w:rPr>
              <w:t>1</w:t>
            </w:r>
          </w:p>
          <w:p w14:paraId="190D136F" w14:textId="77777777" w:rsidR="009C30BB" w:rsidRPr="009C30BB" w:rsidRDefault="009C30BB" w:rsidP="009C30BB">
            <w:pPr>
              <w:spacing w:after="0" w:line="240" w:lineRule="auto"/>
              <w:rPr>
                <w:rFonts w:ascii="Times New Roman" w:hAnsi="Times New Roman"/>
                <w:sz w:val="18"/>
                <w:szCs w:val="18"/>
                <w:lang w:eastAsia="ru-RU"/>
              </w:rPr>
            </w:pPr>
          </w:p>
          <w:p w14:paraId="25AF3635" w14:textId="77777777" w:rsidR="009C30BB" w:rsidRPr="009C30BB" w:rsidRDefault="009C30BB" w:rsidP="009C30BB">
            <w:pPr>
              <w:spacing w:after="0" w:line="240" w:lineRule="auto"/>
              <w:rPr>
                <w:rFonts w:ascii="Times New Roman" w:hAnsi="Times New Roman"/>
                <w:sz w:val="18"/>
                <w:szCs w:val="18"/>
                <w:lang w:eastAsia="ru-RU"/>
              </w:rPr>
            </w:pPr>
          </w:p>
          <w:p w14:paraId="4DBF6186" w14:textId="77777777" w:rsidR="009C30BB" w:rsidRPr="009C30BB" w:rsidRDefault="009C30BB" w:rsidP="009C30BB">
            <w:pPr>
              <w:spacing w:after="0" w:line="240" w:lineRule="auto"/>
              <w:rPr>
                <w:rFonts w:ascii="Times New Roman" w:hAnsi="Times New Roman"/>
                <w:sz w:val="18"/>
                <w:szCs w:val="18"/>
                <w:lang w:eastAsia="ru-RU"/>
              </w:rPr>
            </w:pPr>
          </w:p>
          <w:p w14:paraId="420D3C74" w14:textId="77777777" w:rsidR="009C30BB" w:rsidRPr="009C30BB" w:rsidRDefault="009C30BB" w:rsidP="009C30BB">
            <w:pPr>
              <w:spacing w:after="0" w:line="240" w:lineRule="auto"/>
              <w:rPr>
                <w:rFonts w:ascii="Times New Roman" w:hAnsi="Times New Roman"/>
                <w:sz w:val="18"/>
                <w:szCs w:val="18"/>
                <w:lang w:eastAsia="ru-RU"/>
              </w:rPr>
            </w:pPr>
          </w:p>
          <w:p w14:paraId="10D501C4" w14:textId="77777777" w:rsidR="009C30BB" w:rsidRPr="009C30BB" w:rsidRDefault="009C30BB" w:rsidP="009C30BB">
            <w:pPr>
              <w:spacing w:after="0" w:line="240" w:lineRule="auto"/>
              <w:rPr>
                <w:rFonts w:ascii="Times New Roman" w:eastAsia="Times New Roman" w:hAnsi="Times New Roman"/>
                <w:sz w:val="18"/>
                <w:szCs w:val="18"/>
                <w:lang w:eastAsia="ru-RU"/>
              </w:rPr>
            </w:pPr>
          </w:p>
        </w:tc>
        <w:tc>
          <w:tcPr>
            <w:tcW w:w="1418" w:type="dxa"/>
            <w:tcBorders>
              <w:top w:val="single" w:sz="4" w:space="0" w:color="000000"/>
              <w:left w:val="single" w:sz="4" w:space="0" w:color="000000"/>
              <w:bottom w:val="single" w:sz="4" w:space="0" w:color="000000"/>
              <w:right w:val="nil"/>
            </w:tcBorders>
            <w:shd w:val="clear" w:color="auto" w:fill="FFFFFF"/>
            <w:vAlign w:val="center"/>
            <w:hideMark/>
          </w:tcPr>
          <w:p w14:paraId="56B16497" w14:textId="77777777" w:rsidR="009C30BB" w:rsidRPr="009C30BB" w:rsidRDefault="009C30BB" w:rsidP="009C30BB">
            <w:pPr>
              <w:spacing w:after="0" w:line="240" w:lineRule="auto"/>
              <w:jc w:val="center"/>
              <w:rPr>
                <w:rFonts w:ascii="Times New Roman" w:eastAsia="Times New Roman" w:hAnsi="Times New Roman"/>
                <w:b/>
                <w:sz w:val="18"/>
                <w:szCs w:val="18"/>
                <w:lang w:eastAsia="ru-RU"/>
              </w:rPr>
            </w:pPr>
            <w:r w:rsidRPr="009C30BB">
              <w:rPr>
                <w:rFonts w:ascii="Times New Roman" w:hAnsi="Times New Roman"/>
                <w:sz w:val="18"/>
                <w:szCs w:val="18"/>
                <w:lang w:eastAsia="ru-RU"/>
              </w:rPr>
              <w:t>Водопровод</w:t>
            </w:r>
          </w:p>
        </w:tc>
        <w:tc>
          <w:tcPr>
            <w:tcW w:w="2837" w:type="dxa"/>
            <w:tcBorders>
              <w:top w:val="single" w:sz="4" w:space="0" w:color="000000"/>
              <w:left w:val="single" w:sz="4" w:space="0" w:color="000000"/>
              <w:bottom w:val="single" w:sz="4" w:space="0" w:color="000000"/>
              <w:right w:val="nil"/>
            </w:tcBorders>
            <w:shd w:val="clear" w:color="auto" w:fill="FFFFFF"/>
            <w:vAlign w:val="center"/>
          </w:tcPr>
          <w:p w14:paraId="6E6CCB05" w14:textId="77777777" w:rsidR="009C30BB" w:rsidRPr="009C30BB" w:rsidRDefault="009C30BB" w:rsidP="009C30BB">
            <w:pPr>
              <w:spacing w:after="0" w:line="240" w:lineRule="auto"/>
              <w:jc w:val="both"/>
              <w:rPr>
                <w:rFonts w:ascii="Times New Roman" w:hAnsi="Times New Roman"/>
                <w:sz w:val="18"/>
                <w:szCs w:val="18"/>
                <w:lang w:eastAsia="ru-RU"/>
              </w:rPr>
            </w:pPr>
            <w:r w:rsidRPr="009C30BB">
              <w:rPr>
                <w:rFonts w:ascii="Times New Roman" w:hAnsi="Times New Roman"/>
                <w:sz w:val="18"/>
                <w:szCs w:val="18"/>
                <w:lang w:eastAsia="ru-RU"/>
              </w:rPr>
              <w:t xml:space="preserve">Пензенская область, Никольский район, </w:t>
            </w:r>
            <w:proofErr w:type="spellStart"/>
            <w:r w:rsidRPr="009C30BB">
              <w:rPr>
                <w:rFonts w:ascii="Times New Roman" w:hAnsi="Times New Roman"/>
                <w:sz w:val="18"/>
                <w:szCs w:val="18"/>
                <w:lang w:eastAsia="ru-RU"/>
              </w:rPr>
              <w:t>с.Карамалы</w:t>
            </w:r>
            <w:proofErr w:type="spellEnd"/>
            <w:r w:rsidRPr="009C30BB">
              <w:rPr>
                <w:rFonts w:ascii="Times New Roman" w:hAnsi="Times New Roman"/>
                <w:sz w:val="18"/>
                <w:szCs w:val="18"/>
                <w:lang w:eastAsia="ru-RU"/>
              </w:rPr>
              <w:t>, ул. Октябрьская, 3 от водонапорной башни, расположенный по адресу: в 971 м. юго-западнее здания администрации по ул. Октябрьская, 3 до колонки, расположенный в 25 м. севернее жилого дома № 69 по ул. Советская, от водонапорной башни, расположенный по адресу: в 1405 м. юго-восточнее здания администрации по ул. Октябрьская, 3 до водонапорной колонки, расположенной в 8 м. восточнее жилого дома № 8 по ул. Школьная</w:t>
            </w:r>
          </w:p>
          <w:p w14:paraId="5EB57AAC" w14:textId="77777777" w:rsidR="009C30BB" w:rsidRPr="009C30BB" w:rsidRDefault="009C30BB" w:rsidP="009C30BB">
            <w:pPr>
              <w:spacing w:after="0" w:line="240" w:lineRule="auto"/>
              <w:rPr>
                <w:rFonts w:ascii="Times New Roman" w:hAnsi="Times New Roman"/>
                <w:sz w:val="18"/>
                <w:szCs w:val="18"/>
                <w:lang w:eastAsia="ru-RU"/>
              </w:rPr>
            </w:pPr>
          </w:p>
          <w:p w14:paraId="732FFC10" w14:textId="77777777" w:rsidR="009C30BB" w:rsidRPr="009C30BB" w:rsidRDefault="009C30BB" w:rsidP="009C30BB">
            <w:pPr>
              <w:spacing w:after="0" w:line="240" w:lineRule="auto"/>
              <w:rPr>
                <w:rFonts w:ascii="Times New Roman" w:hAnsi="Times New Roman"/>
                <w:sz w:val="18"/>
                <w:szCs w:val="18"/>
                <w:lang w:eastAsia="ru-RU"/>
              </w:rPr>
            </w:pPr>
          </w:p>
          <w:p w14:paraId="12E5DB04" w14:textId="77777777" w:rsidR="009C30BB" w:rsidRPr="009C30BB" w:rsidRDefault="009C30BB" w:rsidP="009C30BB">
            <w:pPr>
              <w:spacing w:after="0" w:line="240" w:lineRule="auto"/>
              <w:rPr>
                <w:rFonts w:ascii="Times New Roman" w:hAnsi="Times New Roman"/>
                <w:sz w:val="18"/>
                <w:szCs w:val="18"/>
                <w:lang w:eastAsia="ru-RU"/>
              </w:rPr>
            </w:pPr>
          </w:p>
        </w:tc>
        <w:tc>
          <w:tcPr>
            <w:tcW w:w="1274" w:type="dxa"/>
            <w:tcBorders>
              <w:top w:val="single" w:sz="4" w:space="0" w:color="000000"/>
              <w:left w:val="single" w:sz="4" w:space="0" w:color="000000"/>
              <w:bottom w:val="single" w:sz="4" w:space="0" w:color="000000"/>
              <w:right w:val="nil"/>
            </w:tcBorders>
            <w:shd w:val="clear" w:color="auto" w:fill="FFFFFF"/>
          </w:tcPr>
          <w:p w14:paraId="170FDCD5" w14:textId="77777777" w:rsidR="009C30BB" w:rsidRPr="009C30BB" w:rsidRDefault="009C30BB" w:rsidP="009C30BB">
            <w:pPr>
              <w:spacing w:after="0" w:line="240" w:lineRule="auto"/>
              <w:rPr>
                <w:rFonts w:ascii="Times New Roman" w:eastAsia="Times New Roman" w:hAnsi="Times New Roman"/>
                <w:sz w:val="18"/>
                <w:szCs w:val="18"/>
                <w:lang w:eastAsia="ru-RU"/>
              </w:rPr>
            </w:pPr>
          </w:p>
          <w:p w14:paraId="56978994" w14:textId="77777777" w:rsidR="009C30BB" w:rsidRPr="009C30BB" w:rsidRDefault="009C30BB" w:rsidP="009C30BB">
            <w:pPr>
              <w:spacing w:after="0" w:line="240" w:lineRule="auto"/>
              <w:rPr>
                <w:rFonts w:ascii="Times New Roman" w:hAnsi="Times New Roman"/>
                <w:sz w:val="18"/>
                <w:szCs w:val="18"/>
                <w:lang w:eastAsia="ru-RU"/>
              </w:rPr>
            </w:pPr>
          </w:p>
          <w:p w14:paraId="0E85E76F" w14:textId="77777777" w:rsidR="009C30BB" w:rsidRPr="009C30BB" w:rsidRDefault="009C30BB" w:rsidP="009C30BB">
            <w:pPr>
              <w:spacing w:after="0" w:line="240" w:lineRule="auto"/>
              <w:rPr>
                <w:rFonts w:ascii="Times New Roman" w:hAnsi="Times New Roman"/>
                <w:sz w:val="18"/>
                <w:szCs w:val="18"/>
                <w:lang w:eastAsia="ru-RU"/>
              </w:rPr>
            </w:pPr>
          </w:p>
          <w:p w14:paraId="420C39AF"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1984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6A0DB66E" w14:textId="77777777" w:rsidR="009C30BB" w:rsidRPr="009C30BB" w:rsidRDefault="009C30BB" w:rsidP="009C30BB">
            <w:pPr>
              <w:spacing w:after="0" w:line="240" w:lineRule="auto"/>
              <w:rPr>
                <w:rFonts w:ascii="Times New Roman" w:eastAsia="Times New Roman" w:hAnsi="Times New Roman"/>
                <w:sz w:val="18"/>
                <w:szCs w:val="18"/>
                <w:lang w:eastAsia="ru-RU"/>
              </w:rPr>
            </w:pPr>
          </w:p>
          <w:p w14:paraId="2B1C7B38" w14:textId="77777777" w:rsidR="009C30BB" w:rsidRPr="009C30BB" w:rsidRDefault="009C30BB" w:rsidP="009C30BB">
            <w:pPr>
              <w:spacing w:after="0" w:line="240" w:lineRule="auto"/>
              <w:rPr>
                <w:rFonts w:ascii="Times New Roman" w:hAnsi="Times New Roman"/>
                <w:sz w:val="18"/>
                <w:szCs w:val="18"/>
                <w:lang w:eastAsia="ru-RU"/>
              </w:rPr>
            </w:pPr>
          </w:p>
          <w:p w14:paraId="7EAFE456"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3370,7 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hideMark/>
          </w:tcPr>
          <w:p w14:paraId="3CD7C502" w14:textId="77777777" w:rsidR="009C30BB" w:rsidRPr="009C30BB" w:rsidRDefault="009C30BB" w:rsidP="009C30BB">
            <w:pPr>
              <w:spacing w:after="0" w:line="240" w:lineRule="auto"/>
              <w:rPr>
                <w:rFonts w:ascii="Times New Roman" w:hAnsi="Times New Roman"/>
                <w:sz w:val="18"/>
                <w:szCs w:val="18"/>
                <w:lang w:eastAsia="ru-RU"/>
              </w:rPr>
            </w:pPr>
          </w:p>
          <w:p w14:paraId="3CADAAAE" w14:textId="77777777" w:rsidR="009C30BB" w:rsidRPr="009C30BB" w:rsidRDefault="009C30BB" w:rsidP="009C30BB">
            <w:pPr>
              <w:spacing w:after="0" w:line="240" w:lineRule="auto"/>
              <w:rPr>
                <w:rFonts w:ascii="Times New Roman" w:hAnsi="Times New Roman"/>
                <w:sz w:val="18"/>
                <w:szCs w:val="18"/>
                <w:lang w:eastAsia="ru-RU"/>
              </w:rPr>
            </w:pPr>
          </w:p>
          <w:p w14:paraId="6D799D97" w14:textId="77777777" w:rsidR="009C30BB" w:rsidRPr="009C30BB" w:rsidRDefault="009C30BB" w:rsidP="009C30BB">
            <w:pPr>
              <w:spacing w:after="0" w:line="240" w:lineRule="auto"/>
              <w:rPr>
                <w:rFonts w:ascii="Times New Roman" w:eastAsia="Times New Roman" w:hAnsi="Times New Roman"/>
                <w:sz w:val="18"/>
                <w:szCs w:val="18"/>
                <w:lang w:eastAsia="ru-RU"/>
              </w:rPr>
            </w:pPr>
            <w:r w:rsidRPr="009C30BB">
              <w:rPr>
                <w:rFonts w:ascii="Times New Roman" w:hAnsi="Times New Roman"/>
                <w:sz w:val="18"/>
                <w:szCs w:val="18"/>
                <w:lang w:eastAsia="ru-RU"/>
              </w:rPr>
              <w:t>Водоснабжение</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6D9F9586" w14:textId="77777777" w:rsidR="009C30BB" w:rsidRPr="009C30BB" w:rsidRDefault="009C30BB" w:rsidP="009C30BB">
            <w:pPr>
              <w:spacing w:after="0" w:line="240" w:lineRule="auto"/>
              <w:rPr>
                <w:rFonts w:ascii="Times New Roman" w:eastAsia="Times New Roman" w:hAnsi="Times New Roman"/>
                <w:spacing w:val="-6"/>
                <w:sz w:val="18"/>
                <w:szCs w:val="18"/>
                <w:lang w:eastAsia="ru-RU"/>
              </w:rPr>
            </w:pPr>
          </w:p>
        </w:tc>
      </w:tr>
      <w:tr w:rsidR="009C30BB" w:rsidRPr="009C30BB" w14:paraId="5C478158" w14:textId="77777777" w:rsidTr="00E25878">
        <w:trPr>
          <w:trHeight w:hRule="exact" w:val="1271"/>
        </w:trPr>
        <w:tc>
          <w:tcPr>
            <w:tcW w:w="579" w:type="dxa"/>
            <w:tcBorders>
              <w:top w:val="single" w:sz="4" w:space="0" w:color="000000"/>
              <w:left w:val="single" w:sz="4" w:space="0" w:color="000000"/>
              <w:bottom w:val="single" w:sz="4" w:space="0" w:color="000000"/>
              <w:right w:val="nil"/>
            </w:tcBorders>
            <w:shd w:val="clear" w:color="auto" w:fill="FFFFFF"/>
          </w:tcPr>
          <w:p w14:paraId="6D94AF8D" w14:textId="77777777" w:rsidR="009C30BB" w:rsidRPr="009C30BB" w:rsidRDefault="009C30BB" w:rsidP="009C30BB">
            <w:pPr>
              <w:shd w:val="clear" w:color="auto" w:fill="FFFFFF"/>
              <w:snapToGrid w:val="0"/>
              <w:spacing w:after="0" w:line="240" w:lineRule="auto"/>
              <w:ind w:left="197"/>
              <w:rPr>
                <w:rFonts w:ascii="Times New Roman" w:hAnsi="Times New Roman"/>
                <w:color w:val="000000"/>
                <w:sz w:val="18"/>
                <w:szCs w:val="18"/>
                <w:lang w:eastAsia="ru-RU"/>
              </w:rPr>
            </w:pPr>
            <w:r w:rsidRPr="009C30BB">
              <w:rPr>
                <w:rFonts w:ascii="Times New Roman" w:hAnsi="Times New Roman"/>
                <w:color w:val="000000"/>
                <w:sz w:val="18"/>
                <w:szCs w:val="18"/>
                <w:lang w:eastAsia="ru-RU"/>
              </w:rPr>
              <w:t>2</w:t>
            </w:r>
          </w:p>
        </w:tc>
        <w:tc>
          <w:tcPr>
            <w:tcW w:w="1418" w:type="dxa"/>
            <w:tcBorders>
              <w:top w:val="single" w:sz="4" w:space="0" w:color="000000"/>
              <w:left w:val="single" w:sz="4" w:space="0" w:color="000000"/>
              <w:bottom w:val="single" w:sz="4" w:space="0" w:color="000000"/>
              <w:right w:val="nil"/>
            </w:tcBorders>
            <w:shd w:val="clear" w:color="auto" w:fill="FFFFFF"/>
            <w:vAlign w:val="center"/>
          </w:tcPr>
          <w:p w14:paraId="7C1FB818" w14:textId="77777777" w:rsidR="009C30BB" w:rsidRPr="009C30BB" w:rsidRDefault="009C30BB" w:rsidP="009C30BB">
            <w:pPr>
              <w:spacing w:after="0" w:line="240" w:lineRule="auto"/>
              <w:jc w:val="center"/>
              <w:rPr>
                <w:rFonts w:ascii="Times New Roman" w:hAnsi="Times New Roman"/>
                <w:color w:val="000000"/>
                <w:sz w:val="18"/>
                <w:szCs w:val="18"/>
                <w:lang w:eastAsia="ru-RU"/>
              </w:rPr>
            </w:pPr>
            <w:r w:rsidRPr="009C30BB">
              <w:rPr>
                <w:rFonts w:ascii="Times New Roman" w:hAnsi="Times New Roman"/>
                <w:color w:val="000000"/>
                <w:sz w:val="18"/>
                <w:szCs w:val="18"/>
                <w:lang w:eastAsia="ru-RU"/>
              </w:rPr>
              <w:t>Артезианская скважина</w:t>
            </w:r>
          </w:p>
        </w:tc>
        <w:tc>
          <w:tcPr>
            <w:tcW w:w="2837" w:type="dxa"/>
            <w:tcBorders>
              <w:top w:val="single" w:sz="4" w:space="0" w:color="000000"/>
              <w:left w:val="single" w:sz="4" w:space="0" w:color="000000"/>
              <w:bottom w:val="single" w:sz="4" w:space="0" w:color="000000"/>
              <w:right w:val="nil"/>
            </w:tcBorders>
            <w:shd w:val="clear" w:color="auto" w:fill="FFFFFF"/>
            <w:vAlign w:val="center"/>
          </w:tcPr>
          <w:p w14:paraId="67E664EE"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 xml:space="preserve">Пензенская область, Никольский район, </w:t>
            </w:r>
            <w:proofErr w:type="spellStart"/>
            <w:r w:rsidRPr="009C30BB">
              <w:rPr>
                <w:rFonts w:ascii="Times New Roman" w:hAnsi="Times New Roman"/>
                <w:sz w:val="18"/>
                <w:szCs w:val="18"/>
                <w:lang w:eastAsia="ru-RU"/>
              </w:rPr>
              <w:t>с.Карамалы</w:t>
            </w:r>
            <w:proofErr w:type="spellEnd"/>
            <w:r w:rsidRPr="009C30BB">
              <w:rPr>
                <w:rFonts w:ascii="Times New Roman" w:hAnsi="Times New Roman"/>
                <w:sz w:val="18"/>
                <w:szCs w:val="18"/>
                <w:lang w:eastAsia="ru-RU"/>
              </w:rPr>
              <w:t xml:space="preserve"> в 1000м юго-западнее здания администрации, расположенного по ул. Октябрьская 3</w:t>
            </w:r>
          </w:p>
        </w:tc>
        <w:tc>
          <w:tcPr>
            <w:tcW w:w="1274" w:type="dxa"/>
            <w:tcBorders>
              <w:top w:val="single" w:sz="4" w:space="0" w:color="000000"/>
              <w:left w:val="single" w:sz="4" w:space="0" w:color="000000"/>
              <w:bottom w:val="single" w:sz="4" w:space="0" w:color="000000"/>
              <w:right w:val="nil"/>
            </w:tcBorders>
            <w:shd w:val="clear" w:color="auto" w:fill="FFFFFF"/>
          </w:tcPr>
          <w:p w14:paraId="0CBAF42D"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7B362388" w14:textId="77777777" w:rsidR="009C30BB" w:rsidRPr="009C30BB" w:rsidRDefault="009C30BB" w:rsidP="009C30BB">
            <w:pPr>
              <w:shd w:val="clear" w:color="auto" w:fill="FFFFFF"/>
              <w:snapToGrid w:val="0"/>
              <w:spacing w:after="0" w:line="235" w:lineRule="exact"/>
              <w:ind w:right="14"/>
              <w:rPr>
                <w:rFonts w:ascii="Times New Roman" w:eastAsia="Times New Roman" w:hAnsi="Times New Roman"/>
                <w:color w:val="000000"/>
                <w:sz w:val="18"/>
                <w:szCs w:val="18"/>
                <w:lang w:eastAsia="ru-RU"/>
              </w:rPr>
            </w:pPr>
          </w:p>
          <w:p w14:paraId="66FE19A8"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3D2B289C"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r w:rsidRPr="009C30BB">
              <w:rPr>
                <w:rFonts w:ascii="Times New Roman" w:eastAsia="Times New Roman" w:hAnsi="Times New Roman"/>
                <w:color w:val="000000"/>
                <w:sz w:val="18"/>
                <w:szCs w:val="18"/>
                <w:lang w:eastAsia="ru-RU"/>
              </w:rPr>
              <w:t>1984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3BC1B5B3"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11646361"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5345416D" w14:textId="77777777" w:rsidR="009C30BB" w:rsidRPr="009C30BB" w:rsidRDefault="009C30BB" w:rsidP="009C30BB">
            <w:pPr>
              <w:shd w:val="clear" w:color="auto" w:fill="FFFFFF"/>
              <w:snapToGrid w:val="0"/>
              <w:spacing w:after="0" w:line="235" w:lineRule="exact"/>
              <w:ind w:right="14"/>
              <w:rPr>
                <w:rFonts w:ascii="Times New Roman" w:eastAsia="Times New Roman" w:hAnsi="Times New Roman"/>
                <w:color w:val="000000"/>
                <w:sz w:val="18"/>
                <w:szCs w:val="18"/>
                <w:lang w:eastAsia="ru-RU"/>
              </w:rPr>
            </w:pPr>
          </w:p>
          <w:p w14:paraId="22EBCD7D"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r w:rsidRPr="009C30BB">
              <w:rPr>
                <w:rFonts w:ascii="Times New Roman" w:hAnsi="Times New Roman"/>
                <w:sz w:val="18"/>
                <w:szCs w:val="18"/>
                <w:lang w:eastAsia="ru-RU"/>
              </w:rPr>
              <w:t xml:space="preserve"> 56 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4B36F48C" w14:textId="77777777" w:rsidR="009C30BB" w:rsidRPr="009C30BB" w:rsidRDefault="009C30BB" w:rsidP="009C30BB">
            <w:pPr>
              <w:shd w:val="clear" w:color="auto" w:fill="FFFFFF"/>
              <w:snapToGrid w:val="0"/>
              <w:spacing w:after="0" w:line="235" w:lineRule="exact"/>
              <w:ind w:right="14"/>
              <w:rPr>
                <w:rFonts w:ascii="Times New Roman" w:hAnsi="Times New Roman"/>
                <w:color w:val="000000"/>
                <w:sz w:val="18"/>
                <w:szCs w:val="18"/>
                <w:lang w:eastAsia="ru-RU"/>
              </w:rPr>
            </w:pPr>
          </w:p>
          <w:p w14:paraId="16508B49" w14:textId="77777777" w:rsidR="009C30BB" w:rsidRPr="009C30BB" w:rsidRDefault="009C30BB" w:rsidP="009C30BB">
            <w:pPr>
              <w:spacing w:after="0" w:line="240" w:lineRule="auto"/>
              <w:rPr>
                <w:rFonts w:ascii="Times New Roman" w:hAnsi="Times New Roman"/>
                <w:sz w:val="18"/>
                <w:szCs w:val="18"/>
                <w:lang w:eastAsia="ru-RU"/>
              </w:rPr>
            </w:pPr>
          </w:p>
          <w:p w14:paraId="2AFC1CA1" w14:textId="77777777" w:rsidR="009C30BB" w:rsidRPr="009C30BB" w:rsidRDefault="009C30BB" w:rsidP="009C30BB">
            <w:pPr>
              <w:spacing w:after="0" w:line="240" w:lineRule="auto"/>
              <w:rPr>
                <w:rFonts w:ascii="Times New Roman" w:hAnsi="Times New Roman"/>
                <w:sz w:val="18"/>
                <w:szCs w:val="18"/>
                <w:lang w:eastAsia="ru-RU"/>
              </w:rPr>
            </w:pPr>
          </w:p>
          <w:p w14:paraId="24E30D4E"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color w:val="000000"/>
                <w:sz w:val="18"/>
                <w:szCs w:val="18"/>
                <w:lang w:eastAsia="ru-RU"/>
              </w:rPr>
              <w:t>Водоснабжение</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35822162" w14:textId="77777777" w:rsidR="009C30BB" w:rsidRPr="009C30BB" w:rsidRDefault="009C30BB" w:rsidP="009C30BB">
            <w:pPr>
              <w:shd w:val="clear" w:color="auto" w:fill="FFFFFF"/>
              <w:snapToGrid w:val="0"/>
              <w:spacing w:after="0" w:line="235" w:lineRule="exact"/>
              <w:ind w:right="432" w:hanging="10"/>
              <w:rPr>
                <w:rFonts w:ascii="Times New Roman" w:eastAsia="Times New Roman" w:hAnsi="Times New Roman"/>
                <w:color w:val="000000"/>
                <w:spacing w:val="-6"/>
                <w:sz w:val="18"/>
                <w:szCs w:val="18"/>
                <w:lang w:eastAsia="ru-RU"/>
              </w:rPr>
            </w:pPr>
          </w:p>
        </w:tc>
      </w:tr>
      <w:tr w:rsidR="009C30BB" w:rsidRPr="009C30BB" w14:paraId="56DAFAE4" w14:textId="77777777" w:rsidTr="00E25878">
        <w:trPr>
          <w:trHeight w:hRule="exact" w:val="1289"/>
        </w:trPr>
        <w:tc>
          <w:tcPr>
            <w:tcW w:w="579" w:type="dxa"/>
            <w:tcBorders>
              <w:top w:val="single" w:sz="4" w:space="0" w:color="000000"/>
              <w:left w:val="single" w:sz="4" w:space="0" w:color="000000"/>
              <w:bottom w:val="single" w:sz="4" w:space="0" w:color="000000"/>
              <w:right w:val="nil"/>
            </w:tcBorders>
            <w:shd w:val="clear" w:color="auto" w:fill="FFFFFF"/>
          </w:tcPr>
          <w:p w14:paraId="3E39F784" w14:textId="77777777" w:rsidR="009C30BB" w:rsidRPr="009C30BB" w:rsidRDefault="009C30BB" w:rsidP="009C30BB">
            <w:pPr>
              <w:shd w:val="clear" w:color="auto" w:fill="FFFFFF"/>
              <w:snapToGrid w:val="0"/>
              <w:spacing w:after="0" w:line="240" w:lineRule="auto"/>
              <w:ind w:left="197"/>
              <w:rPr>
                <w:rFonts w:ascii="Times New Roman" w:hAnsi="Times New Roman"/>
                <w:color w:val="000000"/>
                <w:sz w:val="18"/>
                <w:szCs w:val="18"/>
                <w:lang w:eastAsia="ru-RU"/>
              </w:rPr>
            </w:pPr>
            <w:r w:rsidRPr="009C30BB">
              <w:rPr>
                <w:rFonts w:ascii="Times New Roman" w:hAnsi="Times New Roman"/>
                <w:color w:val="000000"/>
                <w:sz w:val="18"/>
                <w:szCs w:val="18"/>
                <w:lang w:eastAsia="ru-RU"/>
              </w:rPr>
              <w:t>3</w:t>
            </w:r>
          </w:p>
        </w:tc>
        <w:tc>
          <w:tcPr>
            <w:tcW w:w="1418" w:type="dxa"/>
            <w:tcBorders>
              <w:top w:val="single" w:sz="4" w:space="0" w:color="000000"/>
              <w:left w:val="single" w:sz="4" w:space="0" w:color="000000"/>
              <w:bottom w:val="single" w:sz="4" w:space="0" w:color="000000"/>
              <w:right w:val="nil"/>
            </w:tcBorders>
            <w:shd w:val="clear" w:color="auto" w:fill="FFFFFF"/>
            <w:vAlign w:val="center"/>
          </w:tcPr>
          <w:p w14:paraId="50D96808" w14:textId="77777777" w:rsidR="009C30BB" w:rsidRPr="009C30BB" w:rsidRDefault="009C30BB" w:rsidP="009C30BB">
            <w:pPr>
              <w:spacing w:after="0" w:line="240" w:lineRule="auto"/>
              <w:jc w:val="center"/>
              <w:rPr>
                <w:rFonts w:ascii="Times New Roman" w:hAnsi="Times New Roman"/>
                <w:color w:val="000000"/>
                <w:sz w:val="18"/>
                <w:szCs w:val="18"/>
                <w:lang w:eastAsia="ru-RU"/>
              </w:rPr>
            </w:pPr>
            <w:r w:rsidRPr="009C30BB">
              <w:rPr>
                <w:rFonts w:ascii="Times New Roman" w:hAnsi="Times New Roman"/>
                <w:color w:val="000000"/>
                <w:sz w:val="18"/>
                <w:szCs w:val="18"/>
                <w:lang w:eastAsia="ru-RU"/>
              </w:rPr>
              <w:t>Артезианская скважина</w:t>
            </w:r>
          </w:p>
        </w:tc>
        <w:tc>
          <w:tcPr>
            <w:tcW w:w="2837" w:type="dxa"/>
            <w:tcBorders>
              <w:top w:val="single" w:sz="4" w:space="0" w:color="000000"/>
              <w:left w:val="single" w:sz="4" w:space="0" w:color="000000"/>
              <w:bottom w:val="single" w:sz="4" w:space="0" w:color="000000"/>
              <w:right w:val="nil"/>
            </w:tcBorders>
            <w:shd w:val="clear" w:color="auto" w:fill="FFFFFF"/>
            <w:vAlign w:val="center"/>
          </w:tcPr>
          <w:p w14:paraId="3F78D605"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 xml:space="preserve">Пензенская область, Никольский район, </w:t>
            </w:r>
            <w:proofErr w:type="spellStart"/>
            <w:r w:rsidRPr="009C30BB">
              <w:rPr>
                <w:rFonts w:ascii="Times New Roman" w:hAnsi="Times New Roman"/>
                <w:sz w:val="18"/>
                <w:szCs w:val="18"/>
                <w:lang w:eastAsia="ru-RU"/>
              </w:rPr>
              <w:t>с.Карамалы</w:t>
            </w:r>
            <w:proofErr w:type="spellEnd"/>
            <w:r w:rsidRPr="009C30BB">
              <w:rPr>
                <w:rFonts w:ascii="Times New Roman" w:hAnsi="Times New Roman"/>
                <w:sz w:val="18"/>
                <w:szCs w:val="18"/>
                <w:lang w:eastAsia="ru-RU"/>
              </w:rPr>
              <w:t xml:space="preserve"> в 1500 м. юго-восточнее здания администрации, расположенного по ул. Октябрьская 3</w:t>
            </w:r>
          </w:p>
        </w:tc>
        <w:tc>
          <w:tcPr>
            <w:tcW w:w="1274" w:type="dxa"/>
            <w:tcBorders>
              <w:top w:val="single" w:sz="4" w:space="0" w:color="000000"/>
              <w:left w:val="single" w:sz="4" w:space="0" w:color="000000"/>
              <w:bottom w:val="single" w:sz="4" w:space="0" w:color="000000"/>
              <w:right w:val="nil"/>
            </w:tcBorders>
            <w:shd w:val="clear" w:color="auto" w:fill="FFFFFF"/>
          </w:tcPr>
          <w:p w14:paraId="19B752DD"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28F2A1FB"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7F3CEEC6" w14:textId="77777777" w:rsidR="009C30BB" w:rsidRPr="009C30BB" w:rsidRDefault="009C30BB" w:rsidP="009C30BB">
            <w:pPr>
              <w:shd w:val="clear" w:color="auto" w:fill="FFFFFF"/>
              <w:snapToGrid w:val="0"/>
              <w:spacing w:after="0" w:line="235" w:lineRule="exact"/>
              <w:ind w:right="14"/>
              <w:rPr>
                <w:rFonts w:ascii="Times New Roman" w:eastAsia="Times New Roman" w:hAnsi="Times New Roman"/>
                <w:color w:val="000000"/>
                <w:sz w:val="18"/>
                <w:szCs w:val="18"/>
                <w:lang w:eastAsia="ru-RU"/>
              </w:rPr>
            </w:pPr>
          </w:p>
          <w:p w14:paraId="5FA124E7"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r w:rsidRPr="009C30BB">
              <w:rPr>
                <w:rFonts w:ascii="Times New Roman" w:eastAsia="Times New Roman" w:hAnsi="Times New Roman"/>
                <w:color w:val="000000"/>
                <w:sz w:val="18"/>
                <w:szCs w:val="18"/>
                <w:lang w:eastAsia="ru-RU"/>
              </w:rPr>
              <w:t>1990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44119F3D" w14:textId="77777777" w:rsidR="009C30BB" w:rsidRPr="009C30BB" w:rsidRDefault="009C30BB" w:rsidP="009C30BB">
            <w:pPr>
              <w:shd w:val="clear" w:color="auto" w:fill="FFFFFF"/>
              <w:snapToGrid w:val="0"/>
              <w:spacing w:after="0" w:line="235" w:lineRule="exact"/>
              <w:ind w:right="14"/>
              <w:jc w:val="center"/>
              <w:rPr>
                <w:rFonts w:ascii="Times New Roman" w:hAnsi="Times New Roman"/>
                <w:sz w:val="18"/>
                <w:szCs w:val="18"/>
                <w:lang w:eastAsia="ru-RU"/>
              </w:rPr>
            </w:pPr>
          </w:p>
          <w:p w14:paraId="7316C185" w14:textId="77777777" w:rsidR="009C30BB" w:rsidRPr="009C30BB" w:rsidRDefault="009C30BB" w:rsidP="009C30BB">
            <w:pPr>
              <w:shd w:val="clear" w:color="auto" w:fill="FFFFFF"/>
              <w:snapToGrid w:val="0"/>
              <w:spacing w:after="0" w:line="235" w:lineRule="exact"/>
              <w:ind w:right="14"/>
              <w:jc w:val="center"/>
              <w:rPr>
                <w:rFonts w:ascii="Times New Roman" w:hAnsi="Times New Roman"/>
                <w:sz w:val="18"/>
                <w:szCs w:val="18"/>
                <w:lang w:eastAsia="ru-RU"/>
              </w:rPr>
            </w:pPr>
          </w:p>
          <w:p w14:paraId="4B0B0DC4" w14:textId="77777777" w:rsidR="009C30BB" w:rsidRPr="009C30BB" w:rsidRDefault="009C30BB" w:rsidP="009C30BB">
            <w:pPr>
              <w:shd w:val="clear" w:color="auto" w:fill="FFFFFF"/>
              <w:snapToGrid w:val="0"/>
              <w:spacing w:after="0" w:line="235" w:lineRule="exact"/>
              <w:ind w:right="14"/>
              <w:rPr>
                <w:rFonts w:ascii="Times New Roman" w:hAnsi="Times New Roman"/>
                <w:sz w:val="18"/>
                <w:szCs w:val="18"/>
                <w:lang w:eastAsia="ru-RU"/>
              </w:rPr>
            </w:pPr>
          </w:p>
          <w:p w14:paraId="021BFB30"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r w:rsidRPr="009C30BB">
              <w:rPr>
                <w:rFonts w:ascii="Times New Roman" w:hAnsi="Times New Roman"/>
                <w:sz w:val="18"/>
                <w:szCs w:val="18"/>
                <w:lang w:eastAsia="ru-RU"/>
              </w:rPr>
              <w:t>72 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068011E5" w14:textId="77777777" w:rsidR="009C30BB" w:rsidRPr="009C30BB" w:rsidRDefault="009C30BB" w:rsidP="009C30BB">
            <w:pPr>
              <w:shd w:val="clear" w:color="auto" w:fill="FFFFFF"/>
              <w:snapToGrid w:val="0"/>
              <w:spacing w:after="0" w:line="235" w:lineRule="exact"/>
              <w:ind w:right="14"/>
              <w:rPr>
                <w:rFonts w:ascii="Times New Roman" w:hAnsi="Times New Roman"/>
                <w:color w:val="000000"/>
                <w:sz w:val="18"/>
                <w:szCs w:val="18"/>
                <w:lang w:eastAsia="ru-RU"/>
              </w:rPr>
            </w:pPr>
          </w:p>
          <w:p w14:paraId="7A3B2D2C" w14:textId="77777777" w:rsidR="009C30BB" w:rsidRPr="009C30BB" w:rsidRDefault="009C30BB" w:rsidP="009C30BB">
            <w:pPr>
              <w:shd w:val="clear" w:color="auto" w:fill="FFFFFF"/>
              <w:snapToGrid w:val="0"/>
              <w:spacing w:after="0" w:line="235" w:lineRule="exact"/>
              <w:ind w:right="14"/>
              <w:rPr>
                <w:rFonts w:ascii="Times New Roman" w:hAnsi="Times New Roman"/>
                <w:color w:val="000000"/>
                <w:sz w:val="18"/>
                <w:szCs w:val="18"/>
                <w:lang w:eastAsia="ru-RU"/>
              </w:rPr>
            </w:pPr>
          </w:p>
          <w:p w14:paraId="4B40DD8C" w14:textId="77777777" w:rsidR="009C30BB" w:rsidRPr="009C30BB" w:rsidRDefault="009C30BB" w:rsidP="009C30BB">
            <w:pPr>
              <w:shd w:val="clear" w:color="auto" w:fill="FFFFFF"/>
              <w:snapToGrid w:val="0"/>
              <w:spacing w:after="0" w:line="235" w:lineRule="exact"/>
              <w:ind w:right="14"/>
              <w:rPr>
                <w:rFonts w:ascii="Times New Roman" w:hAnsi="Times New Roman"/>
                <w:color w:val="000000"/>
                <w:sz w:val="18"/>
                <w:szCs w:val="18"/>
                <w:lang w:eastAsia="ru-RU"/>
              </w:rPr>
            </w:pPr>
            <w:r w:rsidRPr="009C30BB">
              <w:rPr>
                <w:rFonts w:ascii="Times New Roman" w:hAnsi="Times New Roman"/>
                <w:color w:val="000000"/>
                <w:sz w:val="18"/>
                <w:szCs w:val="18"/>
                <w:lang w:eastAsia="ru-RU"/>
              </w:rPr>
              <w:t>Водоснабжение</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1280160F" w14:textId="77777777" w:rsidR="009C30BB" w:rsidRPr="009C30BB" w:rsidRDefault="009C30BB" w:rsidP="009C30BB">
            <w:pPr>
              <w:shd w:val="clear" w:color="auto" w:fill="FFFFFF"/>
              <w:snapToGrid w:val="0"/>
              <w:spacing w:after="0" w:line="235" w:lineRule="exact"/>
              <w:ind w:right="432" w:hanging="10"/>
              <w:rPr>
                <w:rFonts w:ascii="Times New Roman" w:eastAsia="Times New Roman" w:hAnsi="Times New Roman"/>
                <w:color w:val="000000"/>
                <w:spacing w:val="-6"/>
                <w:sz w:val="18"/>
                <w:szCs w:val="18"/>
                <w:lang w:eastAsia="ru-RU"/>
              </w:rPr>
            </w:pPr>
          </w:p>
        </w:tc>
      </w:tr>
      <w:tr w:rsidR="009C30BB" w:rsidRPr="009C30BB" w14:paraId="1E233355" w14:textId="77777777" w:rsidTr="00E25878">
        <w:trPr>
          <w:trHeight w:hRule="exact" w:val="1123"/>
        </w:trPr>
        <w:tc>
          <w:tcPr>
            <w:tcW w:w="579" w:type="dxa"/>
            <w:tcBorders>
              <w:top w:val="single" w:sz="4" w:space="0" w:color="000000"/>
              <w:left w:val="single" w:sz="4" w:space="0" w:color="000000"/>
              <w:bottom w:val="single" w:sz="4" w:space="0" w:color="000000"/>
              <w:right w:val="nil"/>
            </w:tcBorders>
            <w:shd w:val="clear" w:color="auto" w:fill="FFFFFF"/>
            <w:hideMark/>
          </w:tcPr>
          <w:p w14:paraId="29D7D492" w14:textId="77777777" w:rsidR="009C30BB" w:rsidRPr="009C30BB" w:rsidRDefault="009C30BB" w:rsidP="009C30BB">
            <w:pPr>
              <w:shd w:val="clear" w:color="auto" w:fill="FFFFFF"/>
              <w:snapToGrid w:val="0"/>
              <w:spacing w:after="0" w:line="240" w:lineRule="auto"/>
              <w:ind w:left="197"/>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4</w:t>
            </w:r>
          </w:p>
        </w:tc>
        <w:tc>
          <w:tcPr>
            <w:tcW w:w="1418" w:type="dxa"/>
            <w:tcBorders>
              <w:top w:val="single" w:sz="4" w:space="0" w:color="000000"/>
              <w:left w:val="single" w:sz="4" w:space="0" w:color="000000"/>
              <w:bottom w:val="single" w:sz="4" w:space="0" w:color="000000"/>
              <w:right w:val="nil"/>
            </w:tcBorders>
            <w:shd w:val="clear" w:color="auto" w:fill="FFFFFF"/>
            <w:vAlign w:val="center"/>
            <w:hideMark/>
          </w:tcPr>
          <w:p w14:paraId="5802B36A"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Водонапорная башня</w:t>
            </w:r>
          </w:p>
        </w:tc>
        <w:tc>
          <w:tcPr>
            <w:tcW w:w="2837" w:type="dxa"/>
            <w:tcBorders>
              <w:top w:val="single" w:sz="4" w:space="0" w:color="000000"/>
              <w:left w:val="single" w:sz="4" w:space="0" w:color="000000"/>
              <w:bottom w:val="single" w:sz="4" w:space="0" w:color="000000"/>
              <w:right w:val="nil"/>
            </w:tcBorders>
            <w:shd w:val="clear" w:color="auto" w:fill="FFFFFF"/>
            <w:vAlign w:val="center"/>
          </w:tcPr>
          <w:p w14:paraId="7AA9C332"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 xml:space="preserve">Пензенская область, Никольский район, </w:t>
            </w:r>
            <w:proofErr w:type="spellStart"/>
            <w:r w:rsidRPr="009C30BB">
              <w:rPr>
                <w:rFonts w:ascii="Times New Roman" w:hAnsi="Times New Roman"/>
                <w:sz w:val="18"/>
                <w:szCs w:val="18"/>
                <w:lang w:eastAsia="ru-RU"/>
              </w:rPr>
              <w:t>с.Карамалы</w:t>
            </w:r>
            <w:proofErr w:type="spellEnd"/>
            <w:r w:rsidRPr="009C30BB">
              <w:rPr>
                <w:rFonts w:ascii="Times New Roman" w:hAnsi="Times New Roman"/>
                <w:sz w:val="18"/>
                <w:szCs w:val="18"/>
                <w:lang w:eastAsia="ru-RU"/>
              </w:rPr>
              <w:t xml:space="preserve"> в 970 м. юго-западнее здания администрации, расположенного по ул. Октябрьская 3</w:t>
            </w:r>
          </w:p>
        </w:tc>
        <w:tc>
          <w:tcPr>
            <w:tcW w:w="1274" w:type="dxa"/>
            <w:tcBorders>
              <w:top w:val="single" w:sz="4" w:space="0" w:color="000000"/>
              <w:left w:val="single" w:sz="4" w:space="0" w:color="000000"/>
              <w:bottom w:val="single" w:sz="4" w:space="0" w:color="000000"/>
              <w:right w:val="nil"/>
            </w:tcBorders>
            <w:shd w:val="clear" w:color="auto" w:fill="FFFFFF"/>
          </w:tcPr>
          <w:p w14:paraId="5DB23F43" w14:textId="77777777" w:rsidR="009C30BB" w:rsidRPr="009C30BB" w:rsidRDefault="009C30BB" w:rsidP="009C30BB">
            <w:pPr>
              <w:shd w:val="clear" w:color="auto" w:fill="FFFFFF"/>
              <w:snapToGrid w:val="0"/>
              <w:spacing w:after="0" w:line="235" w:lineRule="exact"/>
              <w:ind w:right="14"/>
              <w:rPr>
                <w:rFonts w:ascii="Times New Roman" w:eastAsia="Times New Roman" w:hAnsi="Times New Roman"/>
                <w:color w:val="FF0000"/>
                <w:spacing w:val="-9"/>
                <w:sz w:val="18"/>
                <w:szCs w:val="18"/>
                <w:lang w:eastAsia="ru-RU"/>
              </w:rPr>
            </w:pPr>
          </w:p>
          <w:p w14:paraId="1A31CEF9" w14:textId="77777777" w:rsidR="009C30BB" w:rsidRPr="009C30BB" w:rsidRDefault="009C30BB" w:rsidP="009C30BB">
            <w:pPr>
              <w:spacing w:after="0" w:line="240" w:lineRule="auto"/>
              <w:rPr>
                <w:rFonts w:ascii="Times New Roman" w:hAnsi="Times New Roman"/>
                <w:color w:val="FF0000"/>
                <w:sz w:val="18"/>
                <w:szCs w:val="18"/>
                <w:lang w:eastAsia="ru-RU"/>
              </w:rPr>
            </w:pPr>
          </w:p>
          <w:p w14:paraId="03DDF3F0" w14:textId="77777777" w:rsidR="009C30BB" w:rsidRPr="009C30BB" w:rsidRDefault="009C30BB" w:rsidP="009C30BB">
            <w:pPr>
              <w:spacing w:after="0" w:line="240" w:lineRule="auto"/>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1984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74E3EA9E" w14:textId="77777777" w:rsidR="009C30BB" w:rsidRPr="009C30BB" w:rsidRDefault="009C30BB" w:rsidP="009C30BB">
            <w:pPr>
              <w:shd w:val="clear" w:color="auto" w:fill="FFFFFF"/>
              <w:snapToGrid w:val="0"/>
              <w:spacing w:after="0" w:line="235" w:lineRule="exact"/>
              <w:ind w:right="14"/>
              <w:rPr>
                <w:rFonts w:ascii="Times New Roman" w:hAnsi="Times New Roman"/>
                <w:color w:val="FF0000"/>
                <w:sz w:val="18"/>
                <w:szCs w:val="18"/>
                <w:lang w:eastAsia="ru-RU"/>
              </w:rPr>
            </w:pPr>
          </w:p>
          <w:p w14:paraId="66ACA496"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12 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hideMark/>
          </w:tcPr>
          <w:p w14:paraId="0832EBA2" w14:textId="77777777" w:rsidR="009C30BB" w:rsidRPr="009C30BB" w:rsidRDefault="009C30BB" w:rsidP="009C30BB">
            <w:pPr>
              <w:spacing w:after="0" w:line="240" w:lineRule="auto"/>
              <w:rPr>
                <w:rFonts w:ascii="Times New Roman" w:hAnsi="Times New Roman"/>
                <w:sz w:val="18"/>
                <w:szCs w:val="18"/>
                <w:lang w:eastAsia="ru-RU"/>
              </w:rPr>
            </w:pPr>
          </w:p>
          <w:p w14:paraId="248650DD" w14:textId="77777777" w:rsidR="009C30BB" w:rsidRPr="009C30BB" w:rsidRDefault="009C30BB" w:rsidP="009C30BB">
            <w:pPr>
              <w:spacing w:after="0" w:line="240" w:lineRule="auto"/>
              <w:rPr>
                <w:rFonts w:ascii="Times New Roman" w:hAnsi="Times New Roman"/>
                <w:sz w:val="18"/>
                <w:szCs w:val="18"/>
                <w:lang w:eastAsia="ru-RU"/>
              </w:rPr>
            </w:pPr>
          </w:p>
          <w:p w14:paraId="4FD8EBCD" w14:textId="77777777" w:rsidR="009C30BB" w:rsidRPr="009C30BB" w:rsidRDefault="009C30BB" w:rsidP="009C30BB">
            <w:pPr>
              <w:spacing w:after="0" w:line="240" w:lineRule="auto"/>
              <w:rPr>
                <w:rFonts w:ascii="Times New Roman" w:eastAsia="Times New Roman" w:hAnsi="Times New Roman"/>
                <w:sz w:val="18"/>
                <w:szCs w:val="18"/>
                <w:lang w:eastAsia="ru-RU"/>
              </w:rPr>
            </w:pPr>
            <w:r w:rsidRPr="009C30BB">
              <w:rPr>
                <w:rFonts w:ascii="Times New Roman" w:hAnsi="Times New Roman"/>
                <w:sz w:val="18"/>
                <w:szCs w:val="18"/>
                <w:lang w:eastAsia="ru-RU"/>
              </w:rPr>
              <w:t>Водоснабжение</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4FDAF62E" w14:textId="77777777" w:rsidR="009C30BB" w:rsidRPr="009C30BB" w:rsidRDefault="009C30BB" w:rsidP="009C30BB">
            <w:pPr>
              <w:shd w:val="clear" w:color="auto" w:fill="FFFFFF"/>
              <w:snapToGrid w:val="0"/>
              <w:spacing w:after="0" w:line="235" w:lineRule="exact"/>
              <w:ind w:right="432" w:hanging="10"/>
              <w:rPr>
                <w:rFonts w:ascii="Times New Roman" w:eastAsia="Times New Roman" w:hAnsi="Times New Roman"/>
                <w:color w:val="000000"/>
                <w:spacing w:val="-6"/>
                <w:sz w:val="18"/>
                <w:szCs w:val="18"/>
                <w:lang w:eastAsia="ru-RU"/>
              </w:rPr>
            </w:pPr>
          </w:p>
        </w:tc>
      </w:tr>
      <w:tr w:rsidR="009C30BB" w:rsidRPr="009C30BB" w14:paraId="7E931AA3" w14:textId="77777777" w:rsidTr="00E25878">
        <w:trPr>
          <w:trHeight w:hRule="exact" w:val="1281"/>
        </w:trPr>
        <w:tc>
          <w:tcPr>
            <w:tcW w:w="579" w:type="dxa"/>
            <w:tcBorders>
              <w:top w:val="single" w:sz="4" w:space="0" w:color="000000"/>
              <w:left w:val="single" w:sz="4" w:space="0" w:color="000000"/>
              <w:bottom w:val="single" w:sz="4" w:space="0" w:color="000000"/>
              <w:right w:val="nil"/>
            </w:tcBorders>
            <w:shd w:val="clear" w:color="auto" w:fill="FFFFFF"/>
            <w:hideMark/>
          </w:tcPr>
          <w:p w14:paraId="4774F794" w14:textId="77777777" w:rsidR="009C30BB" w:rsidRPr="009C30BB" w:rsidRDefault="009C30BB" w:rsidP="009C30BB">
            <w:pPr>
              <w:shd w:val="clear" w:color="auto" w:fill="FFFFFF"/>
              <w:snapToGrid w:val="0"/>
              <w:spacing w:after="0" w:line="240" w:lineRule="auto"/>
              <w:ind w:left="197"/>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5</w:t>
            </w:r>
          </w:p>
        </w:tc>
        <w:tc>
          <w:tcPr>
            <w:tcW w:w="1418" w:type="dxa"/>
            <w:tcBorders>
              <w:top w:val="single" w:sz="4" w:space="0" w:color="000000"/>
              <w:left w:val="single" w:sz="4" w:space="0" w:color="000000"/>
              <w:bottom w:val="single" w:sz="4" w:space="0" w:color="000000"/>
              <w:right w:val="nil"/>
            </w:tcBorders>
            <w:shd w:val="clear" w:color="auto" w:fill="FFFFFF"/>
            <w:vAlign w:val="center"/>
            <w:hideMark/>
          </w:tcPr>
          <w:p w14:paraId="6D4ACF57"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Водонапорная башня</w:t>
            </w:r>
          </w:p>
        </w:tc>
        <w:tc>
          <w:tcPr>
            <w:tcW w:w="2837" w:type="dxa"/>
            <w:tcBorders>
              <w:top w:val="single" w:sz="4" w:space="0" w:color="000000"/>
              <w:left w:val="single" w:sz="4" w:space="0" w:color="000000"/>
              <w:bottom w:val="single" w:sz="4" w:space="0" w:color="000000"/>
              <w:right w:val="nil"/>
            </w:tcBorders>
            <w:shd w:val="clear" w:color="auto" w:fill="FFFFFF"/>
            <w:vAlign w:val="center"/>
          </w:tcPr>
          <w:p w14:paraId="6A012FFE"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 xml:space="preserve">Пензенская область, Никольский район, </w:t>
            </w:r>
            <w:proofErr w:type="spellStart"/>
            <w:r w:rsidRPr="009C30BB">
              <w:rPr>
                <w:rFonts w:ascii="Times New Roman" w:hAnsi="Times New Roman"/>
                <w:sz w:val="18"/>
                <w:szCs w:val="18"/>
                <w:lang w:eastAsia="ru-RU"/>
              </w:rPr>
              <w:t>с.Карамалы</w:t>
            </w:r>
            <w:proofErr w:type="spellEnd"/>
            <w:r w:rsidRPr="009C30BB">
              <w:rPr>
                <w:rFonts w:ascii="Times New Roman" w:hAnsi="Times New Roman"/>
                <w:sz w:val="18"/>
                <w:szCs w:val="18"/>
                <w:lang w:eastAsia="ru-RU"/>
              </w:rPr>
              <w:t xml:space="preserve"> в 1405 м. юго-восточнее здания администрации, расположенного по ул. Октябрьская 3</w:t>
            </w:r>
          </w:p>
        </w:tc>
        <w:tc>
          <w:tcPr>
            <w:tcW w:w="1274" w:type="dxa"/>
            <w:tcBorders>
              <w:top w:val="single" w:sz="4" w:space="0" w:color="000000"/>
              <w:left w:val="single" w:sz="4" w:space="0" w:color="000000"/>
              <w:bottom w:val="single" w:sz="4" w:space="0" w:color="000000"/>
              <w:right w:val="nil"/>
            </w:tcBorders>
            <w:shd w:val="clear" w:color="auto" w:fill="FFFFFF"/>
          </w:tcPr>
          <w:p w14:paraId="4A9B18FC" w14:textId="77777777" w:rsidR="009C30BB" w:rsidRPr="009C30BB" w:rsidRDefault="009C30BB" w:rsidP="009C30BB">
            <w:pPr>
              <w:spacing w:after="0" w:line="240" w:lineRule="auto"/>
              <w:jc w:val="center"/>
              <w:rPr>
                <w:rFonts w:ascii="Times New Roman" w:eastAsia="Times New Roman" w:hAnsi="Times New Roman"/>
                <w:color w:val="000000"/>
                <w:sz w:val="18"/>
                <w:szCs w:val="18"/>
                <w:lang w:eastAsia="ru-RU"/>
              </w:rPr>
            </w:pPr>
          </w:p>
          <w:p w14:paraId="3B1A6319" w14:textId="77777777" w:rsidR="009C30BB" w:rsidRPr="009C30BB" w:rsidRDefault="009C30BB" w:rsidP="009C30BB">
            <w:pPr>
              <w:spacing w:after="0" w:line="240" w:lineRule="auto"/>
              <w:jc w:val="center"/>
              <w:rPr>
                <w:rFonts w:ascii="Times New Roman" w:eastAsia="Times New Roman" w:hAnsi="Times New Roman"/>
                <w:color w:val="000000"/>
                <w:sz w:val="18"/>
                <w:szCs w:val="18"/>
                <w:lang w:eastAsia="ru-RU"/>
              </w:rPr>
            </w:pPr>
          </w:p>
          <w:p w14:paraId="7E5890F7" w14:textId="77777777" w:rsidR="009C30BB" w:rsidRPr="009C30BB" w:rsidRDefault="009C30BB" w:rsidP="009C30BB">
            <w:pPr>
              <w:spacing w:after="0" w:line="240" w:lineRule="auto"/>
              <w:jc w:val="center"/>
              <w:rPr>
                <w:rFonts w:ascii="Times New Roman" w:eastAsia="Times New Roman" w:hAnsi="Times New Roman"/>
                <w:color w:val="000000"/>
                <w:sz w:val="18"/>
                <w:szCs w:val="18"/>
                <w:lang w:eastAsia="ru-RU"/>
              </w:rPr>
            </w:pPr>
          </w:p>
          <w:p w14:paraId="26BE6099" w14:textId="77777777" w:rsidR="009C30BB" w:rsidRPr="009C30BB" w:rsidRDefault="009C30BB" w:rsidP="009C30BB">
            <w:pPr>
              <w:spacing w:after="0" w:line="240" w:lineRule="auto"/>
              <w:jc w:val="center"/>
              <w:rPr>
                <w:rFonts w:ascii="Times New Roman" w:eastAsia="Times New Roman" w:hAnsi="Times New Roman"/>
                <w:color w:val="000000"/>
                <w:sz w:val="18"/>
                <w:szCs w:val="18"/>
                <w:lang w:eastAsia="ru-RU"/>
              </w:rPr>
            </w:pPr>
            <w:r w:rsidRPr="009C30BB">
              <w:rPr>
                <w:rFonts w:ascii="Times New Roman" w:eastAsia="Times New Roman" w:hAnsi="Times New Roman"/>
                <w:color w:val="000000"/>
                <w:sz w:val="18"/>
                <w:szCs w:val="18"/>
                <w:lang w:eastAsia="ru-RU"/>
              </w:rPr>
              <w:t>1990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hideMark/>
          </w:tcPr>
          <w:p w14:paraId="708C93A3" w14:textId="77777777" w:rsidR="009C30BB" w:rsidRPr="009C30BB" w:rsidRDefault="009C30BB" w:rsidP="009C30BB">
            <w:pPr>
              <w:shd w:val="clear" w:color="auto" w:fill="FFFFFF"/>
              <w:snapToGrid w:val="0"/>
              <w:spacing w:after="0" w:line="235" w:lineRule="exact"/>
              <w:ind w:right="14"/>
              <w:jc w:val="center"/>
              <w:rPr>
                <w:rFonts w:ascii="Times New Roman" w:hAnsi="Times New Roman"/>
                <w:color w:val="000000"/>
                <w:spacing w:val="-9"/>
                <w:sz w:val="18"/>
                <w:szCs w:val="18"/>
                <w:lang w:eastAsia="ru-RU"/>
              </w:rPr>
            </w:pPr>
          </w:p>
          <w:p w14:paraId="5C08CE0C" w14:textId="77777777" w:rsidR="009C30BB" w:rsidRPr="009C30BB" w:rsidRDefault="009C30BB" w:rsidP="009C30BB">
            <w:pPr>
              <w:shd w:val="clear" w:color="auto" w:fill="FFFFFF"/>
              <w:snapToGrid w:val="0"/>
              <w:spacing w:after="0" w:line="235" w:lineRule="exact"/>
              <w:ind w:right="14"/>
              <w:jc w:val="center"/>
              <w:rPr>
                <w:rFonts w:ascii="Times New Roman" w:hAnsi="Times New Roman"/>
                <w:color w:val="000000"/>
                <w:spacing w:val="-9"/>
                <w:sz w:val="18"/>
                <w:szCs w:val="18"/>
                <w:lang w:eastAsia="ru-RU"/>
              </w:rPr>
            </w:pPr>
          </w:p>
          <w:p w14:paraId="58D589AF" w14:textId="77777777" w:rsidR="009C30BB" w:rsidRPr="009C30BB" w:rsidRDefault="009C30BB" w:rsidP="009C30BB">
            <w:pPr>
              <w:shd w:val="clear" w:color="auto" w:fill="FFFFFF"/>
              <w:snapToGrid w:val="0"/>
              <w:spacing w:after="0" w:line="235" w:lineRule="exact"/>
              <w:ind w:right="14"/>
              <w:jc w:val="center"/>
              <w:rPr>
                <w:rFonts w:ascii="Times New Roman" w:hAnsi="Times New Roman"/>
                <w:color w:val="000000"/>
                <w:spacing w:val="-9"/>
                <w:sz w:val="18"/>
                <w:szCs w:val="18"/>
                <w:lang w:eastAsia="ru-RU"/>
              </w:rPr>
            </w:pPr>
          </w:p>
          <w:p w14:paraId="130FEAEC"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pacing w:val="-9"/>
                <w:sz w:val="18"/>
                <w:szCs w:val="18"/>
                <w:lang w:eastAsia="ru-RU"/>
              </w:rPr>
            </w:pPr>
            <w:r w:rsidRPr="009C30BB">
              <w:rPr>
                <w:rFonts w:ascii="Times New Roman" w:hAnsi="Times New Roman"/>
                <w:color w:val="000000"/>
                <w:spacing w:val="-9"/>
                <w:sz w:val="18"/>
                <w:szCs w:val="18"/>
                <w:lang w:eastAsia="ru-RU"/>
              </w:rPr>
              <w:t>20 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hideMark/>
          </w:tcPr>
          <w:p w14:paraId="64B42C3C" w14:textId="77777777" w:rsidR="009C30BB" w:rsidRPr="009C30BB" w:rsidRDefault="009C30BB" w:rsidP="009C30BB">
            <w:pPr>
              <w:spacing w:after="0" w:line="240" w:lineRule="auto"/>
              <w:rPr>
                <w:rFonts w:ascii="Times New Roman" w:hAnsi="Times New Roman"/>
                <w:sz w:val="18"/>
                <w:szCs w:val="18"/>
                <w:lang w:eastAsia="ru-RU"/>
              </w:rPr>
            </w:pPr>
          </w:p>
          <w:p w14:paraId="6F11E517" w14:textId="77777777" w:rsidR="009C30BB" w:rsidRPr="009C30BB" w:rsidRDefault="009C30BB" w:rsidP="009C30BB">
            <w:pPr>
              <w:spacing w:after="0" w:line="240" w:lineRule="auto"/>
              <w:rPr>
                <w:rFonts w:ascii="Times New Roman" w:hAnsi="Times New Roman"/>
                <w:sz w:val="18"/>
                <w:szCs w:val="18"/>
                <w:lang w:eastAsia="ru-RU"/>
              </w:rPr>
            </w:pPr>
          </w:p>
          <w:p w14:paraId="1C8EA7C2" w14:textId="77777777" w:rsidR="009C30BB" w:rsidRPr="009C30BB" w:rsidRDefault="009C30BB" w:rsidP="009C30BB">
            <w:pPr>
              <w:spacing w:after="0" w:line="240" w:lineRule="auto"/>
              <w:rPr>
                <w:rFonts w:ascii="Times New Roman" w:hAnsi="Times New Roman"/>
                <w:sz w:val="18"/>
                <w:szCs w:val="18"/>
                <w:lang w:eastAsia="ru-RU"/>
              </w:rPr>
            </w:pPr>
          </w:p>
          <w:p w14:paraId="27C66F75" w14:textId="77777777" w:rsidR="009C30BB" w:rsidRPr="009C30BB" w:rsidRDefault="009C30BB" w:rsidP="009C30BB">
            <w:pPr>
              <w:spacing w:after="0" w:line="240" w:lineRule="auto"/>
              <w:rPr>
                <w:rFonts w:ascii="Times New Roman" w:eastAsia="Times New Roman" w:hAnsi="Times New Roman"/>
                <w:sz w:val="18"/>
                <w:szCs w:val="18"/>
                <w:lang w:eastAsia="ru-RU"/>
              </w:rPr>
            </w:pPr>
            <w:r w:rsidRPr="009C30BB">
              <w:rPr>
                <w:rFonts w:ascii="Times New Roman" w:hAnsi="Times New Roman"/>
                <w:sz w:val="18"/>
                <w:szCs w:val="18"/>
                <w:lang w:eastAsia="ru-RU"/>
              </w:rPr>
              <w:t xml:space="preserve">Водоснабжение </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02AE94E7" w14:textId="77777777" w:rsidR="009C30BB" w:rsidRPr="009C30BB" w:rsidRDefault="009C30BB" w:rsidP="009C30BB">
            <w:pPr>
              <w:shd w:val="clear" w:color="auto" w:fill="FFFFFF"/>
              <w:snapToGrid w:val="0"/>
              <w:spacing w:after="0" w:line="235" w:lineRule="exact"/>
              <w:ind w:right="432" w:hanging="10"/>
              <w:rPr>
                <w:rFonts w:ascii="Times New Roman" w:eastAsia="Times New Roman" w:hAnsi="Times New Roman"/>
                <w:color w:val="000000"/>
                <w:spacing w:val="-6"/>
                <w:sz w:val="18"/>
                <w:szCs w:val="18"/>
                <w:lang w:eastAsia="ru-RU"/>
              </w:rPr>
            </w:pPr>
          </w:p>
        </w:tc>
      </w:tr>
    </w:tbl>
    <w:p w14:paraId="6C71CC4F" w14:textId="77777777" w:rsidR="009C30BB" w:rsidRPr="009C30BB" w:rsidRDefault="009C30BB" w:rsidP="009C30BB">
      <w:pPr>
        <w:widowControl w:val="0"/>
        <w:autoSpaceDE w:val="0"/>
        <w:spacing w:after="0" w:line="240" w:lineRule="auto"/>
        <w:ind w:firstLine="709"/>
        <w:jc w:val="center"/>
        <w:rPr>
          <w:rFonts w:ascii="Times New Roman" w:hAnsi="Times New Roman"/>
          <w:b/>
          <w:lang w:eastAsia="ru-RU"/>
        </w:rPr>
      </w:pPr>
    </w:p>
    <w:p w14:paraId="64B7F599" w14:textId="77777777" w:rsidR="009C30BB" w:rsidRPr="009C30BB" w:rsidRDefault="009C30BB" w:rsidP="009C30BB">
      <w:pPr>
        <w:spacing w:after="0" w:line="240" w:lineRule="auto"/>
        <w:rPr>
          <w:rFonts w:ascii="Times New Roman" w:hAnsi="Times New Roman"/>
          <w:lang w:eastAsia="ru-RU"/>
        </w:rPr>
      </w:pPr>
    </w:p>
    <w:p w14:paraId="0055D503" w14:textId="77777777" w:rsidR="009C30BB" w:rsidRPr="009C30BB" w:rsidRDefault="009C30BB" w:rsidP="009C30BB">
      <w:pPr>
        <w:spacing w:after="0" w:line="240" w:lineRule="auto"/>
        <w:rPr>
          <w:rFonts w:ascii="Times New Roman" w:hAnsi="Times New Roman"/>
          <w:lang w:eastAsia="ru-RU"/>
        </w:rPr>
      </w:pPr>
    </w:p>
    <w:p w14:paraId="77D9932D" w14:textId="77777777" w:rsidR="009C30BB" w:rsidRPr="009C30BB" w:rsidRDefault="009C30BB" w:rsidP="009C30BB">
      <w:pPr>
        <w:spacing w:after="0" w:line="240" w:lineRule="auto"/>
        <w:rPr>
          <w:rFonts w:ascii="Times New Roman" w:hAnsi="Times New Roman"/>
          <w:lang w:eastAsia="ru-RU"/>
        </w:rPr>
      </w:pPr>
    </w:p>
    <w:p w14:paraId="70F0234D" w14:textId="77777777" w:rsidR="009C30BB" w:rsidRPr="009C30BB" w:rsidRDefault="009C30BB" w:rsidP="009C30BB">
      <w:pPr>
        <w:spacing w:after="0" w:line="240" w:lineRule="auto"/>
        <w:rPr>
          <w:rFonts w:ascii="Times New Roman" w:hAnsi="Times New Roman"/>
          <w:lang w:eastAsia="ru-RU"/>
        </w:rPr>
      </w:pPr>
    </w:p>
    <w:p w14:paraId="4787363C" w14:textId="77777777" w:rsidR="009C30BB" w:rsidRPr="009C30BB" w:rsidRDefault="009C30BB" w:rsidP="009C30BB">
      <w:pPr>
        <w:spacing w:after="0" w:line="240" w:lineRule="auto"/>
        <w:rPr>
          <w:rFonts w:ascii="Times New Roman" w:hAnsi="Times New Roman"/>
          <w:lang w:eastAsia="ru-RU"/>
        </w:rPr>
      </w:pPr>
    </w:p>
    <w:p w14:paraId="29387FFA" w14:textId="77777777" w:rsidR="009C30BB" w:rsidRPr="009C30BB" w:rsidRDefault="009C30BB" w:rsidP="009C30BB">
      <w:pPr>
        <w:spacing w:after="0" w:line="240" w:lineRule="auto"/>
        <w:rPr>
          <w:rFonts w:ascii="Times New Roman" w:hAnsi="Times New Roman"/>
          <w:lang w:eastAsia="ru-RU"/>
        </w:rPr>
      </w:pPr>
    </w:p>
    <w:p w14:paraId="77926E09" w14:textId="77777777" w:rsidR="009C30BB" w:rsidRPr="009C30BB" w:rsidRDefault="009C30BB" w:rsidP="009C30BB">
      <w:pPr>
        <w:spacing w:after="0" w:line="240" w:lineRule="auto"/>
        <w:jc w:val="right"/>
        <w:rPr>
          <w:rFonts w:ascii="Times New Roman" w:hAnsi="Times New Roman"/>
          <w:bCs/>
          <w:lang w:eastAsia="ru-RU"/>
        </w:rPr>
      </w:pPr>
      <w:r w:rsidRPr="009C30BB">
        <w:rPr>
          <w:rFonts w:ascii="Times New Roman" w:hAnsi="Times New Roman"/>
          <w:bCs/>
          <w:lang w:eastAsia="ru-RU"/>
        </w:rPr>
        <w:lastRenderedPageBreak/>
        <w:t xml:space="preserve">Приложение 2 </w:t>
      </w:r>
    </w:p>
    <w:p w14:paraId="479455C4" w14:textId="77777777" w:rsidR="009C30BB" w:rsidRPr="009C30BB" w:rsidRDefault="009C30BB" w:rsidP="009C30BB">
      <w:pPr>
        <w:spacing w:after="0" w:line="240" w:lineRule="auto"/>
        <w:jc w:val="right"/>
        <w:rPr>
          <w:rFonts w:ascii="Times New Roman" w:hAnsi="Times New Roman"/>
          <w:bCs/>
          <w:lang w:eastAsia="ru-RU"/>
        </w:rPr>
      </w:pPr>
      <w:r w:rsidRPr="009C30BB">
        <w:rPr>
          <w:rFonts w:ascii="Times New Roman" w:hAnsi="Times New Roman"/>
          <w:bCs/>
          <w:lang w:eastAsia="ru-RU"/>
        </w:rPr>
        <w:t>к постановлению администрации</w:t>
      </w:r>
    </w:p>
    <w:p w14:paraId="20AB1BD8" w14:textId="77777777" w:rsidR="009C30BB" w:rsidRPr="009C30BB" w:rsidRDefault="009C30BB" w:rsidP="009C30BB">
      <w:pPr>
        <w:spacing w:after="0" w:line="240" w:lineRule="auto"/>
        <w:jc w:val="right"/>
        <w:rPr>
          <w:rFonts w:ascii="Times New Roman" w:hAnsi="Times New Roman"/>
          <w:bCs/>
          <w:lang w:eastAsia="ru-RU"/>
        </w:rPr>
      </w:pPr>
      <w:proofErr w:type="spellStart"/>
      <w:r w:rsidRPr="009C30BB">
        <w:rPr>
          <w:rFonts w:ascii="Times New Roman" w:hAnsi="Times New Roman"/>
          <w:bCs/>
          <w:lang w:eastAsia="ru-RU"/>
        </w:rPr>
        <w:t>Карамальского</w:t>
      </w:r>
      <w:proofErr w:type="spellEnd"/>
      <w:r w:rsidRPr="009C30BB">
        <w:rPr>
          <w:rFonts w:ascii="Times New Roman" w:hAnsi="Times New Roman"/>
          <w:bCs/>
          <w:lang w:eastAsia="ru-RU"/>
        </w:rPr>
        <w:t xml:space="preserve"> сельсовета</w:t>
      </w:r>
    </w:p>
    <w:p w14:paraId="5F57E690" w14:textId="77777777" w:rsidR="009C30BB" w:rsidRPr="009C30BB" w:rsidRDefault="009C30BB" w:rsidP="009C30BB">
      <w:pPr>
        <w:spacing w:after="0" w:line="240" w:lineRule="auto"/>
        <w:jc w:val="right"/>
        <w:rPr>
          <w:rFonts w:ascii="Times New Roman" w:hAnsi="Times New Roman"/>
          <w:bCs/>
          <w:lang w:eastAsia="ru-RU"/>
        </w:rPr>
      </w:pPr>
      <w:r w:rsidRPr="009C30BB">
        <w:rPr>
          <w:rFonts w:ascii="Times New Roman" w:hAnsi="Times New Roman"/>
          <w:bCs/>
          <w:lang w:eastAsia="ru-RU"/>
        </w:rPr>
        <w:t xml:space="preserve">Никольского района Пензенской области </w:t>
      </w:r>
    </w:p>
    <w:p w14:paraId="4A350BE3" w14:textId="77777777" w:rsidR="009C30BB" w:rsidRPr="009C30BB" w:rsidRDefault="009C30BB" w:rsidP="009C30BB">
      <w:pPr>
        <w:spacing w:after="0" w:line="240" w:lineRule="auto"/>
        <w:jc w:val="right"/>
        <w:rPr>
          <w:rFonts w:ascii="Times New Roman" w:hAnsi="Times New Roman"/>
          <w:bCs/>
          <w:lang w:eastAsia="ru-RU"/>
        </w:rPr>
      </w:pPr>
      <w:r w:rsidRPr="009C30BB">
        <w:rPr>
          <w:rFonts w:ascii="Times New Roman" w:hAnsi="Times New Roman"/>
          <w:bCs/>
          <w:lang w:eastAsia="ru-RU"/>
        </w:rPr>
        <w:t>от 30.08.2021 № 73</w:t>
      </w:r>
    </w:p>
    <w:p w14:paraId="7015DAAE" w14:textId="77777777" w:rsidR="009C30BB" w:rsidRPr="009C30BB" w:rsidRDefault="009C30BB" w:rsidP="009C30BB">
      <w:pPr>
        <w:widowControl w:val="0"/>
        <w:autoSpaceDE w:val="0"/>
        <w:autoSpaceDN w:val="0"/>
        <w:adjustRightInd w:val="0"/>
        <w:spacing w:after="0" w:line="240" w:lineRule="auto"/>
        <w:rPr>
          <w:rFonts w:ascii="Times New Roman" w:hAnsi="Times New Roman"/>
          <w:bCs/>
          <w:lang w:eastAsia="ru-RU"/>
        </w:rPr>
      </w:pPr>
    </w:p>
    <w:p w14:paraId="11732F8A" w14:textId="77777777" w:rsidR="009C30BB" w:rsidRPr="009C30BB" w:rsidRDefault="009C30BB" w:rsidP="009C30BB">
      <w:pPr>
        <w:widowControl w:val="0"/>
        <w:autoSpaceDE w:val="0"/>
        <w:autoSpaceDN w:val="0"/>
        <w:adjustRightInd w:val="0"/>
        <w:spacing w:after="0" w:line="240" w:lineRule="auto"/>
        <w:jc w:val="center"/>
        <w:rPr>
          <w:rFonts w:ascii="Times New Roman" w:hAnsi="Times New Roman"/>
          <w:bCs/>
          <w:lang w:eastAsia="ru-RU"/>
        </w:rPr>
      </w:pPr>
      <w:r w:rsidRPr="009C30BB">
        <w:rPr>
          <w:rFonts w:ascii="Times New Roman" w:hAnsi="Times New Roman"/>
          <w:bCs/>
          <w:lang w:eastAsia="ru-RU"/>
        </w:rPr>
        <w:t xml:space="preserve">КРИТЕРИИ КОНКУРСА </w:t>
      </w:r>
    </w:p>
    <w:p w14:paraId="0AF36B05" w14:textId="77777777" w:rsidR="009C30BB" w:rsidRPr="009C30BB" w:rsidRDefault="009C30BB" w:rsidP="009C30BB">
      <w:pPr>
        <w:spacing w:after="0" w:line="240" w:lineRule="auto"/>
        <w:jc w:val="center"/>
        <w:rPr>
          <w:rFonts w:ascii="Times New Roman" w:hAnsi="Times New Roman"/>
          <w:color w:val="000000"/>
          <w:lang w:eastAsia="ru-RU"/>
        </w:rPr>
      </w:pPr>
      <w:r w:rsidRPr="009C30BB">
        <w:rPr>
          <w:rFonts w:ascii="Times New Roman" w:hAnsi="Times New Roman"/>
          <w:color w:val="000000"/>
          <w:lang w:eastAsia="ru-RU"/>
        </w:rPr>
        <w:t xml:space="preserve">на право заключения концессионного соглашения </w:t>
      </w:r>
      <w:r w:rsidRPr="009C30BB">
        <w:rPr>
          <w:rFonts w:ascii="Times New Roman" w:hAnsi="Times New Roman"/>
          <w:color w:val="000000"/>
          <w:lang w:eastAsia="ru-RU"/>
        </w:rPr>
        <w:br/>
        <w:t xml:space="preserve">в отношении системы коммунальной инфраструктуры: </w:t>
      </w:r>
    </w:p>
    <w:p w14:paraId="375D66E6"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 xml:space="preserve">объекты водоснабжения </w:t>
      </w:r>
      <w:proofErr w:type="spellStart"/>
      <w:r w:rsidRPr="009C30BB">
        <w:rPr>
          <w:rFonts w:ascii="Times New Roman" w:hAnsi="Times New Roman"/>
          <w:lang w:eastAsia="ru-RU"/>
        </w:rPr>
        <w:t>Карамальского</w:t>
      </w:r>
      <w:proofErr w:type="spellEnd"/>
      <w:r w:rsidRPr="009C30BB">
        <w:rPr>
          <w:rFonts w:ascii="Times New Roman" w:hAnsi="Times New Roman"/>
          <w:lang w:eastAsia="ru-RU"/>
        </w:rPr>
        <w:t xml:space="preserve"> сельсовета Никольского района </w:t>
      </w:r>
    </w:p>
    <w:p w14:paraId="1541555B"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Пензенской области</w:t>
      </w:r>
    </w:p>
    <w:p w14:paraId="067448B2" w14:textId="77777777" w:rsidR="009C30BB" w:rsidRPr="009C30BB" w:rsidRDefault="009C30BB" w:rsidP="009C30BB">
      <w:pPr>
        <w:spacing w:before="240" w:after="60" w:line="240" w:lineRule="auto"/>
        <w:ind w:firstLine="360"/>
        <w:jc w:val="both"/>
        <w:outlineLvl w:val="0"/>
        <w:rPr>
          <w:rFonts w:ascii="Times New Roman" w:hAnsi="Times New Roman"/>
          <w:bCs/>
          <w:kern w:val="32"/>
          <w:lang w:eastAsia="ru-RU"/>
        </w:rPr>
      </w:pPr>
      <w:r w:rsidRPr="009C30BB">
        <w:rPr>
          <w:rFonts w:ascii="Times New Roman" w:hAnsi="Times New Roman"/>
          <w:bCs/>
          <w:kern w:val="32"/>
          <w:lang w:eastAsia="ru-RU"/>
        </w:rPr>
        <w:t>1. Предельный размер расходов на создание объекта концессионного соглашения, которые предполагается осуществить концессионером, на каждый год срока действия концессионного соглашения.</w:t>
      </w:r>
    </w:p>
    <w:p w14:paraId="361596D4" w14:textId="77777777" w:rsidR="009C30BB" w:rsidRPr="009C30BB" w:rsidRDefault="009C30BB" w:rsidP="009C30BB">
      <w:pPr>
        <w:autoSpaceDE w:val="0"/>
        <w:autoSpaceDN w:val="0"/>
        <w:adjustRightInd w:val="0"/>
        <w:spacing w:after="0" w:line="240" w:lineRule="auto"/>
        <w:ind w:firstLine="360"/>
        <w:jc w:val="both"/>
        <w:rPr>
          <w:rFonts w:ascii="Times New Roman" w:hAnsi="Times New Roman"/>
          <w:lang w:eastAsia="ru-RU"/>
        </w:rPr>
      </w:pPr>
      <w:r w:rsidRPr="009C30BB">
        <w:rPr>
          <w:rFonts w:ascii="Times New Roman" w:hAnsi="Times New Roman"/>
          <w:lang w:eastAsia="ru-RU"/>
        </w:rPr>
        <w:t>Предельный размер расходов на создание объекта концессионного соглашения составляет ___________ руб. с НДС, в том числе на каждый год срока действия концессионного соглашения:</w:t>
      </w:r>
    </w:p>
    <w:p w14:paraId="75480566" w14:textId="77777777" w:rsidR="009C30BB" w:rsidRPr="009C30BB" w:rsidRDefault="009C30BB" w:rsidP="009C30BB">
      <w:pPr>
        <w:autoSpaceDE w:val="0"/>
        <w:autoSpaceDN w:val="0"/>
        <w:adjustRightInd w:val="0"/>
        <w:spacing w:after="0" w:line="240" w:lineRule="auto"/>
        <w:ind w:firstLine="708"/>
        <w:jc w:val="both"/>
        <w:rPr>
          <w:rFonts w:ascii="Times New Roman" w:hAnsi="Times New Roman"/>
          <w:lang w:eastAsia="ru-RU"/>
        </w:rPr>
      </w:pPr>
    </w:p>
    <w:tbl>
      <w:tblPr>
        <w:tblW w:w="4944" w:type="pct"/>
        <w:tblLayout w:type="fixed"/>
        <w:tblLook w:val="00A0" w:firstRow="1" w:lastRow="0" w:firstColumn="1" w:lastColumn="0" w:noHBand="0" w:noVBand="0"/>
      </w:tblPr>
      <w:tblGrid>
        <w:gridCol w:w="2104"/>
        <w:gridCol w:w="1142"/>
        <w:gridCol w:w="998"/>
        <w:gridCol w:w="912"/>
        <w:gridCol w:w="942"/>
        <w:gridCol w:w="998"/>
        <w:gridCol w:w="1140"/>
        <w:gridCol w:w="1283"/>
      </w:tblGrid>
      <w:tr w:rsidR="009C30BB" w:rsidRPr="009C30BB" w14:paraId="6212F719" w14:textId="77777777" w:rsidTr="00E25878">
        <w:trPr>
          <w:trHeight w:val="255"/>
        </w:trPr>
        <w:tc>
          <w:tcPr>
            <w:tcW w:w="1105" w:type="pct"/>
            <w:tcBorders>
              <w:top w:val="single" w:sz="4" w:space="0" w:color="auto"/>
              <w:left w:val="single" w:sz="4" w:space="0" w:color="auto"/>
              <w:bottom w:val="single" w:sz="4" w:space="0" w:color="000000"/>
              <w:right w:val="single" w:sz="4" w:space="0" w:color="000000"/>
            </w:tcBorders>
            <w:noWrap/>
            <w:vAlign w:val="center"/>
          </w:tcPr>
          <w:p w14:paraId="670417B5"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Год</w:t>
            </w:r>
          </w:p>
        </w:tc>
        <w:tc>
          <w:tcPr>
            <w:tcW w:w="600" w:type="pct"/>
            <w:tcBorders>
              <w:top w:val="single" w:sz="4" w:space="0" w:color="auto"/>
              <w:left w:val="nil"/>
              <w:bottom w:val="single" w:sz="4" w:space="0" w:color="auto"/>
              <w:right w:val="single" w:sz="4" w:space="0" w:color="auto"/>
            </w:tcBorders>
            <w:vAlign w:val="center"/>
          </w:tcPr>
          <w:p w14:paraId="230E6C1F" w14:textId="77777777" w:rsidR="009C30BB" w:rsidRPr="009C30BB" w:rsidRDefault="009C30BB" w:rsidP="009C30BB">
            <w:pPr>
              <w:spacing w:after="0" w:line="240" w:lineRule="auto"/>
              <w:jc w:val="center"/>
              <w:rPr>
                <w:rFonts w:ascii="Times New Roman" w:hAnsi="Times New Roman"/>
                <w:bCs/>
                <w:lang w:eastAsia="ru-RU"/>
              </w:rPr>
            </w:pPr>
            <w:r w:rsidRPr="009C30BB">
              <w:rPr>
                <w:rFonts w:ascii="Times New Roman" w:hAnsi="Times New Roman"/>
                <w:bCs/>
                <w:lang w:eastAsia="ru-RU"/>
              </w:rPr>
              <w:t>2021</w:t>
            </w:r>
          </w:p>
        </w:tc>
        <w:tc>
          <w:tcPr>
            <w:tcW w:w="524" w:type="pct"/>
            <w:tcBorders>
              <w:top w:val="single" w:sz="4" w:space="0" w:color="auto"/>
              <w:left w:val="nil"/>
              <w:bottom w:val="single" w:sz="4" w:space="0" w:color="auto"/>
              <w:right w:val="single" w:sz="4" w:space="0" w:color="auto"/>
            </w:tcBorders>
            <w:vAlign w:val="center"/>
          </w:tcPr>
          <w:p w14:paraId="7B56B447" w14:textId="77777777" w:rsidR="009C30BB" w:rsidRPr="009C30BB" w:rsidRDefault="009C30BB" w:rsidP="009C30BB">
            <w:pPr>
              <w:spacing w:after="0" w:line="240" w:lineRule="auto"/>
              <w:jc w:val="center"/>
              <w:rPr>
                <w:rFonts w:ascii="Times New Roman" w:hAnsi="Times New Roman"/>
                <w:bCs/>
                <w:lang w:eastAsia="ru-RU"/>
              </w:rPr>
            </w:pPr>
            <w:r w:rsidRPr="009C30BB">
              <w:rPr>
                <w:rFonts w:ascii="Times New Roman" w:hAnsi="Times New Roman"/>
                <w:bCs/>
                <w:lang w:eastAsia="ru-RU"/>
              </w:rPr>
              <w:t>2022</w:t>
            </w:r>
          </w:p>
        </w:tc>
        <w:tc>
          <w:tcPr>
            <w:tcW w:w="479" w:type="pct"/>
            <w:tcBorders>
              <w:top w:val="single" w:sz="4" w:space="0" w:color="auto"/>
              <w:left w:val="nil"/>
              <w:bottom w:val="single" w:sz="4" w:space="0" w:color="auto"/>
              <w:right w:val="single" w:sz="4" w:space="0" w:color="auto"/>
            </w:tcBorders>
            <w:vAlign w:val="center"/>
          </w:tcPr>
          <w:p w14:paraId="484F11E3" w14:textId="77777777" w:rsidR="009C30BB" w:rsidRPr="009C30BB" w:rsidRDefault="009C30BB" w:rsidP="009C30BB">
            <w:pPr>
              <w:spacing w:after="0" w:line="240" w:lineRule="auto"/>
              <w:jc w:val="center"/>
              <w:rPr>
                <w:rFonts w:ascii="Times New Roman" w:hAnsi="Times New Roman"/>
                <w:bCs/>
                <w:lang w:eastAsia="ru-RU"/>
              </w:rPr>
            </w:pPr>
            <w:r w:rsidRPr="009C30BB">
              <w:rPr>
                <w:rFonts w:ascii="Times New Roman" w:hAnsi="Times New Roman"/>
                <w:bCs/>
                <w:lang w:eastAsia="ru-RU"/>
              </w:rPr>
              <w:t>22023</w:t>
            </w:r>
          </w:p>
        </w:tc>
        <w:tc>
          <w:tcPr>
            <w:tcW w:w="495" w:type="pct"/>
            <w:tcBorders>
              <w:top w:val="single" w:sz="4" w:space="0" w:color="auto"/>
              <w:left w:val="nil"/>
              <w:bottom w:val="single" w:sz="4" w:space="0" w:color="auto"/>
              <w:right w:val="single" w:sz="4" w:space="0" w:color="auto"/>
            </w:tcBorders>
            <w:vAlign w:val="center"/>
          </w:tcPr>
          <w:p w14:paraId="1C6E0251" w14:textId="77777777" w:rsidR="009C30BB" w:rsidRPr="009C30BB" w:rsidRDefault="009C30BB" w:rsidP="009C30BB">
            <w:pPr>
              <w:spacing w:after="0" w:line="240" w:lineRule="auto"/>
              <w:jc w:val="center"/>
              <w:rPr>
                <w:rFonts w:ascii="Times New Roman" w:hAnsi="Times New Roman"/>
                <w:bCs/>
                <w:lang w:eastAsia="ru-RU"/>
              </w:rPr>
            </w:pPr>
            <w:r w:rsidRPr="009C30BB">
              <w:rPr>
                <w:rFonts w:ascii="Times New Roman" w:hAnsi="Times New Roman"/>
                <w:bCs/>
                <w:lang w:eastAsia="ru-RU"/>
              </w:rPr>
              <w:t>2024</w:t>
            </w:r>
          </w:p>
        </w:tc>
        <w:tc>
          <w:tcPr>
            <w:tcW w:w="524" w:type="pct"/>
            <w:tcBorders>
              <w:top w:val="single" w:sz="4" w:space="0" w:color="auto"/>
              <w:left w:val="nil"/>
              <w:bottom w:val="single" w:sz="4" w:space="0" w:color="auto"/>
              <w:right w:val="single" w:sz="4" w:space="0" w:color="auto"/>
            </w:tcBorders>
            <w:vAlign w:val="center"/>
          </w:tcPr>
          <w:p w14:paraId="435B9087" w14:textId="77777777" w:rsidR="009C30BB" w:rsidRPr="009C30BB" w:rsidRDefault="009C30BB" w:rsidP="009C30BB">
            <w:pPr>
              <w:spacing w:after="0" w:line="240" w:lineRule="auto"/>
              <w:jc w:val="center"/>
              <w:rPr>
                <w:rFonts w:ascii="Times New Roman" w:hAnsi="Times New Roman"/>
                <w:bCs/>
                <w:lang w:eastAsia="ru-RU"/>
              </w:rPr>
            </w:pPr>
            <w:r w:rsidRPr="009C30BB">
              <w:rPr>
                <w:rFonts w:ascii="Times New Roman" w:hAnsi="Times New Roman"/>
                <w:bCs/>
                <w:lang w:eastAsia="ru-RU"/>
              </w:rPr>
              <w:t>2025</w:t>
            </w:r>
          </w:p>
        </w:tc>
        <w:tc>
          <w:tcPr>
            <w:tcW w:w="599" w:type="pct"/>
            <w:tcBorders>
              <w:top w:val="single" w:sz="4" w:space="0" w:color="auto"/>
              <w:left w:val="nil"/>
              <w:bottom w:val="single" w:sz="4" w:space="0" w:color="auto"/>
              <w:right w:val="single" w:sz="4" w:space="0" w:color="auto"/>
            </w:tcBorders>
            <w:vAlign w:val="center"/>
          </w:tcPr>
          <w:p w14:paraId="2AC4603D" w14:textId="77777777" w:rsidR="009C30BB" w:rsidRPr="009C30BB" w:rsidRDefault="009C30BB" w:rsidP="009C30BB">
            <w:pPr>
              <w:spacing w:after="0" w:line="240" w:lineRule="auto"/>
              <w:jc w:val="center"/>
              <w:rPr>
                <w:rFonts w:ascii="Times New Roman" w:hAnsi="Times New Roman"/>
                <w:bCs/>
                <w:lang w:eastAsia="ru-RU"/>
              </w:rPr>
            </w:pPr>
            <w:r w:rsidRPr="009C30BB">
              <w:rPr>
                <w:rFonts w:ascii="Times New Roman" w:hAnsi="Times New Roman"/>
                <w:bCs/>
                <w:lang w:eastAsia="ru-RU"/>
              </w:rPr>
              <w:t>2026</w:t>
            </w:r>
          </w:p>
        </w:tc>
        <w:tc>
          <w:tcPr>
            <w:tcW w:w="674" w:type="pct"/>
            <w:tcBorders>
              <w:top w:val="single" w:sz="4" w:space="0" w:color="auto"/>
              <w:left w:val="nil"/>
              <w:bottom w:val="single" w:sz="4" w:space="0" w:color="auto"/>
              <w:right w:val="single" w:sz="4" w:space="0" w:color="auto"/>
            </w:tcBorders>
            <w:vAlign w:val="center"/>
          </w:tcPr>
          <w:p w14:paraId="4AACCBCB" w14:textId="77777777" w:rsidR="009C30BB" w:rsidRPr="009C30BB" w:rsidRDefault="009C30BB" w:rsidP="009C30BB">
            <w:pPr>
              <w:spacing w:after="0" w:line="240" w:lineRule="auto"/>
              <w:jc w:val="center"/>
              <w:rPr>
                <w:rFonts w:ascii="Times New Roman" w:hAnsi="Times New Roman"/>
                <w:bCs/>
                <w:lang w:eastAsia="ru-RU"/>
              </w:rPr>
            </w:pPr>
            <w:proofErr w:type="gramStart"/>
            <w:r w:rsidRPr="009C30BB">
              <w:rPr>
                <w:rFonts w:ascii="Times New Roman" w:hAnsi="Times New Roman"/>
                <w:bCs/>
                <w:lang w:eastAsia="ru-RU"/>
              </w:rPr>
              <w:t>2025  в</w:t>
            </w:r>
            <w:proofErr w:type="gramEnd"/>
            <w:r w:rsidRPr="009C30BB">
              <w:rPr>
                <w:rFonts w:ascii="Times New Roman" w:hAnsi="Times New Roman"/>
                <w:bCs/>
                <w:lang w:eastAsia="ru-RU"/>
              </w:rPr>
              <w:t xml:space="preserve"> пределах срока действия концессионного соглашения</w:t>
            </w:r>
          </w:p>
        </w:tc>
      </w:tr>
      <w:tr w:rsidR="009C30BB" w:rsidRPr="009C30BB" w14:paraId="1CCD463D" w14:textId="77777777" w:rsidTr="00E25878">
        <w:trPr>
          <w:trHeight w:val="255"/>
        </w:trPr>
        <w:tc>
          <w:tcPr>
            <w:tcW w:w="1105" w:type="pct"/>
            <w:tcBorders>
              <w:top w:val="single" w:sz="4" w:space="0" w:color="auto"/>
              <w:left w:val="single" w:sz="4" w:space="0" w:color="auto"/>
              <w:bottom w:val="single" w:sz="4" w:space="0" w:color="000000"/>
              <w:right w:val="single" w:sz="4" w:space="0" w:color="000000"/>
            </w:tcBorders>
            <w:vAlign w:val="center"/>
          </w:tcPr>
          <w:p w14:paraId="0C9E5772"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Объем расходов, млн. руб., с НДС</w:t>
            </w:r>
          </w:p>
        </w:tc>
        <w:tc>
          <w:tcPr>
            <w:tcW w:w="600" w:type="pct"/>
            <w:tcBorders>
              <w:top w:val="nil"/>
              <w:left w:val="nil"/>
              <w:bottom w:val="single" w:sz="4" w:space="0" w:color="auto"/>
              <w:right w:val="single" w:sz="4" w:space="0" w:color="auto"/>
            </w:tcBorders>
            <w:noWrap/>
            <w:vAlign w:val="center"/>
          </w:tcPr>
          <w:p w14:paraId="318D7054"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c>
          <w:tcPr>
            <w:tcW w:w="524" w:type="pct"/>
            <w:tcBorders>
              <w:top w:val="nil"/>
              <w:left w:val="nil"/>
              <w:bottom w:val="single" w:sz="4" w:space="0" w:color="auto"/>
              <w:right w:val="single" w:sz="4" w:space="0" w:color="auto"/>
            </w:tcBorders>
            <w:noWrap/>
            <w:vAlign w:val="center"/>
          </w:tcPr>
          <w:p w14:paraId="1A1B1E09"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c>
          <w:tcPr>
            <w:tcW w:w="479" w:type="pct"/>
            <w:tcBorders>
              <w:top w:val="nil"/>
              <w:left w:val="nil"/>
              <w:bottom w:val="single" w:sz="4" w:space="0" w:color="auto"/>
              <w:right w:val="single" w:sz="4" w:space="0" w:color="auto"/>
            </w:tcBorders>
            <w:noWrap/>
            <w:vAlign w:val="center"/>
          </w:tcPr>
          <w:p w14:paraId="1D5BF8BE"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c>
          <w:tcPr>
            <w:tcW w:w="495" w:type="pct"/>
            <w:tcBorders>
              <w:top w:val="nil"/>
              <w:left w:val="nil"/>
              <w:bottom w:val="single" w:sz="4" w:space="0" w:color="auto"/>
              <w:right w:val="single" w:sz="4" w:space="0" w:color="auto"/>
            </w:tcBorders>
            <w:vAlign w:val="center"/>
          </w:tcPr>
          <w:p w14:paraId="6C6250B6" w14:textId="77777777" w:rsidR="009C30BB" w:rsidRPr="009C30BB" w:rsidRDefault="009C30BB" w:rsidP="009C30BB">
            <w:pPr>
              <w:spacing w:after="0" w:line="240" w:lineRule="auto"/>
              <w:jc w:val="center"/>
              <w:rPr>
                <w:rFonts w:ascii="Times New Roman" w:hAnsi="Times New Roman"/>
                <w:lang w:eastAsia="ru-RU"/>
              </w:rPr>
            </w:pPr>
          </w:p>
        </w:tc>
        <w:tc>
          <w:tcPr>
            <w:tcW w:w="524" w:type="pct"/>
            <w:tcBorders>
              <w:top w:val="nil"/>
              <w:left w:val="nil"/>
              <w:bottom w:val="single" w:sz="4" w:space="0" w:color="auto"/>
              <w:right w:val="single" w:sz="4" w:space="0" w:color="auto"/>
            </w:tcBorders>
            <w:vAlign w:val="center"/>
          </w:tcPr>
          <w:p w14:paraId="12BF3F18" w14:textId="77777777" w:rsidR="009C30BB" w:rsidRPr="009C30BB" w:rsidRDefault="009C30BB" w:rsidP="009C30BB">
            <w:pPr>
              <w:spacing w:after="0" w:line="240" w:lineRule="auto"/>
              <w:jc w:val="center"/>
              <w:rPr>
                <w:rFonts w:ascii="Times New Roman" w:hAnsi="Times New Roman"/>
                <w:lang w:eastAsia="ru-RU"/>
              </w:rPr>
            </w:pPr>
          </w:p>
        </w:tc>
        <w:tc>
          <w:tcPr>
            <w:tcW w:w="599" w:type="pct"/>
            <w:tcBorders>
              <w:top w:val="nil"/>
              <w:left w:val="nil"/>
              <w:bottom w:val="single" w:sz="4" w:space="0" w:color="auto"/>
              <w:right w:val="single" w:sz="4" w:space="0" w:color="auto"/>
            </w:tcBorders>
            <w:vAlign w:val="center"/>
          </w:tcPr>
          <w:p w14:paraId="4DE441A0" w14:textId="77777777" w:rsidR="009C30BB" w:rsidRPr="009C30BB" w:rsidRDefault="009C30BB" w:rsidP="009C30BB">
            <w:pPr>
              <w:spacing w:after="0" w:line="240" w:lineRule="auto"/>
              <w:jc w:val="center"/>
              <w:rPr>
                <w:rFonts w:ascii="Times New Roman" w:hAnsi="Times New Roman"/>
                <w:lang w:eastAsia="ru-RU"/>
              </w:rPr>
            </w:pPr>
          </w:p>
        </w:tc>
        <w:tc>
          <w:tcPr>
            <w:tcW w:w="674" w:type="pct"/>
            <w:tcBorders>
              <w:top w:val="nil"/>
              <w:left w:val="nil"/>
              <w:bottom w:val="single" w:sz="4" w:space="0" w:color="auto"/>
              <w:right w:val="single" w:sz="4" w:space="0" w:color="auto"/>
            </w:tcBorders>
            <w:vAlign w:val="center"/>
          </w:tcPr>
          <w:p w14:paraId="48B68306"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r>
    </w:tbl>
    <w:p w14:paraId="0A0C4976" w14:textId="77777777" w:rsidR="009C30BB" w:rsidRPr="009C30BB" w:rsidRDefault="009C30BB" w:rsidP="009C30BB">
      <w:pPr>
        <w:autoSpaceDE w:val="0"/>
        <w:autoSpaceDN w:val="0"/>
        <w:adjustRightInd w:val="0"/>
        <w:spacing w:after="0" w:line="240" w:lineRule="auto"/>
        <w:jc w:val="both"/>
        <w:rPr>
          <w:rFonts w:ascii="Times New Roman" w:hAnsi="Times New Roman"/>
          <w:lang w:eastAsia="ru-RU"/>
        </w:rPr>
      </w:pPr>
    </w:p>
    <w:p w14:paraId="146AE94B" w14:textId="77777777" w:rsidR="009C30BB" w:rsidRPr="009C30BB" w:rsidRDefault="009C30BB" w:rsidP="009C30BB">
      <w:pPr>
        <w:autoSpaceDE w:val="0"/>
        <w:autoSpaceDN w:val="0"/>
        <w:adjustRightInd w:val="0"/>
        <w:spacing w:after="0" w:line="240" w:lineRule="auto"/>
        <w:ind w:firstLine="708"/>
        <w:jc w:val="both"/>
        <w:rPr>
          <w:rFonts w:ascii="Times New Roman" w:hAnsi="Times New Roman"/>
          <w:lang w:eastAsia="ru-RU"/>
        </w:rPr>
      </w:pPr>
      <w:r w:rsidRPr="009C30BB">
        <w:rPr>
          <w:rFonts w:ascii="Times New Roman" w:hAnsi="Times New Roman"/>
          <w:lang w:eastAsia="ru-RU"/>
        </w:rPr>
        <w:t>2. Долгосрочные параметры регулирования деятельности концессионера.</w:t>
      </w:r>
    </w:p>
    <w:p w14:paraId="6484A947" w14:textId="77777777" w:rsidR="009C30BB" w:rsidRPr="009C30BB" w:rsidRDefault="009C30BB" w:rsidP="009C30BB">
      <w:pPr>
        <w:autoSpaceDE w:val="0"/>
        <w:autoSpaceDN w:val="0"/>
        <w:adjustRightInd w:val="0"/>
        <w:spacing w:after="0" w:line="240" w:lineRule="auto"/>
        <w:ind w:firstLine="708"/>
        <w:jc w:val="both"/>
        <w:rPr>
          <w:rFonts w:ascii="Times New Roman" w:hAnsi="Times New Roman"/>
          <w:lang w:eastAsia="ru-RU"/>
        </w:rPr>
      </w:pPr>
      <w:r w:rsidRPr="009C30BB">
        <w:rPr>
          <w:rFonts w:ascii="Times New Roman" w:hAnsi="Times New Roman"/>
          <w:lang w:eastAsia="ru-RU"/>
        </w:rPr>
        <w:t>2.1. Базовый уровень операционных расходов (тыс. руб.):</w:t>
      </w:r>
    </w:p>
    <w:p w14:paraId="505EEA20" w14:textId="77777777" w:rsidR="009C30BB" w:rsidRPr="009C30BB" w:rsidRDefault="009C30BB" w:rsidP="009C30BB">
      <w:pPr>
        <w:autoSpaceDE w:val="0"/>
        <w:autoSpaceDN w:val="0"/>
        <w:adjustRightInd w:val="0"/>
        <w:spacing w:after="0" w:line="240" w:lineRule="auto"/>
        <w:ind w:firstLine="708"/>
        <w:jc w:val="both"/>
        <w:rPr>
          <w:rFonts w:ascii="Times New Roman" w:hAnsi="Times New Roman"/>
          <w:lang w:eastAsia="ru-RU"/>
        </w:rPr>
      </w:pPr>
    </w:p>
    <w:tbl>
      <w:tblPr>
        <w:tblW w:w="5000" w:type="pct"/>
        <w:tblLayout w:type="fixed"/>
        <w:tblLook w:val="00A0" w:firstRow="1" w:lastRow="0" w:firstColumn="1" w:lastColumn="0" w:noHBand="0" w:noVBand="0"/>
      </w:tblPr>
      <w:tblGrid>
        <w:gridCol w:w="2061"/>
        <w:gridCol w:w="1138"/>
        <w:gridCol w:w="992"/>
        <w:gridCol w:w="1032"/>
        <w:gridCol w:w="999"/>
        <w:gridCol w:w="857"/>
        <w:gridCol w:w="1013"/>
        <w:gridCol w:w="1535"/>
      </w:tblGrid>
      <w:tr w:rsidR="009C30BB" w:rsidRPr="009C30BB" w14:paraId="0D550D52" w14:textId="77777777" w:rsidTr="00E25878">
        <w:trPr>
          <w:trHeight w:val="315"/>
        </w:trPr>
        <w:tc>
          <w:tcPr>
            <w:tcW w:w="1071" w:type="pct"/>
            <w:tcBorders>
              <w:top w:val="single" w:sz="4" w:space="0" w:color="auto"/>
              <w:left w:val="single" w:sz="4" w:space="0" w:color="auto"/>
              <w:bottom w:val="single" w:sz="4" w:space="0" w:color="auto"/>
              <w:right w:val="single" w:sz="4" w:space="0" w:color="auto"/>
            </w:tcBorders>
            <w:vAlign w:val="center"/>
          </w:tcPr>
          <w:p w14:paraId="6448A597" w14:textId="77777777" w:rsidR="009C30BB" w:rsidRPr="009C30BB" w:rsidRDefault="009C30BB" w:rsidP="009C30BB">
            <w:pPr>
              <w:spacing w:after="0" w:line="240" w:lineRule="auto"/>
              <w:rPr>
                <w:rFonts w:ascii="Times New Roman" w:hAnsi="Times New Roman"/>
                <w:sz w:val="20"/>
                <w:szCs w:val="20"/>
                <w:lang w:eastAsia="ru-RU"/>
              </w:rPr>
            </w:pPr>
            <w:r w:rsidRPr="009C30BB">
              <w:rPr>
                <w:rFonts w:ascii="Times New Roman" w:hAnsi="Times New Roman"/>
                <w:sz w:val="20"/>
                <w:szCs w:val="20"/>
                <w:lang w:eastAsia="ru-RU"/>
              </w:rPr>
              <w:t>Период</w:t>
            </w:r>
          </w:p>
        </w:tc>
        <w:tc>
          <w:tcPr>
            <w:tcW w:w="591" w:type="pct"/>
            <w:tcBorders>
              <w:top w:val="single" w:sz="4" w:space="0" w:color="auto"/>
              <w:left w:val="nil"/>
              <w:bottom w:val="single" w:sz="4" w:space="0" w:color="auto"/>
              <w:right w:val="single" w:sz="4" w:space="0" w:color="auto"/>
            </w:tcBorders>
            <w:vAlign w:val="center"/>
          </w:tcPr>
          <w:p w14:paraId="52057522" w14:textId="77777777" w:rsidR="009C30BB" w:rsidRPr="009C30BB" w:rsidRDefault="009C30BB" w:rsidP="009C30BB">
            <w:pPr>
              <w:spacing w:after="0" w:line="240" w:lineRule="auto"/>
              <w:jc w:val="center"/>
              <w:rPr>
                <w:rFonts w:ascii="Times New Roman" w:hAnsi="Times New Roman"/>
                <w:bCs/>
                <w:sz w:val="20"/>
                <w:szCs w:val="20"/>
                <w:lang w:eastAsia="ru-RU"/>
              </w:rPr>
            </w:pPr>
            <w:r w:rsidRPr="009C30BB">
              <w:rPr>
                <w:rFonts w:ascii="Times New Roman" w:hAnsi="Times New Roman"/>
                <w:bCs/>
                <w:sz w:val="20"/>
                <w:szCs w:val="20"/>
                <w:lang w:eastAsia="ru-RU"/>
              </w:rPr>
              <w:t>2021</w:t>
            </w:r>
          </w:p>
        </w:tc>
        <w:tc>
          <w:tcPr>
            <w:tcW w:w="515" w:type="pct"/>
            <w:tcBorders>
              <w:top w:val="single" w:sz="4" w:space="0" w:color="auto"/>
              <w:left w:val="single" w:sz="4" w:space="0" w:color="auto"/>
              <w:bottom w:val="single" w:sz="4" w:space="0" w:color="auto"/>
              <w:right w:val="single" w:sz="4" w:space="0" w:color="auto"/>
            </w:tcBorders>
            <w:vAlign w:val="center"/>
          </w:tcPr>
          <w:p w14:paraId="366B8D0B" w14:textId="77777777" w:rsidR="009C30BB" w:rsidRPr="009C30BB" w:rsidRDefault="009C30BB" w:rsidP="009C30BB">
            <w:pPr>
              <w:spacing w:after="0" w:line="240" w:lineRule="auto"/>
              <w:ind w:hanging="39"/>
              <w:jc w:val="center"/>
              <w:rPr>
                <w:rFonts w:ascii="Times New Roman" w:hAnsi="Times New Roman"/>
                <w:bCs/>
                <w:sz w:val="20"/>
                <w:szCs w:val="20"/>
                <w:lang w:eastAsia="ru-RU"/>
              </w:rPr>
            </w:pPr>
            <w:r w:rsidRPr="009C30BB">
              <w:rPr>
                <w:rFonts w:ascii="Times New Roman" w:hAnsi="Times New Roman"/>
                <w:bCs/>
                <w:sz w:val="20"/>
                <w:szCs w:val="20"/>
                <w:lang w:eastAsia="ru-RU"/>
              </w:rPr>
              <w:t>2022</w:t>
            </w:r>
          </w:p>
        </w:tc>
        <w:tc>
          <w:tcPr>
            <w:tcW w:w="536" w:type="pct"/>
            <w:tcBorders>
              <w:top w:val="single" w:sz="4" w:space="0" w:color="auto"/>
              <w:left w:val="nil"/>
              <w:bottom w:val="single" w:sz="4" w:space="0" w:color="auto"/>
              <w:right w:val="single" w:sz="4" w:space="0" w:color="auto"/>
            </w:tcBorders>
            <w:vAlign w:val="center"/>
          </w:tcPr>
          <w:p w14:paraId="570EA3DB" w14:textId="77777777" w:rsidR="009C30BB" w:rsidRPr="009C30BB" w:rsidRDefault="009C30BB" w:rsidP="009C30BB">
            <w:pPr>
              <w:spacing w:after="0" w:line="240" w:lineRule="auto"/>
              <w:ind w:hanging="39"/>
              <w:jc w:val="center"/>
              <w:rPr>
                <w:rFonts w:ascii="Times New Roman" w:hAnsi="Times New Roman"/>
                <w:bCs/>
                <w:sz w:val="20"/>
                <w:szCs w:val="20"/>
                <w:lang w:eastAsia="ru-RU"/>
              </w:rPr>
            </w:pPr>
            <w:r w:rsidRPr="009C30BB">
              <w:rPr>
                <w:rFonts w:ascii="Times New Roman" w:hAnsi="Times New Roman"/>
                <w:bCs/>
                <w:sz w:val="20"/>
                <w:szCs w:val="20"/>
                <w:lang w:eastAsia="ru-RU"/>
              </w:rPr>
              <w:t>2023</w:t>
            </w:r>
          </w:p>
        </w:tc>
        <w:tc>
          <w:tcPr>
            <w:tcW w:w="519" w:type="pct"/>
            <w:tcBorders>
              <w:top w:val="single" w:sz="4" w:space="0" w:color="auto"/>
              <w:left w:val="nil"/>
              <w:bottom w:val="single" w:sz="4" w:space="0" w:color="auto"/>
              <w:right w:val="single" w:sz="4" w:space="0" w:color="auto"/>
            </w:tcBorders>
            <w:vAlign w:val="center"/>
          </w:tcPr>
          <w:p w14:paraId="67B0DFA0" w14:textId="77777777" w:rsidR="009C30BB" w:rsidRPr="009C30BB" w:rsidRDefault="009C30BB" w:rsidP="009C30BB">
            <w:pPr>
              <w:spacing w:after="0" w:line="240" w:lineRule="auto"/>
              <w:ind w:hanging="39"/>
              <w:jc w:val="center"/>
              <w:rPr>
                <w:rFonts w:ascii="Times New Roman" w:hAnsi="Times New Roman"/>
                <w:bCs/>
                <w:sz w:val="20"/>
                <w:szCs w:val="20"/>
                <w:lang w:eastAsia="ru-RU"/>
              </w:rPr>
            </w:pPr>
            <w:r w:rsidRPr="009C30BB">
              <w:rPr>
                <w:rFonts w:ascii="Times New Roman" w:hAnsi="Times New Roman"/>
                <w:bCs/>
                <w:sz w:val="20"/>
                <w:szCs w:val="20"/>
                <w:lang w:eastAsia="ru-RU"/>
              </w:rPr>
              <w:t>2024</w:t>
            </w:r>
          </w:p>
        </w:tc>
        <w:tc>
          <w:tcPr>
            <w:tcW w:w="445" w:type="pct"/>
            <w:tcBorders>
              <w:top w:val="single" w:sz="4" w:space="0" w:color="auto"/>
              <w:left w:val="nil"/>
              <w:bottom w:val="single" w:sz="4" w:space="0" w:color="auto"/>
              <w:right w:val="single" w:sz="4" w:space="0" w:color="auto"/>
            </w:tcBorders>
            <w:vAlign w:val="center"/>
          </w:tcPr>
          <w:p w14:paraId="077FD984" w14:textId="77777777" w:rsidR="009C30BB" w:rsidRPr="009C30BB" w:rsidRDefault="009C30BB" w:rsidP="009C30BB">
            <w:pPr>
              <w:spacing w:after="0" w:line="240" w:lineRule="auto"/>
              <w:ind w:hanging="39"/>
              <w:jc w:val="center"/>
              <w:rPr>
                <w:rFonts w:ascii="Times New Roman" w:hAnsi="Times New Roman"/>
                <w:bCs/>
                <w:sz w:val="20"/>
                <w:szCs w:val="20"/>
                <w:lang w:eastAsia="ru-RU"/>
              </w:rPr>
            </w:pPr>
            <w:r w:rsidRPr="009C30BB">
              <w:rPr>
                <w:rFonts w:ascii="Times New Roman" w:hAnsi="Times New Roman"/>
                <w:bCs/>
                <w:sz w:val="20"/>
                <w:szCs w:val="20"/>
                <w:lang w:eastAsia="ru-RU"/>
              </w:rPr>
              <w:t>2025</w:t>
            </w:r>
          </w:p>
        </w:tc>
        <w:tc>
          <w:tcPr>
            <w:tcW w:w="526" w:type="pct"/>
            <w:tcBorders>
              <w:top w:val="single" w:sz="4" w:space="0" w:color="auto"/>
              <w:left w:val="nil"/>
              <w:bottom w:val="single" w:sz="4" w:space="0" w:color="auto"/>
              <w:right w:val="single" w:sz="4" w:space="0" w:color="auto"/>
            </w:tcBorders>
            <w:vAlign w:val="center"/>
          </w:tcPr>
          <w:p w14:paraId="4EC84F01" w14:textId="77777777" w:rsidR="009C30BB" w:rsidRPr="009C30BB" w:rsidRDefault="009C30BB" w:rsidP="009C30BB">
            <w:pPr>
              <w:spacing w:after="0" w:line="240" w:lineRule="auto"/>
              <w:ind w:hanging="39"/>
              <w:jc w:val="center"/>
              <w:rPr>
                <w:rFonts w:ascii="Times New Roman" w:hAnsi="Times New Roman"/>
                <w:bCs/>
                <w:sz w:val="20"/>
                <w:szCs w:val="20"/>
                <w:lang w:eastAsia="ru-RU"/>
              </w:rPr>
            </w:pPr>
            <w:r w:rsidRPr="009C30BB">
              <w:rPr>
                <w:rFonts w:ascii="Times New Roman" w:hAnsi="Times New Roman"/>
                <w:bCs/>
                <w:sz w:val="20"/>
                <w:szCs w:val="20"/>
                <w:lang w:eastAsia="ru-RU"/>
              </w:rPr>
              <w:t>2026</w:t>
            </w:r>
          </w:p>
        </w:tc>
        <w:tc>
          <w:tcPr>
            <w:tcW w:w="797" w:type="pct"/>
            <w:tcBorders>
              <w:top w:val="single" w:sz="4" w:space="0" w:color="auto"/>
              <w:left w:val="nil"/>
              <w:bottom w:val="single" w:sz="4" w:space="0" w:color="auto"/>
              <w:right w:val="single" w:sz="4" w:space="0" w:color="auto"/>
            </w:tcBorders>
            <w:vAlign w:val="center"/>
          </w:tcPr>
          <w:p w14:paraId="758BC016" w14:textId="77777777" w:rsidR="009C30BB" w:rsidRPr="009C30BB" w:rsidRDefault="009C30BB" w:rsidP="009C30BB">
            <w:pPr>
              <w:spacing w:after="0" w:line="240" w:lineRule="auto"/>
              <w:jc w:val="center"/>
              <w:rPr>
                <w:rFonts w:ascii="Times New Roman" w:hAnsi="Times New Roman"/>
                <w:bCs/>
                <w:sz w:val="20"/>
                <w:szCs w:val="20"/>
                <w:lang w:eastAsia="ru-RU"/>
              </w:rPr>
            </w:pPr>
            <w:r w:rsidRPr="009C30BB">
              <w:rPr>
                <w:rFonts w:ascii="Times New Roman" w:hAnsi="Times New Roman"/>
                <w:bCs/>
                <w:sz w:val="20"/>
                <w:szCs w:val="20"/>
                <w:lang w:eastAsia="ru-RU"/>
              </w:rPr>
              <w:t xml:space="preserve">2025 в пределах срока действия </w:t>
            </w:r>
            <w:proofErr w:type="spellStart"/>
            <w:proofErr w:type="gramStart"/>
            <w:r w:rsidRPr="009C30BB">
              <w:rPr>
                <w:rFonts w:ascii="Times New Roman" w:hAnsi="Times New Roman"/>
                <w:bCs/>
                <w:sz w:val="20"/>
                <w:szCs w:val="20"/>
                <w:lang w:eastAsia="ru-RU"/>
              </w:rPr>
              <w:t>концессион-ного</w:t>
            </w:r>
            <w:proofErr w:type="spellEnd"/>
            <w:proofErr w:type="gramEnd"/>
            <w:r w:rsidRPr="009C30BB">
              <w:rPr>
                <w:rFonts w:ascii="Times New Roman" w:hAnsi="Times New Roman"/>
                <w:bCs/>
                <w:sz w:val="20"/>
                <w:szCs w:val="20"/>
                <w:lang w:eastAsia="ru-RU"/>
              </w:rPr>
              <w:t xml:space="preserve"> соглашения</w:t>
            </w:r>
          </w:p>
        </w:tc>
      </w:tr>
      <w:tr w:rsidR="009C30BB" w:rsidRPr="009C30BB" w14:paraId="7D990F65" w14:textId="77777777" w:rsidTr="00E25878">
        <w:trPr>
          <w:trHeight w:val="200"/>
        </w:trPr>
        <w:tc>
          <w:tcPr>
            <w:tcW w:w="4203" w:type="pct"/>
            <w:gridSpan w:val="7"/>
            <w:tcBorders>
              <w:top w:val="nil"/>
              <w:left w:val="single" w:sz="4" w:space="0" w:color="auto"/>
              <w:bottom w:val="single" w:sz="4" w:space="0" w:color="auto"/>
              <w:right w:val="single" w:sz="4" w:space="0" w:color="auto"/>
            </w:tcBorders>
            <w:vAlign w:val="center"/>
          </w:tcPr>
          <w:p w14:paraId="12ECCA0D" w14:textId="77777777" w:rsidR="009C30BB" w:rsidRPr="009C30BB" w:rsidRDefault="009C30BB" w:rsidP="009C30BB">
            <w:pPr>
              <w:spacing w:after="0" w:line="240" w:lineRule="auto"/>
              <w:jc w:val="center"/>
              <w:rPr>
                <w:rFonts w:ascii="Times New Roman" w:hAnsi="Times New Roman"/>
                <w:sz w:val="20"/>
                <w:szCs w:val="20"/>
                <w:lang w:eastAsia="ru-RU"/>
              </w:rPr>
            </w:pPr>
            <w:proofErr w:type="spellStart"/>
            <w:r w:rsidRPr="009C30BB">
              <w:rPr>
                <w:rFonts w:ascii="Times New Roman" w:hAnsi="Times New Roman"/>
                <w:sz w:val="20"/>
                <w:szCs w:val="20"/>
                <w:lang w:eastAsia="ru-RU"/>
              </w:rPr>
              <w:t>с.Карамалы</w:t>
            </w:r>
            <w:proofErr w:type="spellEnd"/>
            <w:r w:rsidRPr="009C30BB">
              <w:rPr>
                <w:rFonts w:ascii="Times New Roman" w:hAnsi="Times New Roman"/>
                <w:sz w:val="20"/>
                <w:szCs w:val="20"/>
                <w:lang w:eastAsia="ru-RU"/>
              </w:rPr>
              <w:t xml:space="preserve"> Никольского района Пензенской области</w:t>
            </w:r>
          </w:p>
        </w:tc>
        <w:tc>
          <w:tcPr>
            <w:tcW w:w="797" w:type="pct"/>
            <w:vMerge w:val="restart"/>
            <w:tcBorders>
              <w:top w:val="nil"/>
              <w:left w:val="nil"/>
              <w:right w:val="single" w:sz="4" w:space="0" w:color="auto"/>
            </w:tcBorders>
            <w:noWrap/>
            <w:vAlign w:val="center"/>
          </w:tcPr>
          <w:p w14:paraId="210FFE3C"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Данные показатели определяются концессионером в соответствии с действующим законодательством в сфере регулирования цен и тарифов при разработке плановых показателей долгосрочного планирования</w:t>
            </w:r>
          </w:p>
        </w:tc>
      </w:tr>
      <w:tr w:rsidR="009C30BB" w:rsidRPr="009C30BB" w14:paraId="7645BD59" w14:textId="77777777" w:rsidTr="00E25878">
        <w:trPr>
          <w:trHeight w:val="832"/>
        </w:trPr>
        <w:tc>
          <w:tcPr>
            <w:tcW w:w="1071" w:type="pct"/>
            <w:tcBorders>
              <w:top w:val="single" w:sz="4" w:space="0" w:color="auto"/>
              <w:left w:val="single" w:sz="4" w:space="0" w:color="auto"/>
              <w:bottom w:val="single" w:sz="4" w:space="0" w:color="auto"/>
              <w:right w:val="single" w:sz="4" w:space="0" w:color="auto"/>
            </w:tcBorders>
            <w:vAlign w:val="center"/>
          </w:tcPr>
          <w:p w14:paraId="73F0A075" w14:textId="77777777" w:rsidR="009C30BB" w:rsidRPr="009C30BB" w:rsidRDefault="009C30BB" w:rsidP="009C30BB">
            <w:pPr>
              <w:spacing w:after="0" w:line="240" w:lineRule="auto"/>
              <w:rPr>
                <w:rFonts w:ascii="Times New Roman" w:hAnsi="Times New Roman"/>
                <w:sz w:val="20"/>
                <w:szCs w:val="20"/>
                <w:lang w:eastAsia="ru-RU"/>
              </w:rPr>
            </w:pPr>
          </w:p>
          <w:p w14:paraId="714891A0" w14:textId="77777777" w:rsidR="009C30BB" w:rsidRPr="009C30BB" w:rsidRDefault="009C30BB" w:rsidP="009C30BB">
            <w:pPr>
              <w:spacing w:after="0" w:line="240" w:lineRule="auto"/>
              <w:rPr>
                <w:rFonts w:ascii="Times New Roman" w:hAnsi="Times New Roman"/>
                <w:sz w:val="20"/>
                <w:szCs w:val="20"/>
                <w:lang w:eastAsia="ru-RU"/>
              </w:rPr>
            </w:pPr>
            <w:r w:rsidRPr="009C30BB">
              <w:rPr>
                <w:rFonts w:ascii="Times New Roman" w:hAnsi="Times New Roman"/>
                <w:sz w:val="20"/>
                <w:szCs w:val="20"/>
                <w:lang w:eastAsia="ru-RU"/>
              </w:rPr>
              <w:t>Базовый уровень операционных расходов, в т.ч.:</w:t>
            </w:r>
          </w:p>
        </w:tc>
        <w:tc>
          <w:tcPr>
            <w:tcW w:w="591" w:type="pct"/>
            <w:tcBorders>
              <w:top w:val="single" w:sz="4" w:space="0" w:color="auto"/>
              <w:left w:val="nil"/>
              <w:bottom w:val="single" w:sz="4" w:space="0" w:color="auto"/>
              <w:right w:val="single" w:sz="4" w:space="0" w:color="auto"/>
            </w:tcBorders>
          </w:tcPr>
          <w:p w14:paraId="0807A156" w14:textId="77777777" w:rsidR="009C30BB" w:rsidRPr="009C30BB" w:rsidRDefault="009C30BB" w:rsidP="009C30BB">
            <w:pPr>
              <w:spacing w:after="0" w:line="240" w:lineRule="auto"/>
              <w:rPr>
                <w:rFonts w:ascii="Times New Roman" w:hAnsi="Times New Roman"/>
                <w:sz w:val="20"/>
                <w:szCs w:val="20"/>
                <w:lang w:eastAsia="ru-RU"/>
              </w:rPr>
            </w:pPr>
          </w:p>
          <w:p w14:paraId="27C51D9C"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333,60</w:t>
            </w:r>
          </w:p>
        </w:tc>
        <w:tc>
          <w:tcPr>
            <w:tcW w:w="515" w:type="pct"/>
            <w:tcBorders>
              <w:top w:val="single" w:sz="4" w:space="0" w:color="auto"/>
              <w:left w:val="single" w:sz="4" w:space="0" w:color="auto"/>
              <w:bottom w:val="single" w:sz="4" w:space="0" w:color="auto"/>
              <w:right w:val="single" w:sz="4" w:space="0" w:color="auto"/>
            </w:tcBorders>
            <w:noWrap/>
            <w:vAlign w:val="center"/>
          </w:tcPr>
          <w:p w14:paraId="500DBA72" w14:textId="77777777" w:rsidR="009C30BB" w:rsidRPr="009C30BB" w:rsidRDefault="009C30BB" w:rsidP="009C30BB">
            <w:pPr>
              <w:spacing w:after="0" w:line="240" w:lineRule="auto"/>
              <w:rPr>
                <w:rFonts w:ascii="Times New Roman" w:hAnsi="Times New Roman"/>
                <w:sz w:val="20"/>
                <w:szCs w:val="20"/>
                <w:lang w:eastAsia="ru-RU"/>
              </w:rPr>
            </w:pPr>
            <w:r w:rsidRPr="009C30BB">
              <w:rPr>
                <w:rFonts w:ascii="Times New Roman" w:hAnsi="Times New Roman"/>
                <w:sz w:val="20"/>
                <w:szCs w:val="20"/>
                <w:lang w:eastAsia="ru-RU"/>
              </w:rPr>
              <w:t>342,16</w:t>
            </w:r>
          </w:p>
        </w:tc>
        <w:tc>
          <w:tcPr>
            <w:tcW w:w="536" w:type="pct"/>
            <w:tcBorders>
              <w:top w:val="single" w:sz="4" w:space="0" w:color="auto"/>
              <w:left w:val="nil"/>
              <w:bottom w:val="single" w:sz="4" w:space="0" w:color="auto"/>
              <w:right w:val="single" w:sz="4" w:space="0" w:color="auto"/>
            </w:tcBorders>
            <w:noWrap/>
            <w:vAlign w:val="center"/>
          </w:tcPr>
          <w:p w14:paraId="39B679E9"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351,94</w:t>
            </w:r>
          </w:p>
        </w:tc>
        <w:tc>
          <w:tcPr>
            <w:tcW w:w="519" w:type="pct"/>
            <w:tcBorders>
              <w:top w:val="single" w:sz="4" w:space="0" w:color="auto"/>
              <w:left w:val="nil"/>
              <w:bottom w:val="single" w:sz="4" w:space="0" w:color="auto"/>
              <w:right w:val="single" w:sz="4" w:space="0" w:color="auto"/>
            </w:tcBorders>
            <w:vAlign w:val="center"/>
          </w:tcPr>
          <w:p w14:paraId="286FB8F6"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362,36</w:t>
            </w:r>
          </w:p>
        </w:tc>
        <w:tc>
          <w:tcPr>
            <w:tcW w:w="445" w:type="pct"/>
            <w:tcBorders>
              <w:top w:val="single" w:sz="4" w:space="0" w:color="auto"/>
              <w:left w:val="nil"/>
              <w:bottom w:val="single" w:sz="4" w:space="0" w:color="auto"/>
              <w:right w:val="single" w:sz="4" w:space="0" w:color="auto"/>
            </w:tcBorders>
            <w:vAlign w:val="center"/>
          </w:tcPr>
          <w:p w14:paraId="61177C9F"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373,09</w:t>
            </w:r>
          </w:p>
        </w:tc>
        <w:tc>
          <w:tcPr>
            <w:tcW w:w="526" w:type="pct"/>
            <w:tcBorders>
              <w:top w:val="single" w:sz="4" w:space="0" w:color="auto"/>
              <w:left w:val="nil"/>
              <w:bottom w:val="single" w:sz="4" w:space="0" w:color="auto"/>
              <w:right w:val="single" w:sz="4" w:space="0" w:color="auto"/>
            </w:tcBorders>
            <w:vAlign w:val="center"/>
          </w:tcPr>
          <w:p w14:paraId="5D14D5FF" w14:textId="77777777" w:rsidR="009C30BB" w:rsidRPr="009C30BB" w:rsidRDefault="009C30BB" w:rsidP="009C30BB">
            <w:pPr>
              <w:spacing w:after="0" w:line="240" w:lineRule="auto"/>
              <w:jc w:val="center"/>
              <w:rPr>
                <w:rFonts w:ascii="Times New Roman" w:hAnsi="Times New Roman"/>
                <w:sz w:val="20"/>
                <w:szCs w:val="20"/>
                <w:lang w:eastAsia="ru-RU"/>
              </w:rPr>
            </w:pPr>
          </w:p>
        </w:tc>
        <w:tc>
          <w:tcPr>
            <w:tcW w:w="797" w:type="pct"/>
            <w:vMerge/>
            <w:tcBorders>
              <w:top w:val="nil"/>
              <w:left w:val="nil"/>
              <w:right w:val="single" w:sz="4" w:space="0" w:color="auto"/>
            </w:tcBorders>
            <w:noWrap/>
            <w:vAlign w:val="center"/>
          </w:tcPr>
          <w:p w14:paraId="0362899B" w14:textId="77777777" w:rsidR="009C30BB" w:rsidRPr="009C30BB" w:rsidRDefault="009C30BB" w:rsidP="009C30BB">
            <w:pPr>
              <w:spacing w:after="0" w:line="240" w:lineRule="auto"/>
              <w:jc w:val="center"/>
              <w:rPr>
                <w:rFonts w:ascii="Times New Roman" w:hAnsi="Times New Roman"/>
                <w:lang w:eastAsia="ru-RU"/>
              </w:rPr>
            </w:pPr>
          </w:p>
        </w:tc>
      </w:tr>
      <w:tr w:rsidR="009C30BB" w:rsidRPr="009C30BB" w14:paraId="5CE504EE" w14:textId="77777777" w:rsidTr="00E25878">
        <w:trPr>
          <w:trHeight w:val="315"/>
        </w:trPr>
        <w:tc>
          <w:tcPr>
            <w:tcW w:w="1071" w:type="pct"/>
            <w:tcBorders>
              <w:top w:val="nil"/>
              <w:left w:val="single" w:sz="4" w:space="0" w:color="auto"/>
              <w:bottom w:val="single" w:sz="4" w:space="0" w:color="auto"/>
              <w:right w:val="single" w:sz="4" w:space="0" w:color="auto"/>
            </w:tcBorders>
            <w:vAlign w:val="center"/>
          </w:tcPr>
          <w:p w14:paraId="6C7DE874" w14:textId="77777777" w:rsidR="009C30BB" w:rsidRPr="009C30BB" w:rsidRDefault="009C30BB" w:rsidP="009C30BB">
            <w:pPr>
              <w:spacing w:after="0" w:line="240" w:lineRule="auto"/>
              <w:rPr>
                <w:rFonts w:ascii="Times New Roman" w:hAnsi="Times New Roman"/>
                <w:sz w:val="20"/>
                <w:szCs w:val="20"/>
                <w:lang w:eastAsia="ru-RU"/>
              </w:rPr>
            </w:pPr>
            <w:r w:rsidRPr="009C30BB">
              <w:rPr>
                <w:rFonts w:ascii="Times New Roman" w:hAnsi="Times New Roman"/>
                <w:sz w:val="20"/>
                <w:szCs w:val="20"/>
                <w:lang w:eastAsia="ru-RU"/>
              </w:rPr>
              <w:t>Водоснабжение</w:t>
            </w:r>
          </w:p>
        </w:tc>
        <w:tc>
          <w:tcPr>
            <w:tcW w:w="591" w:type="pct"/>
            <w:tcBorders>
              <w:top w:val="single" w:sz="4" w:space="0" w:color="auto"/>
              <w:left w:val="nil"/>
              <w:bottom w:val="single" w:sz="4" w:space="0" w:color="auto"/>
              <w:right w:val="single" w:sz="4" w:space="0" w:color="auto"/>
            </w:tcBorders>
            <w:vAlign w:val="center"/>
          </w:tcPr>
          <w:p w14:paraId="354BA45A" w14:textId="77777777" w:rsidR="009C30BB" w:rsidRPr="009C30BB" w:rsidRDefault="009C30BB" w:rsidP="009C30BB">
            <w:pPr>
              <w:spacing w:after="0" w:line="276" w:lineRule="auto"/>
              <w:ind w:left="-108"/>
              <w:jc w:val="center"/>
              <w:rPr>
                <w:rFonts w:ascii="Times New Roman" w:hAnsi="Times New Roman"/>
                <w:sz w:val="20"/>
                <w:szCs w:val="20"/>
                <w:lang w:eastAsia="ru-RU"/>
              </w:rPr>
            </w:pPr>
            <w:r w:rsidRPr="009C30BB">
              <w:rPr>
                <w:rFonts w:ascii="Times New Roman" w:hAnsi="Times New Roman"/>
                <w:sz w:val="20"/>
                <w:szCs w:val="20"/>
                <w:lang w:eastAsia="ru-RU"/>
              </w:rPr>
              <w:t>7,16</w:t>
            </w:r>
          </w:p>
        </w:tc>
        <w:tc>
          <w:tcPr>
            <w:tcW w:w="515" w:type="pct"/>
            <w:tcBorders>
              <w:top w:val="single" w:sz="4" w:space="0" w:color="auto"/>
              <w:left w:val="single" w:sz="4" w:space="0" w:color="auto"/>
              <w:bottom w:val="single" w:sz="4" w:space="0" w:color="auto"/>
              <w:right w:val="single" w:sz="4" w:space="0" w:color="auto"/>
            </w:tcBorders>
            <w:noWrap/>
            <w:vAlign w:val="center"/>
          </w:tcPr>
          <w:p w14:paraId="31ECCE10" w14:textId="77777777" w:rsidR="009C30BB" w:rsidRPr="009C30BB" w:rsidRDefault="009C30BB" w:rsidP="009C30BB">
            <w:pPr>
              <w:spacing w:after="0" w:line="276" w:lineRule="auto"/>
              <w:ind w:left="-108"/>
              <w:jc w:val="center"/>
              <w:rPr>
                <w:rFonts w:ascii="Times New Roman" w:hAnsi="Times New Roman"/>
                <w:sz w:val="20"/>
                <w:szCs w:val="20"/>
                <w:lang w:eastAsia="ru-RU"/>
              </w:rPr>
            </w:pPr>
            <w:r w:rsidRPr="009C30BB">
              <w:rPr>
                <w:rFonts w:ascii="Times New Roman" w:hAnsi="Times New Roman"/>
                <w:sz w:val="20"/>
                <w:szCs w:val="20"/>
                <w:lang w:eastAsia="ru-RU"/>
              </w:rPr>
              <w:t>7,74</w:t>
            </w:r>
          </w:p>
        </w:tc>
        <w:tc>
          <w:tcPr>
            <w:tcW w:w="536" w:type="pct"/>
            <w:tcBorders>
              <w:top w:val="nil"/>
              <w:left w:val="nil"/>
              <w:bottom w:val="single" w:sz="4" w:space="0" w:color="auto"/>
              <w:right w:val="single" w:sz="4" w:space="0" w:color="auto"/>
            </w:tcBorders>
            <w:noWrap/>
            <w:vAlign w:val="center"/>
          </w:tcPr>
          <w:p w14:paraId="64AA0C95" w14:textId="77777777" w:rsidR="009C30BB" w:rsidRPr="009C30BB" w:rsidRDefault="009C30BB" w:rsidP="009C30BB">
            <w:pPr>
              <w:spacing w:after="0" w:line="276" w:lineRule="auto"/>
              <w:ind w:left="-108"/>
              <w:jc w:val="center"/>
              <w:rPr>
                <w:rFonts w:ascii="Times New Roman" w:hAnsi="Times New Roman"/>
                <w:sz w:val="20"/>
                <w:szCs w:val="20"/>
                <w:lang w:eastAsia="ru-RU"/>
              </w:rPr>
            </w:pPr>
            <w:r w:rsidRPr="009C30BB">
              <w:rPr>
                <w:rFonts w:ascii="Times New Roman" w:hAnsi="Times New Roman"/>
                <w:sz w:val="20"/>
                <w:szCs w:val="20"/>
                <w:lang w:eastAsia="ru-RU"/>
              </w:rPr>
              <w:t>8,39</w:t>
            </w:r>
          </w:p>
        </w:tc>
        <w:tc>
          <w:tcPr>
            <w:tcW w:w="519" w:type="pct"/>
            <w:tcBorders>
              <w:top w:val="nil"/>
              <w:left w:val="nil"/>
              <w:bottom w:val="single" w:sz="4" w:space="0" w:color="auto"/>
              <w:right w:val="single" w:sz="4" w:space="0" w:color="auto"/>
            </w:tcBorders>
            <w:vAlign w:val="center"/>
          </w:tcPr>
          <w:p w14:paraId="6AB1A8FC" w14:textId="77777777" w:rsidR="009C30BB" w:rsidRPr="009C30BB" w:rsidRDefault="009C30BB" w:rsidP="009C30BB">
            <w:pPr>
              <w:spacing w:after="0" w:line="276" w:lineRule="auto"/>
              <w:ind w:left="-108"/>
              <w:jc w:val="center"/>
              <w:rPr>
                <w:rFonts w:ascii="Times New Roman" w:hAnsi="Times New Roman"/>
                <w:sz w:val="20"/>
                <w:szCs w:val="20"/>
                <w:lang w:eastAsia="ru-RU"/>
              </w:rPr>
            </w:pPr>
            <w:r w:rsidRPr="009C30BB">
              <w:rPr>
                <w:rFonts w:ascii="Times New Roman" w:hAnsi="Times New Roman"/>
                <w:sz w:val="20"/>
                <w:szCs w:val="20"/>
                <w:lang w:eastAsia="ru-RU"/>
              </w:rPr>
              <w:t>9,13</w:t>
            </w:r>
          </w:p>
        </w:tc>
        <w:tc>
          <w:tcPr>
            <w:tcW w:w="445" w:type="pct"/>
            <w:tcBorders>
              <w:top w:val="nil"/>
              <w:left w:val="nil"/>
              <w:bottom w:val="single" w:sz="4" w:space="0" w:color="auto"/>
              <w:right w:val="single" w:sz="4" w:space="0" w:color="auto"/>
            </w:tcBorders>
            <w:vAlign w:val="center"/>
          </w:tcPr>
          <w:p w14:paraId="3CACCB3A" w14:textId="77777777" w:rsidR="009C30BB" w:rsidRPr="009C30BB" w:rsidRDefault="009C30BB" w:rsidP="009C30BB">
            <w:pPr>
              <w:spacing w:after="0" w:line="276" w:lineRule="auto"/>
              <w:ind w:left="-108"/>
              <w:jc w:val="center"/>
              <w:rPr>
                <w:rFonts w:ascii="Times New Roman" w:hAnsi="Times New Roman"/>
                <w:sz w:val="20"/>
                <w:szCs w:val="20"/>
                <w:lang w:eastAsia="ru-RU"/>
              </w:rPr>
            </w:pPr>
            <w:r w:rsidRPr="009C30BB">
              <w:rPr>
                <w:rFonts w:ascii="Times New Roman" w:hAnsi="Times New Roman"/>
                <w:sz w:val="20"/>
                <w:szCs w:val="20"/>
                <w:lang w:eastAsia="ru-RU"/>
              </w:rPr>
              <w:t>9,98</w:t>
            </w:r>
          </w:p>
        </w:tc>
        <w:tc>
          <w:tcPr>
            <w:tcW w:w="526" w:type="pct"/>
            <w:tcBorders>
              <w:top w:val="nil"/>
              <w:left w:val="nil"/>
              <w:bottom w:val="single" w:sz="4" w:space="0" w:color="auto"/>
              <w:right w:val="single" w:sz="4" w:space="0" w:color="auto"/>
            </w:tcBorders>
            <w:vAlign w:val="center"/>
          </w:tcPr>
          <w:p w14:paraId="4BFD3754" w14:textId="77777777" w:rsidR="009C30BB" w:rsidRPr="009C30BB" w:rsidRDefault="009C30BB" w:rsidP="009C30BB">
            <w:pPr>
              <w:spacing w:after="0" w:line="276" w:lineRule="auto"/>
              <w:ind w:left="-108"/>
              <w:jc w:val="center"/>
              <w:rPr>
                <w:rFonts w:ascii="Times New Roman" w:hAnsi="Times New Roman"/>
                <w:sz w:val="20"/>
                <w:szCs w:val="20"/>
                <w:lang w:eastAsia="ru-RU"/>
              </w:rPr>
            </w:pPr>
          </w:p>
        </w:tc>
        <w:tc>
          <w:tcPr>
            <w:tcW w:w="797" w:type="pct"/>
            <w:vMerge/>
            <w:tcBorders>
              <w:left w:val="nil"/>
              <w:right w:val="single" w:sz="4" w:space="0" w:color="auto"/>
            </w:tcBorders>
            <w:noWrap/>
            <w:vAlign w:val="center"/>
          </w:tcPr>
          <w:p w14:paraId="4C406164" w14:textId="77777777" w:rsidR="009C30BB" w:rsidRPr="009C30BB" w:rsidRDefault="009C30BB" w:rsidP="009C30BB">
            <w:pPr>
              <w:spacing w:after="0" w:line="240" w:lineRule="auto"/>
              <w:jc w:val="center"/>
              <w:rPr>
                <w:rFonts w:ascii="Times New Roman" w:hAnsi="Times New Roman"/>
                <w:lang w:eastAsia="ru-RU"/>
              </w:rPr>
            </w:pPr>
          </w:p>
        </w:tc>
      </w:tr>
      <w:tr w:rsidR="009C30BB" w:rsidRPr="009C30BB" w14:paraId="3CF24DB7" w14:textId="77777777" w:rsidTr="00E25878">
        <w:trPr>
          <w:trHeight w:val="315"/>
        </w:trPr>
        <w:tc>
          <w:tcPr>
            <w:tcW w:w="1071" w:type="pct"/>
            <w:tcBorders>
              <w:top w:val="nil"/>
              <w:left w:val="single" w:sz="4" w:space="0" w:color="auto"/>
              <w:bottom w:val="nil"/>
              <w:right w:val="single" w:sz="4" w:space="0" w:color="auto"/>
            </w:tcBorders>
            <w:vAlign w:val="center"/>
          </w:tcPr>
          <w:p w14:paraId="58FB02DD" w14:textId="77777777" w:rsidR="009C30BB" w:rsidRPr="009C30BB" w:rsidRDefault="009C30BB" w:rsidP="009C30BB">
            <w:pPr>
              <w:spacing w:after="0" w:line="240" w:lineRule="auto"/>
              <w:rPr>
                <w:rFonts w:ascii="Times New Roman" w:hAnsi="Times New Roman"/>
                <w:lang w:eastAsia="ru-RU"/>
              </w:rPr>
            </w:pPr>
          </w:p>
        </w:tc>
        <w:tc>
          <w:tcPr>
            <w:tcW w:w="591" w:type="pct"/>
            <w:tcBorders>
              <w:top w:val="single" w:sz="4" w:space="0" w:color="auto"/>
              <w:left w:val="nil"/>
              <w:bottom w:val="single" w:sz="4" w:space="0" w:color="auto"/>
              <w:right w:val="single" w:sz="4" w:space="0" w:color="auto"/>
            </w:tcBorders>
            <w:vAlign w:val="center"/>
          </w:tcPr>
          <w:p w14:paraId="30A9C169" w14:textId="77777777" w:rsidR="009C30BB" w:rsidRPr="009C30BB" w:rsidRDefault="009C30BB" w:rsidP="009C30BB">
            <w:pPr>
              <w:spacing w:after="0" w:line="276" w:lineRule="auto"/>
              <w:ind w:left="-108"/>
              <w:jc w:val="center"/>
              <w:rPr>
                <w:rFonts w:ascii="Times New Roman" w:hAnsi="Times New Roman"/>
                <w:lang w:eastAsia="ru-RU"/>
              </w:rPr>
            </w:pPr>
          </w:p>
        </w:tc>
        <w:tc>
          <w:tcPr>
            <w:tcW w:w="515" w:type="pct"/>
            <w:tcBorders>
              <w:top w:val="single" w:sz="4" w:space="0" w:color="auto"/>
              <w:left w:val="single" w:sz="4" w:space="0" w:color="auto"/>
              <w:bottom w:val="single" w:sz="4" w:space="0" w:color="auto"/>
              <w:right w:val="single" w:sz="4" w:space="0" w:color="auto"/>
            </w:tcBorders>
            <w:noWrap/>
            <w:vAlign w:val="center"/>
          </w:tcPr>
          <w:p w14:paraId="7B6DACE9" w14:textId="77777777" w:rsidR="009C30BB" w:rsidRPr="009C30BB" w:rsidRDefault="009C30BB" w:rsidP="009C30BB">
            <w:pPr>
              <w:spacing w:after="0" w:line="276" w:lineRule="auto"/>
              <w:ind w:left="-108"/>
              <w:jc w:val="center"/>
              <w:rPr>
                <w:rFonts w:ascii="Times New Roman" w:hAnsi="Times New Roman"/>
                <w:lang w:eastAsia="ru-RU"/>
              </w:rPr>
            </w:pPr>
          </w:p>
        </w:tc>
        <w:tc>
          <w:tcPr>
            <w:tcW w:w="536" w:type="pct"/>
            <w:tcBorders>
              <w:top w:val="nil"/>
              <w:left w:val="nil"/>
              <w:bottom w:val="nil"/>
              <w:right w:val="single" w:sz="4" w:space="0" w:color="auto"/>
            </w:tcBorders>
            <w:noWrap/>
            <w:vAlign w:val="center"/>
          </w:tcPr>
          <w:p w14:paraId="398F69B2" w14:textId="77777777" w:rsidR="009C30BB" w:rsidRPr="009C30BB" w:rsidRDefault="009C30BB" w:rsidP="009C30BB">
            <w:pPr>
              <w:spacing w:after="0" w:line="276" w:lineRule="auto"/>
              <w:ind w:left="-108"/>
              <w:jc w:val="center"/>
              <w:rPr>
                <w:rFonts w:ascii="Times New Roman" w:hAnsi="Times New Roman"/>
                <w:lang w:eastAsia="ru-RU"/>
              </w:rPr>
            </w:pPr>
          </w:p>
        </w:tc>
        <w:tc>
          <w:tcPr>
            <w:tcW w:w="519" w:type="pct"/>
            <w:tcBorders>
              <w:top w:val="nil"/>
              <w:left w:val="nil"/>
              <w:bottom w:val="nil"/>
              <w:right w:val="single" w:sz="4" w:space="0" w:color="auto"/>
            </w:tcBorders>
            <w:vAlign w:val="center"/>
          </w:tcPr>
          <w:p w14:paraId="4DD69FAA" w14:textId="77777777" w:rsidR="009C30BB" w:rsidRPr="009C30BB" w:rsidRDefault="009C30BB" w:rsidP="009C30BB">
            <w:pPr>
              <w:spacing w:after="0" w:line="276" w:lineRule="auto"/>
              <w:ind w:left="-108"/>
              <w:jc w:val="center"/>
              <w:rPr>
                <w:rFonts w:ascii="Times New Roman" w:hAnsi="Times New Roman"/>
                <w:lang w:eastAsia="ru-RU"/>
              </w:rPr>
            </w:pPr>
          </w:p>
        </w:tc>
        <w:tc>
          <w:tcPr>
            <w:tcW w:w="445" w:type="pct"/>
            <w:tcBorders>
              <w:top w:val="nil"/>
              <w:left w:val="nil"/>
              <w:bottom w:val="nil"/>
              <w:right w:val="single" w:sz="4" w:space="0" w:color="auto"/>
            </w:tcBorders>
            <w:vAlign w:val="center"/>
          </w:tcPr>
          <w:p w14:paraId="3DB819F8" w14:textId="77777777" w:rsidR="009C30BB" w:rsidRPr="009C30BB" w:rsidRDefault="009C30BB" w:rsidP="009C30BB">
            <w:pPr>
              <w:spacing w:after="0" w:line="276" w:lineRule="auto"/>
              <w:ind w:left="-108"/>
              <w:jc w:val="center"/>
              <w:rPr>
                <w:rFonts w:ascii="Times New Roman" w:hAnsi="Times New Roman"/>
                <w:lang w:eastAsia="ru-RU"/>
              </w:rPr>
            </w:pPr>
          </w:p>
        </w:tc>
        <w:tc>
          <w:tcPr>
            <w:tcW w:w="526" w:type="pct"/>
            <w:tcBorders>
              <w:top w:val="nil"/>
              <w:left w:val="nil"/>
              <w:bottom w:val="nil"/>
              <w:right w:val="single" w:sz="4" w:space="0" w:color="auto"/>
            </w:tcBorders>
            <w:vAlign w:val="center"/>
          </w:tcPr>
          <w:p w14:paraId="5AC9176F" w14:textId="77777777" w:rsidR="009C30BB" w:rsidRPr="009C30BB" w:rsidRDefault="009C30BB" w:rsidP="009C30BB">
            <w:pPr>
              <w:spacing w:after="0" w:line="276" w:lineRule="auto"/>
              <w:ind w:left="-108"/>
              <w:jc w:val="center"/>
              <w:rPr>
                <w:rFonts w:ascii="Times New Roman" w:hAnsi="Times New Roman"/>
                <w:lang w:eastAsia="ru-RU"/>
              </w:rPr>
            </w:pPr>
          </w:p>
        </w:tc>
        <w:tc>
          <w:tcPr>
            <w:tcW w:w="797" w:type="pct"/>
            <w:vMerge/>
            <w:tcBorders>
              <w:left w:val="nil"/>
              <w:bottom w:val="single" w:sz="4" w:space="0" w:color="auto"/>
              <w:right w:val="single" w:sz="4" w:space="0" w:color="auto"/>
            </w:tcBorders>
            <w:noWrap/>
            <w:vAlign w:val="center"/>
          </w:tcPr>
          <w:p w14:paraId="6F94DD14" w14:textId="77777777" w:rsidR="009C30BB" w:rsidRPr="009C30BB" w:rsidRDefault="009C30BB" w:rsidP="009C30BB">
            <w:pPr>
              <w:spacing w:after="0" w:line="240" w:lineRule="auto"/>
              <w:jc w:val="center"/>
              <w:rPr>
                <w:rFonts w:ascii="Times New Roman" w:hAnsi="Times New Roman"/>
                <w:lang w:eastAsia="ru-RU"/>
              </w:rPr>
            </w:pPr>
          </w:p>
        </w:tc>
      </w:tr>
    </w:tbl>
    <w:p w14:paraId="369C2C4A" w14:textId="77777777" w:rsidR="009C30BB" w:rsidRPr="009C30BB" w:rsidRDefault="009C30BB" w:rsidP="009C30BB">
      <w:pPr>
        <w:spacing w:after="0" w:line="240" w:lineRule="auto"/>
        <w:rPr>
          <w:rFonts w:ascii="Times New Roman" w:hAnsi="Times New Roman"/>
          <w:lang w:eastAsia="ru-RU"/>
        </w:rPr>
      </w:pPr>
    </w:p>
    <w:p w14:paraId="205BDF5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sectPr w:rsidR="009C30BB" w:rsidRPr="009C30BB" w:rsidSect="000908E7">
          <w:pgSz w:w="11906" w:h="16838"/>
          <w:pgMar w:top="907" w:right="851" w:bottom="1134" w:left="1418" w:header="709" w:footer="709" w:gutter="0"/>
          <w:cols w:space="708"/>
          <w:docGrid w:linePitch="360"/>
        </w:sectPr>
      </w:pPr>
    </w:p>
    <w:tbl>
      <w:tblPr>
        <w:tblpPr w:leftFromText="180" w:rightFromText="180" w:vertAnchor="page" w:horzAnchor="margin" w:tblpY="2251"/>
        <w:tblW w:w="14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242"/>
        <w:gridCol w:w="1134"/>
        <w:gridCol w:w="1298"/>
        <w:gridCol w:w="921"/>
        <w:gridCol w:w="1465"/>
        <w:gridCol w:w="1419"/>
        <w:gridCol w:w="993"/>
        <w:gridCol w:w="1163"/>
        <w:gridCol w:w="925"/>
        <w:gridCol w:w="1266"/>
        <w:gridCol w:w="1333"/>
        <w:gridCol w:w="1400"/>
      </w:tblGrid>
      <w:tr w:rsidR="009C30BB" w:rsidRPr="009C30BB" w14:paraId="701803CD" w14:textId="77777777" w:rsidTr="00E25878">
        <w:tc>
          <w:tcPr>
            <w:tcW w:w="1242" w:type="dxa"/>
            <w:vMerge w:val="restart"/>
          </w:tcPr>
          <w:p w14:paraId="7F92BE06"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lastRenderedPageBreak/>
              <w:t>Год</w:t>
            </w:r>
          </w:p>
        </w:tc>
        <w:tc>
          <w:tcPr>
            <w:tcW w:w="4818" w:type="dxa"/>
            <w:gridSpan w:val="4"/>
          </w:tcPr>
          <w:p w14:paraId="3B90F4B3" w14:textId="77777777" w:rsidR="009C30BB" w:rsidRPr="009C30BB" w:rsidRDefault="009C30BB" w:rsidP="009C30BB">
            <w:pPr>
              <w:keepNext/>
              <w:numPr>
                <w:ilvl w:val="2"/>
                <w:numId w:val="0"/>
              </w:numPr>
              <w:tabs>
                <w:tab w:val="left" w:pos="851"/>
              </w:tabs>
              <w:spacing w:after="0" w:line="240" w:lineRule="auto"/>
              <w:outlineLvl w:val="2"/>
              <w:rPr>
                <w:rFonts w:ascii="Times New Roman" w:hAnsi="Times New Roman"/>
                <w:sz w:val="20"/>
                <w:szCs w:val="20"/>
                <w:lang w:eastAsia="ru-RU"/>
              </w:rPr>
            </w:pPr>
          </w:p>
        </w:tc>
        <w:tc>
          <w:tcPr>
            <w:tcW w:w="1419" w:type="dxa"/>
          </w:tcPr>
          <w:p w14:paraId="43084F1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7080" w:type="dxa"/>
            <w:gridSpan w:val="6"/>
          </w:tcPr>
          <w:p w14:paraId="30CE296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Водоотведение</w:t>
            </w:r>
          </w:p>
        </w:tc>
      </w:tr>
      <w:tr w:rsidR="009C30BB" w:rsidRPr="009C30BB" w14:paraId="7E50565C" w14:textId="77777777" w:rsidTr="00E25878">
        <w:tc>
          <w:tcPr>
            <w:tcW w:w="1242" w:type="dxa"/>
            <w:vMerge/>
          </w:tcPr>
          <w:p w14:paraId="6456BB1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1134" w:type="dxa"/>
          </w:tcPr>
          <w:p w14:paraId="6E53751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Объем поднятой воды (</w:t>
            </w:r>
            <w:proofErr w:type="spellStart"/>
            <w:proofErr w:type="gramStart"/>
            <w:r w:rsidRPr="009C30BB">
              <w:rPr>
                <w:rFonts w:ascii="Times New Roman" w:hAnsi="Times New Roman"/>
                <w:sz w:val="20"/>
                <w:szCs w:val="20"/>
                <w:lang w:eastAsia="ru-RU"/>
              </w:rPr>
              <w:t>тыс.куб</w:t>
            </w:r>
            <w:proofErr w:type="gramEnd"/>
            <w:r w:rsidRPr="009C30BB">
              <w:rPr>
                <w:rFonts w:ascii="Times New Roman" w:hAnsi="Times New Roman"/>
                <w:sz w:val="20"/>
                <w:szCs w:val="20"/>
                <w:lang w:eastAsia="ru-RU"/>
              </w:rPr>
              <w:t>.м</w:t>
            </w:r>
            <w:proofErr w:type="spellEnd"/>
            <w:r w:rsidRPr="009C30BB">
              <w:rPr>
                <w:rFonts w:ascii="Times New Roman" w:hAnsi="Times New Roman"/>
                <w:sz w:val="20"/>
                <w:szCs w:val="20"/>
                <w:lang w:eastAsia="ru-RU"/>
              </w:rPr>
              <w:t>)</w:t>
            </w:r>
          </w:p>
        </w:tc>
        <w:tc>
          <w:tcPr>
            <w:tcW w:w="1298" w:type="dxa"/>
          </w:tcPr>
          <w:p w14:paraId="12BF94C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Доля потерь воды в централизованных системах водоснабжения при транспортировке в общем объеме воды, поданной в водопроводную сеть, %</w:t>
            </w:r>
          </w:p>
        </w:tc>
        <w:tc>
          <w:tcPr>
            <w:tcW w:w="921" w:type="dxa"/>
          </w:tcPr>
          <w:p w14:paraId="5ABB4A5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Расход электрической энергии (кВт ч/</w:t>
            </w:r>
            <w:proofErr w:type="spellStart"/>
            <w:proofErr w:type="gramStart"/>
            <w:r w:rsidRPr="009C30BB">
              <w:rPr>
                <w:rFonts w:ascii="Times New Roman" w:hAnsi="Times New Roman"/>
                <w:sz w:val="20"/>
                <w:szCs w:val="20"/>
                <w:lang w:eastAsia="ru-RU"/>
              </w:rPr>
              <w:t>куб.м</w:t>
            </w:r>
            <w:proofErr w:type="spellEnd"/>
            <w:proofErr w:type="gramEnd"/>
            <w:r w:rsidRPr="009C30BB">
              <w:rPr>
                <w:rFonts w:ascii="Times New Roman" w:hAnsi="Times New Roman"/>
                <w:sz w:val="20"/>
                <w:szCs w:val="20"/>
                <w:lang w:eastAsia="ru-RU"/>
              </w:rPr>
              <w:t>)</w:t>
            </w:r>
          </w:p>
        </w:tc>
        <w:tc>
          <w:tcPr>
            <w:tcW w:w="1465" w:type="dxa"/>
          </w:tcPr>
          <w:p w14:paraId="5E20DB3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 xml:space="preserve">Удельный расход электроэнергии, потребляемой в технологическом процессе подготовки питьевой воды, на единицу объема воды, отпускаемой в сеть </w:t>
            </w:r>
          </w:p>
          <w:p w14:paraId="2D8638A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1419" w:type="dxa"/>
          </w:tcPr>
          <w:p w14:paraId="1139161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Удельный расход электроэнергии, потребляемой в технологическом процессе транспортировки питьевой воды, на единицу объема транспортируемой питьевой воды</w:t>
            </w:r>
          </w:p>
        </w:tc>
        <w:tc>
          <w:tcPr>
            <w:tcW w:w="993" w:type="dxa"/>
          </w:tcPr>
          <w:p w14:paraId="5610867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Объем сточных вод, подвергающихся очистке</w:t>
            </w:r>
          </w:p>
        </w:tc>
        <w:tc>
          <w:tcPr>
            <w:tcW w:w="1163" w:type="dxa"/>
          </w:tcPr>
          <w:p w14:paraId="530403A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Объем транспортируемых сточных вод</w:t>
            </w:r>
          </w:p>
        </w:tc>
        <w:tc>
          <w:tcPr>
            <w:tcW w:w="925" w:type="dxa"/>
          </w:tcPr>
          <w:p w14:paraId="5C0C4DB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Расход электрической энергии на очистку сточных вод</w:t>
            </w:r>
          </w:p>
        </w:tc>
        <w:tc>
          <w:tcPr>
            <w:tcW w:w="1266" w:type="dxa"/>
          </w:tcPr>
          <w:p w14:paraId="5F0E6CF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 xml:space="preserve">Удельный расход </w:t>
            </w:r>
            <w:proofErr w:type="spellStart"/>
            <w:r w:rsidRPr="009C30BB">
              <w:rPr>
                <w:rFonts w:ascii="Times New Roman" w:hAnsi="Times New Roman"/>
                <w:sz w:val="20"/>
                <w:szCs w:val="20"/>
                <w:lang w:eastAsia="ru-RU"/>
              </w:rPr>
              <w:t>элекро</w:t>
            </w:r>
            <w:proofErr w:type="spellEnd"/>
            <w:r w:rsidRPr="009C30BB">
              <w:rPr>
                <w:rFonts w:ascii="Times New Roman" w:hAnsi="Times New Roman"/>
                <w:sz w:val="20"/>
                <w:szCs w:val="20"/>
                <w:lang w:eastAsia="ru-RU"/>
              </w:rPr>
              <w:t xml:space="preserve">-энергии, потребляемой в технологическом процессе очистки сточных вод </w:t>
            </w:r>
          </w:p>
          <w:p w14:paraId="47768FB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1333" w:type="dxa"/>
          </w:tcPr>
          <w:p w14:paraId="2A73B5A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Расход электрической энергии на транспортировку сточных вод</w:t>
            </w:r>
          </w:p>
        </w:tc>
        <w:tc>
          <w:tcPr>
            <w:tcW w:w="1400" w:type="dxa"/>
          </w:tcPr>
          <w:p w14:paraId="340D53B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 xml:space="preserve">Удельный расход </w:t>
            </w:r>
            <w:proofErr w:type="spellStart"/>
            <w:r w:rsidRPr="009C30BB">
              <w:rPr>
                <w:rFonts w:ascii="Times New Roman" w:hAnsi="Times New Roman"/>
                <w:sz w:val="20"/>
                <w:szCs w:val="20"/>
                <w:lang w:eastAsia="ru-RU"/>
              </w:rPr>
              <w:t>элекро</w:t>
            </w:r>
            <w:proofErr w:type="spellEnd"/>
            <w:r w:rsidRPr="009C30BB">
              <w:rPr>
                <w:rFonts w:ascii="Times New Roman" w:hAnsi="Times New Roman"/>
                <w:sz w:val="20"/>
                <w:szCs w:val="20"/>
                <w:lang w:eastAsia="ru-RU"/>
              </w:rPr>
              <w:t>-энергии, потребляемой технологическом процессе транспортировки сточных вод</w:t>
            </w:r>
          </w:p>
        </w:tc>
      </w:tr>
      <w:tr w:rsidR="009C30BB" w:rsidRPr="009C30BB" w14:paraId="12574437" w14:textId="77777777" w:rsidTr="00E25878">
        <w:tc>
          <w:tcPr>
            <w:tcW w:w="1242" w:type="dxa"/>
          </w:tcPr>
          <w:p w14:paraId="6B0DF5F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2021</w:t>
            </w:r>
          </w:p>
        </w:tc>
        <w:tc>
          <w:tcPr>
            <w:tcW w:w="1134" w:type="dxa"/>
          </w:tcPr>
          <w:p w14:paraId="11A0F56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13,631</w:t>
            </w:r>
          </w:p>
        </w:tc>
        <w:tc>
          <w:tcPr>
            <w:tcW w:w="1298" w:type="dxa"/>
          </w:tcPr>
          <w:p w14:paraId="66F2EB3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3,65</w:t>
            </w:r>
          </w:p>
        </w:tc>
        <w:tc>
          <w:tcPr>
            <w:tcW w:w="921" w:type="dxa"/>
            <w:vAlign w:val="bottom"/>
          </w:tcPr>
          <w:p w14:paraId="1037BBA3"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0,803</w:t>
            </w:r>
          </w:p>
        </w:tc>
        <w:tc>
          <w:tcPr>
            <w:tcW w:w="1465" w:type="dxa"/>
            <w:vAlign w:val="bottom"/>
          </w:tcPr>
          <w:p w14:paraId="45261755"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0,803</w:t>
            </w:r>
          </w:p>
        </w:tc>
        <w:tc>
          <w:tcPr>
            <w:tcW w:w="1419" w:type="dxa"/>
          </w:tcPr>
          <w:p w14:paraId="6159FDC8"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w:t>
            </w:r>
          </w:p>
        </w:tc>
        <w:tc>
          <w:tcPr>
            <w:tcW w:w="993" w:type="dxa"/>
            <w:vAlign w:val="bottom"/>
          </w:tcPr>
          <w:p w14:paraId="5469BCB1"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w:t>
            </w:r>
          </w:p>
        </w:tc>
        <w:tc>
          <w:tcPr>
            <w:tcW w:w="1163" w:type="dxa"/>
            <w:vAlign w:val="bottom"/>
          </w:tcPr>
          <w:p w14:paraId="7778C6BC"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w:t>
            </w:r>
          </w:p>
        </w:tc>
        <w:tc>
          <w:tcPr>
            <w:tcW w:w="925" w:type="dxa"/>
          </w:tcPr>
          <w:p w14:paraId="6F6D24D6"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w:t>
            </w:r>
          </w:p>
        </w:tc>
        <w:tc>
          <w:tcPr>
            <w:tcW w:w="1266" w:type="dxa"/>
            <w:vAlign w:val="bottom"/>
          </w:tcPr>
          <w:p w14:paraId="492B2066"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w:t>
            </w:r>
          </w:p>
        </w:tc>
        <w:tc>
          <w:tcPr>
            <w:tcW w:w="1333" w:type="dxa"/>
          </w:tcPr>
          <w:p w14:paraId="1686D03C"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w:t>
            </w:r>
          </w:p>
        </w:tc>
        <w:tc>
          <w:tcPr>
            <w:tcW w:w="1400" w:type="dxa"/>
          </w:tcPr>
          <w:p w14:paraId="4CEF45D8"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w:t>
            </w:r>
          </w:p>
        </w:tc>
      </w:tr>
      <w:tr w:rsidR="009C30BB" w:rsidRPr="009C30BB" w14:paraId="483FF6A1" w14:textId="77777777" w:rsidTr="00E25878">
        <w:tc>
          <w:tcPr>
            <w:tcW w:w="1242" w:type="dxa"/>
          </w:tcPr>
          <w:p w14:paraId="38E0B62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2022</w:t>
            </w:r>
          </w:p>
        </w:tc>
        <w:tc>
          <w:tcPr>
            <w:tcW w:w="1134" w:type="dxa"/>
          </w:tcPr>
          <w:p w14:paraId="1FB94E5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13,631</w:t>
            </w:r>
          </w:p>
        </w:tc>
        <w:tc>
          <w:tcPr>
            <w:tcW w:w="1298" w:type="dxa"/>
          </w:tcPr>
          <w:p w14:paraId="22FF145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3,65</w:t>
            </w:r>
          </w:p>
        </w:tc>
        <w:tc>
          <w:tcPr>
            <w:tcW w:w="921" w:type="dxa"/>
          </w:tcPr>
          <w:p w14:paraId="2EBCBC1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0,803</w:t>
            </w:r>
          </w:p>
        </w:tc>
        <w:tc>
          <w:tcPr>
            <w:tcW w:w="1465" w:type="dxa"/>
          </w:tcPr>
          <w:p w14:paraId="1989118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0,803</w:t>
            </w:r>
          </w:p>
        </w:tc>
        <w:tc>
          <w:tcPr>
            <w:tcW w:w="1419" w:type="dxa"/>
          </w:tcPr>
          <w:p w14:paraId="3A71567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993" w:type="dxa"/>
          </w:tcPr>
          <w:p w14:paraId="290EA31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1163" w:type="dxa"/>
          </w:tcPr>
          <w:p w14:paraId="31947CD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925" w:type="dxa"/>
          </w:tcPr>
          <w:p w14:paraId="2886B7E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1266" w:type="dxa"/>
          </w:tcPr>
          <w:p w14:paraId="534AB4D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1333" w:type="dxa"/>
          </w:tcPr>
          <w:p w14:paraId="7407BF3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1400" w:type="dxa"/>
          </w:tcPr>
          <w:p w14:paraId="683EB20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r>
      <w:tr w:rsidR="009C30BB" w:rsidRPr="009C30BB" w14:paraId="04E034F7" w14:textId="77777777" w:rsidTr="00E25878">
        <w:tc>
          <w:tcPr>
            <w:tcW w:w="1242" w:type="dxa"/>
          </w:tcPr>
          <w:p w14:paraId="58E55AA6"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2023</w:t>
            </w:r>
          </w:p>
        </w:tc>
        <w:tc>
          <w:tcPr>
            <w:tcW w:w="1134" w:type="dxa"/>
          </w:tcPr>
          <w:p w14:paraId="71D37C2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13,631</w:t>
            </w:r>
          </w:p>
        </w:tc>
        <w:tc>
          <w:tcPr>
            <w:tcW w:w="1298" w:type="dxa"/>
          </w:tcPr>
          <w:p w14:paraId="594FBD7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3,65</w:t>
            </w:r>
          </w:p>
        </w:tc>
        <w:tc>
          <w:tcPr>
            <w:tcW w:w="921" w:type="dxa"/>
          </w:tcPr>
          <w:p w14:paraId="63234B86"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0,803</w:t>
            </w:r>
          </w:p>
        </w:tc>
        <w:tc>
          <w:tcPr>
            <w:tcW w:w="1465" w:type="dxa"/>
            <w:vAlign w:val="bottom"/>
          </w:tcPr>
          <w:p w14:paraId="5C154BB7"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0,803</w:t>
            </w:r>
          </w:p>
        </w:tc>
        <w:tc>
          <w:tcPr>
            <w:tcW w:w="1419" w:type="dxa"/>
          </w:tcPr>
          <w:p w14:paraId="380684D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993" w:type="dxa"/>
          </w:tcPr>
          <w:p w14:paraId="6D242D3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1163" w:type="dxa"/>
          </w:tcPr>
          <w:p w14:paraId="1FE848E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925" w:type="dxa"/>
          </w:tcPr>
          <w:p w14:paraId="2D42051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1266" w:type="dxa"/>
          </w:tcPr>
          <w:p w14:paraId="58C8F84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1333" w:type="dxa"/>
          </w:tcPr>
          <w:p w14:paraId="30EA725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c>
          <w:tcPr>
            <w:tcW w:w="1400" w:type="dxa"/>
          </w:tcPr>
          <w:p w14:paraId="2D327C8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w:t>
            </w:r>
          </w:p>
        </w:tc>
      </w:tr>
      <w:tr w:rsidR="009C30BB" w:rsidRPr="009C30BB" w14:paraId="652C9896" w14:textId="77777777" w:rsidTr="00E25878">
        <w:tc>
          <w:tcPr>
            <w:tcW w:w="1242" w:type="dxa"/>
          </w:tcPr>
          <w:p w14:paraId="285CAD1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2024</w:t>
            </w:r>
          </w:p>
        </w:tc>
        <w:tc>
          <w:tcPr>
            <w:tcW w:w="1134" w:type="dxa"/>
          </w:tcPr>
          <w:p w14:paraId="066A130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13,631</w:t>
            </w:r>
          </w:p>
        </w:tc>
        <w:tc>
          <w:tcPr>
            <w:tcW w:w="1298" w:type="dxa"/>
          </w:tcPr>
          <w:p w14:paraId="2E68665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3,65</w:t>
            </w:r>
          </w:p>
        </w:tc>
        <w:tc>
          <w:tcPr>
            <w:tcW w:w="921" w:type="dxa"/>
          </w:tcPr>
          <w:p w14:paraId="762B8C1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0,803</w:t>
            </w:r>
          </w:p>
        </w:tc>
        <w:tc>
          <w:tcPr>
            <w:tcW w:w="1465" w:type="dxa"/>
          </w:tcPr>
          <w:p w14:paraId="7FAA692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0,803</w:t>
            </w:r>
          </w:p>
        </w:tc>
        <w:tc>
          <w:tcPr>
            <w:tcW w:w="1419" w:type="dxa"/>
          </w:tcPr>
          <w:p w14:paraId="479107D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993" w:type="dxa"/>
          </w:tcPr>
          <w:p w14:paraId="21E7652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1163" w:type="dxa"/>
          </w:tcPr>
          <w:p w14:paraId="4520680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925" w:type="dxa"/>
          </w:tcPr>
          <w:p w14:paraId="0743ACB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1266" w:type="dxa"/>
          </w:tcPr>
          <w:p w14:paraId="4A467A1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1333" w:type="dxa"/>
          </w:tcPr>
          <w:p w14:paraId="0CC7B83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1400" w:type="dxa"/>
          </w:tcPr>
          <w:p w14:paraId="64F34F0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r>
      <w:tr w:rsidR="009C30BB" w:rsidRPr="009C30BB" w14:paraId="111565AD" w14:textId="77777777" w:rsidTr="00E25878">
        <w:tc>
          <w:tcPr>
            <w:tcW w:w="1242" w:type="dxa"/>
          </w:tcPr>
          <w:p w14:paraId="7AE69DC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2025</w:t>
            </w:r>
          </w:p>
        </w:tc>
        <w:tc>
          <w:tcPr>
            <w:tcW w:w="1134" w:type="dxa"/>
          </w:tcPr>
          <w:p w14:paraId="7C402C6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13,631</w:t>
            </w:r>
          </w:p>
        </w:tc>
        <w:tc>
          <w:tcPr>
            <w:tcW w:w="1298" w:type="dxa"/>
          </w:tcPr>
          <w:p w14:paraId="44F4DD36"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3,65</w:t>
            </w:r>
          </w:p>
        </w:tc>
        <w:tc>
          <w:tcPr>
            <w:tcW w:w="921" w:type="dxa"/>
          </w:tcPr>
          <w:p w14:paraId="00D7407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0,803</w:t>
            </w:r>
          </w:p>
        </w:tc>
        <w:tc>
          <w:tcPr>
            <w:tcW w:w="1465" w:type="dxa"/>
            <w:vAlign w:val="bottom"/>
          </w:tcPr>
          <w:p w14:paraId="5CD061D4" w14:textId="77777777" w:rsidR="009C30BB" w:rsidRPr="009C30BB" w:rsidRDefault="009C30BB" w:rsidP="009C30BB">
            <w:pPr>
              <w:spacing w:after="0" w:line="240" w:lineRule="auto"/>
              <w:jc w:val="center"/>
              <w:rPr>
                <w:rFonts w:ascii="Times New Roman" w:hAnsi="Times New Roman"/>
                <w:sz w:val="20"/>
                <w:szCs w:val="20"/>
                <w:lang w:eastAsia="ru-RU"/>
              </w:rPr>
            </w:pPr>
            <w:r w:rsidRPr="009C30BB">
              <w:rPr>
                <w:rFonts w:ascii="Times New Roman" w:hAnsi="Times New Roman"/>
                <w:sz w:val="20"/>
                <w:szCs w:val="20"/>
                <w:lang w:eastAsia="ru-RU"/>
              </w:rPr>
              <w:t>0,803</w:t>
            </w:r>
          </w:p>
        </w:tc>
        <w:tc>
          <w:tcPr>
            <w:tcW w:w="1419" w:type="dxa"/>
          </w:tcPr>
          <w:p w14:paraId="4145EAF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993" w:type="dxa"/>
          </w:tcPr>
          <w:p w14:paraId="3254E39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1163" w:type="dxa"/>
          </w:tcPr>
          <w:p w14:paraId="7DAB34F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925" w:type="dxa"/>
          </w:tcPr>
          <w:p w14:paraId="2C1B311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1266" w:type="dxa"/>
          </w:tcPr>
          <w:p w14:paraId="2A37C92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1333" w:type="dxa"/>
          </w:tcPr>
          <w:p w14:paraId="392BB52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c>
          <w:tcPr>
            <w:tcW w:w="1400" w:type="dxa"/>
          </w:tcPr>
          <w:p w14:paraId="5CD2766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tc>
      </w:tr>
      <w:tr w:rsidR="009C30BB" w:rsidRPr="009C30BB" w14:paraId="09315EC3" w14:textId="77777777" w:rsidTr="00E25878">
        <w:tc>
          <w:tcPr>
            <w:tcW w:w="1242" w:type="dxa"/>
          </w:tcPr>
          <w:p w14:paraId="7CEA54E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 xml:space="preserve">2025 в пределах срока действия </w:t>
            </w:r>
            <w:proofErr w:type="spellStart"/>
            <w:r w:rsidRPr="009C30BB">
              <w:rPr>
                <w:rFonts w:ascii="Times New Roman" w:hAnsi="Times New Roman"/>
                <w:sz w:val="20"/>
                <w:szCs w:val="20"/>
                <w:lang w:eastAsia="ru-RU"/>
              </w:rPr>
              <w:t>концес</w:t>
            </w:r>
            <w:proofErr w:type="spellEnd"/>
            <w:r w:rsidRPr="009C30BB">
              <w:rPr>
                <w:rFonts w:ascii="Times New Roman" w:hAnsi="Times New Roman"/>
                <w:sz w:val="20"/>
                <w:szCs w:val="20"/>
                <w:lang w:eastAsia="ru-RU"/>
              </w:rPr>
              <w:t>-</w:t>
            </w:r>
          </w:p>
          <w:p w14:paraId="44C8A89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roofErr w:type="spellStart"/>
            <w:r w:rsidRPr="009C30BB">
              <w:rPr>
                <w:rFonts w:ascii="Times New Roman" w:hAnsi="Times New Roman"/>
                <w:sz w:val="20"/>
                <w:szCs w:val="20"/>
                <w:lang w:eastAsia="ru-RU"/>
              </w:rPr>
              <w:t>сионного</w:t>
            </w:r>
            <w:proofErr w:type="spellEnd"/>
            <w:r w:rsidRPr="009C30BB">
              <w:rPr>
                <w:rFonts w:ascii="Times New Roman" w:hAnsi="Times New Roman"/>
                <w:sz w:val="20"/>
                <w:szCs w:val="20"/>
                <w:lang w:eastAsia="ru-RU"/>
              </w:rPr>
              <w:t xml:space="preserve"> </w:t>
            </w:r>
            <w:proofErr w:type="spellStart"/>
            <w:r w:rsidRPr="009C30BB">
              <w:rPr>
                <w:rFonts w:ascii="Times New Roman" w:hAnsi="Times New Roman"/>
                <w:sz w:val="20"/>
                <w:szCs w:val="20"/>
                <w:lang w:eastAsia="ru-RU"/>
              </w:rPr>
              <w:t>соглаше</w:t>
            </w:r>
            <w:proofErr w:type="spellEnd"/>
            <w:r w:rsidRPr="009C30BB">
              <w:rPr>
                <w:rFonts w:ascii="Times New Roman" w:hAnsi="Times New Roman"/>
                <w:sz w:val="20"/>
                <w:szCs w:val="20"/>
                <w:lang w:eastAsia="ru-RU"/>
              </w:rPr>
              <w:t>-</w:t>
            </w:r>
          </w:p>
          <w:p w14:paraId="60F988F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roofErr w:type="spellStart"/>
            <w:r w:rsidRPr="009C30BB">
              <w:rPr>
                <w:rFonts w:ascii="Times New Roman" w:hAnsi="Times New Roman"/>
                <w:sz w:val="20"/>
                <w:szCs w:val="20"/>
                <w:lang w:eastAsia="ru-RU"/>
              </w:rPr>
              <w:t>ния</w:t>
            </w:r>
            <w:proofErr w:type="spellEnd"/>
          </w:p>
        </w:tc>
        <w:tc>
          <w:tcPr>
            <w:tcW w:w="13317" w:type="dxa"/>
            <w:gridSpan w:val="11"/>
          </w:tcPr>
          <w:p w14:paraId="600773B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p>
          <w:p w14:paraId="18EE4DF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0"/>
                <w:szCs w:val="20"/>
                <w:lang w:eastAsia="ru-RU"/>
              </w:rPr>
            </w:pPr>
            <w:r w:rsidRPr="009C30BB">
              <w:rPr>
                <w:rFonts w:ascii="Times New Roman" w:hAnsi="Times New Roman"/>
                <w:sz w:val="20"/>
                <w:szCs w:val="20"/>
                <w:lang w:eastAsia="ru-RU"/>
              </w:rPr>
              <w:t>Данные показатели определяются концессионером в соответствии с действующим законодательством в сфере регулирования цен и тарифов при разработке плановых показателей долгосрочного планирования</w:t>
            </w:r>
          </w:p>
        </w:tc>
      </w:tr>
    </w:tbl>
    <w:p w14:paraId="460D1F81" w14:textId="77777777" w:rsidR="009C30BB" w:rsidRPr="009C30BB" w:rsidRDefault="009C30BB" w:rsidP="009C30BB">
      <w:pPr>
        <w:keepNext/>
        <w:spacing w:before="240" w:after="120" w:line="240" w:lineRule="auto"/>
        <w:outlineLvl w:val="1"/>
        <w:rPr>
          <w:rFonts w:ascii="Times New Roman" w:hAnsi="Times New Roman"/>
          <w:lang w:eastAsia="ru-RU"/>
        </w:rPr>
      </w:pPr>
      <w:r w:rsidRPr="009C30BB">
        <w:rPr>
          <w:rFonts w:ascii="Times New Roman" w:hAnsi="Times New Roman"/>
          <w:lang w:eastAsia="ru-RU"/>
        </w:rPr>
        <w:t xml:space="preserve">2.2. Показатели энергосбережения и энергетической эффективности </w:t>
      </w:r>
    </w:p>
    <w:p w14:paraId="007E685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p w14:paraId="0C75883B" w14:textId="77777777" w:rsidR="009C30BB" w:rsidRPr="009C30BB" w:rsidRDefault="009C30BB" w:rsidP="009C30BB">
      <w:pPr>
        <w:tabs>
          <w:tab w:val="left" w:pos="5685"/>
        </w:tabs>
        <w:spacing w:after="0" w:line="240" w:lineRule="auto"/>
        <w:rPr>
          <w:rFonts w:ascii="Times New Roman" w:hAnsi="Times New Roman"/>
          <w:b/>
          <w:lang w:eastAsia="ru-RU"/>
        </w:rPr>
        <w:sectPr w:rsidR="009C30BB" w:rsidRPr="009C30BB" w:rsidSect="0077665F">
          <w:pgSz w:w="16838" w:h="11906" w:orient="landscape"/>
          <w:pgMar w:top="851" w:right="1134" w:bottom="1701" w:left="1134" w:header="709" w:footer="709" w:gutter="0"/>
          <w:cols w:space="708"/>
          <w:docGrid w:linePitch="360"/>
        </w:sectPr>
      </w:pPr>
      <w:r w:rsidRPr="009C30BB">
        <w:rPr>
          <w:rFonts w:ascii="Times New Roman" w:hAnsi="Times New Roman"/>
          <w:lang w:eastAsia="ru-RU"/>
        </w:rPr>
        <w:tab/>
      </w: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p w14:paraId="13F802E0" w14:textId="77777777" w:rsidR="009C30BB" w:rsidRPr="009C30BB" w:rsidRDefault="009C30BB" w:rsidP="009C30BB">
      <w:pPr>
        <w:keepNext/>
        <w:keepLines/>
        <w:numPr>
          <w:ilvl w:val="2"/>
          <w:numId w:val="0"/>
        </w:numPr>
        <w:tabs>
          <w:tab w:val="left" w:pos="851"/>
        </w:tabs>
        <w:spacing w:before="240" w:after="120" w:line="240" w:lineRule="auto"/>
        <w:jc w:val="both"/>
        <w:outlineLvl w:val="2"/>
        <w:rPr>
          <w:rFonts w:ascii="Times New Roman" w:hAnsi="Times New Roman"/>
          <w:lang w:eastAsia="ru-RU"/>
        </w:rPr>
      </w:pPr>
      <w:r w:rsidRPr="009C30BB">
        <w:rPr>
          <w:rFonts w:ascii="Times New Roman" w:hAnsi="Times New Roman"/>
          <w:lang w:eastAsia="ru-RU"/>
        </w:rPr>
        <w:lastRenderedPageBreak/>
        <w:t>2.3. Нормативный уровень прибыли.</w:t>
      </w:r>
    </w:p>
    <w:p w14:paraId="2C92F646" w14:textId="77777777" w:rsidR="009C30BB" w:rsidRPr="009C30BB" w:rsidRDefault="009C30BB" w:rsidP="009C30BB">
      <w:pPr>
        <w:keepNext/>
        <w:keepLines/>
        <w:numPr>
          <w:ilvl w:val="2"/>
          <w:numId w:val="0"/>
        </w:numPr>
        <w:tabs>
          <w:tab w:val="left" w:pos="851"/>
        </w:tabs>
        <w:spacing w:before="240" w:after="120" w:line="240" w:lineRule="auto"/>
        <w:jc w:val="center"/>
        <w:outlineLvl w:val="2"/>
        <w:rPr>
          <w:rFonts w:ascii="Times New Roman" w:hAnsi="Times New Roman"/>
          <w:b/>
          <w:lang w:eastAsia="ru-RU"/>
        </w:rPr>
      </w:pP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45"/>
        <w:gridCol w:w="1578"/>
        <w:gridCol w:w="1405"/>
        <w:gridCol w:w="1230"/>
        <w:gridCol w:w="1578"/>
        <w:gridCol w:w="1405"/>
        <w:gridCol w:w="1230"/>
      </w:tblGrid>
      <w:tr w:rsidR="009C30BB" w:rsidRPr="009C30BB" w14:paraId="6A2FC0F6" w14:textId="77777777" w:rsidTr="00E25878">
        <w:tc>
          <w:tcPr>
            <w:tcW w:w="1145" w:type="dxa"/>
            <w:vMerge w:val="restart"/>
          </w:tcPr>
          <w:p w14:paraId="1CFEA1A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Год</w:t>
            </w:r>
          </w:p>
        </w:tc>
        <w:tc>
          <w:tcPr>
            <w:tcW w:w="4213" w:type="dxa"/>
            <w:gridSpan w:val="3"/>
          </w:tcPr>
          <w:p w14:paraId="6F8D3B8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Водоснабжение</w:t>
            </w:r>
          </w:p>
        </w:tc>
        <w:tc>
          <w:tcPr>
            <w:tcW w:w="4213" w:type="dxa"/>
            <w:gridSpan w:val="3"/>
          </w:tcPr>
          <w:p w14:paraId="1832A6A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Водоотведение</w:t>
            </w:r>
          </w:p>
        </w:tc>
      </w:tr>
      <w:tr w:rsidR="009C30BB" w:rsidRPr="009C30BB" w14:paraId="17881D3F" w14:textId="77777777" w:rsidTr="00E25878">
        <w:tc>
          <w:tcPr>
            <w:tcW w:w="1145" w:type="dxa"/>
            <w:vMerge/>
          </w:tcPr>
          <w:p w14:paraId="450A7FF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578" w:type="dxa"/>
          </w:tcPr>
          <w:p w14:paraId="3EDC4EC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Нормативная прибыль (</w:t>
            </w:r>
            <w:proofErr w:type="spellStart"/>
            <w:r w:rsidRPr="009C30BB">
              <w:rPr>
                <w:rFonts w:ascii="Times New Roman" w:hAnsi="Times New Roman"/>
                <w:lang w:eastAsia="ru-RU"/>
              </w:rPr>
              <w:t>тыс.руб</w:t>
            </w:r>
            <w:proofErr w:type="spellEnd"/>
            <w:r w:rsidRPr="009C30BB">
              <w:rPr>
                <w:rFonts w:ascii="Times New Roman" w:hAnsi="Times New Roman"/>
                <w:lang w:eastAsia="ru-RU"/>
              </w:rPr>
              <w:t>.)</w:t>
            </w:r>
          </w:p>
        </w:tc>
        <w:tc>
          <w:tcPr>
            <w:tcW w:w="1405" w:type="dxa"/>
          </w:tcPr>
          <w:p w14:paraId="24C7ABB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 xml:space="preserve">Расчетная </w:t>
            </w:r>
            <w:proofErr w:type="spellStart"/>
            <w:r w:rsidRPr="009C30BB">
              <w:rPr>
                <w:rFonts w:ascii="Times New Roman" w:hAnsi="Times New Roman"/>
                <w:lang w:eastAsia="ru-RU"/>
              </w:rPr>
              <w:t>предприни-мательская</w:t>
            </w:r>
            <w:proofErr w:type="spellEnd"/>
            <w:r w:rsidRPr="009C30BB">
              <w:rPr>
                <w:rFonts w:ascii="Times New Roman" w:hAnsi="Times New Roman"/>
                <w:lang w:eastAsia="ru-RU"/>
              </w:rPr>
              <w:t xml:space="preserve"> прибыль</w:t>
            </w:r>
          </w:p>
          <w:p w14:paraId="1B129F5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roofErr w:type="spellStart"/>
            <w:r w:rsidRPr="009C30BB">
              <w:rPr>
                <w:rFonts w:ascii="Times New Roman" w:hAnsi="Times New Roman"/>
                <w:lang w:eastAsia="ru-RU"/>
              </w:rPr>
              <w:t>тыс.руб</w:t>
            </w:r>
            <w:proofErr w:type="spellEnd"/>
            <w:r w:rsidRPr="009C30BB">
              <w:rPr>
                <w:rFonts w:ascii="Times New Roman" w:hAnsi="Times New Roman"/>
                <w:lang w:eastAsia="ru-RU"/>
              </w:rPr>
              <w:t>.)</w:t>
            </w:r>
          </w:p>
        </w:tc>
        <w:tc>
          <w:tcPr>
            <w:tcW w:w="1230" w:type="dxa"/>
          </w:tcPr>
          <w:p w14:paraId="3478622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Итого</w:t>
            </w:r>
          </w:p>
          <w:p w14:paraId="0959D12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roofErr w:type="spellStart"/>
            <w:r w:rsidRPr="009C30BB">
              <w:rPr>
                <w:rFonts w:ascii="Times New Roman" w:hAnsi="Times New Roman"/>
                <w:lang w:eastAsia="ru-RU"/>
              </w:rPr>
              <w:t>тыс.руб</w:t>
            </w:r>
            <w:proofErr w:type="spellEnd"/>
            <w:r w:rsidRPr="009C30BB">
              <w:rPr>
                <w:rFonts w:ascii="Times New Roman" w:hAnsi="Times New Roman"/>
                <w:lang w:eastAsia="ru-RU"/>
              </w:rPr>
              <w:t>.)</w:t>
            </w:r>
          </w:p>
        </w:tc>
        <w:tc>
          <w:tcPr>
            <w:tcW w:w="1578" w:type="dxa"/>
          </w:tcPr>
          <w:p w14:paraId="55B88E7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Нормативная прибыль</w:t>
            </w:r>
          </w:p>
          <w:p w14:paraId="243F57C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roofErr w:type="spellStart"/>
            <w:r w:rsidRPr="009C30BB">
              <w:rPr>
                <w:rFonts w:ascii="Times New Roman" w:hAnsi="Times New Roman"/>
                <w:lang w:eastAsia="ru-RU"/>
              </w:rPr>
              <w:t>тыс.руб</w:t>
            </w:r>
            <w:proofErr w:type="spellEnd"/>
            <w:r w:rsidRPr="009C30BB">
              <w:rPr>
                <w:rFonts w:ascii="Times New Roman" w:hAnsi="Times New Roman"/>
                <w:lang w:eastAsia="ru-RU"/>
              </w:rPr>
              <w:t>.)</w:t>
            </w:r>
          </w:p>
        </w:tc>
        <w:tc>
          <w:tcPr>
            <w:tcW w:w="1405" w:type="dxa"/>
          </w:tcPr>
          <w:p w14:paraId="2D167B1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 xml:space="preserve">Расчетная </w:t>
            </w:r>
            <w:proofErr w:type="spellStart"/>
            <w:r w:rsidRPr="009C30BB">
              <w:rPr>
                <w:rFonts w:ascii="Times New Roman" w:hAnsi="Times New Roman"/>
                <w:lang w:eastAsia="ru-RU"/>
              </w:rPr>
              <w:t>предприни-мательская</w:t>
            </w:r>
            <w:proofErr w:type="spellEnd"/>
            <w:r w:rsidRPr="009C30BB">
              <w:rPr>
                <w:rFonts w:ascii="Times New Roman" w:hAnsi="Times New Roman"/>
                <w:lang w:eastAsia="ru-RU"/>
              </w:rPr>
              <w:t xml:space="preserve"> прибыль</w:t>
            </w:r>
          </w:p>
          <w:p w14:paraId="527D752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roofErr w:type="spellStart"/>
            <w:r w:rsidRPr="009C30BB">
              <w:rPr>
                <w:rFonts w:ascii="Times New Roman" w:hAnsi="Times New Roman"/>
                <w:lang w:eastAsia="ru-RU"/>
              </w:rPr>
              <w:t>тыс.руб</w:t>
            </w:r>
            <w:proofErr w:type="spellEnd"/>
            <w:r w:rsidRPr="009C30BB">
              <w:rPr>
                <w:rFonts w:ascii="Times New Roman" w:hAnsi="Times New Roman"/>
                <w:lang w:eastAsia="ru-RU"/>
              </w:rPr>
              <w:t>.)</w:t>
            </w:r>
          </w:p>
          <w:p w14:paraId="32052C4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230" w:type="dxa"/>
          </w:tcPr>
          <w:p w14:paraId="0B81172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Итого</w:t>
            </w:r>
          </w:p>
          <w:p w14:paraId="72613DA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roofErr w:type="spellStart"/>
            <w:r w:rsidRPr="009C30BB">
              <w:rPr>
                <w:rFonts w:ascii="Times New Roman" w:hAnsi="Times New Roman"/>
                <w:lang w:eastAsia="ru-RU"/>
              </w:rPr>
              <w:t>тыс.руб</w:t>
            </w:r>
            <w:proofErr w:type="spellEnd"/>
            <w:r w:rsidRPr="009C30BB">
              <w:rPr>
                <w:rFonts w:ascii="Times New Roman" w:hAnsi="Times New Roman"/>
                <w:lang w:eastAsia="ru-RU"/>
              </w:rPr>
              <w:t>.)</w:t>
            </w:r>
          </w:p>
        </w:tc>
      </w:tr>
      <w:tr w:rsidR="009C30BB" w:rsidRPr="009C30BB" w14:paraId="38A6741E" w14:textId="77777777" w:rsidTr="00E25878">
        <w:tc>
          <w:tcPr>
            <w:tcW w:w="1145" w:type="dxa"/>
          </w:tcPr>
          <w:p w14:paraId="5BD6B60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2021</w:t>
            </w:r>
          </w:p>
        </w:tc>
        <w:tc>
          <w:tcPr>
            <w:tcW w:w="1578" w:type="dxa"/>
          </w:tcPr>
          <w:p w14:paraId="57130B7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10AB4F3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20,65</w:t>
            </w:r>
          </w:p>
        </w:tc>
        <w:tc>
          <w:tcPr>
            <w:tcW w:w="1230" w:type="dxa"/>
          </w:tcPr>
          <w:p w14:paraId="170A9DF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20,65</w:t>
            </w:r>
          </w:p>
        </w:tc>
        <w:tc>
          <w:tcPr>
            <w:tcW w:w="1578" w:type="dxa"/>
          </w:tcPr>
          <w:p w14:paraId="0D59D96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4AF7114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230" w:type="dxa"/>
          </w:tcPr>
          <w:p w14:paraId="035D984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r>
      <w:tr w:rsidR="009C30BB" w:rsidRPr="009C30BB" w14:paraId="653D4AB7" w14:textId="77777777" w:rsidTr="00E25878">
        <w:tc>
          <w:tcPr>
            <w:tcW w:w="1145" w:type="dxa"/>
          </w:tcPr>
          <w:p w14:paraId="64C1647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2022</w:t>
            </w:r>
          </w:p>
        </w:tc>
        <w:tc>
          <w:tcPr>
            <w:tcW w:w="1578" w:type="dxa"/>
          </w:tcPr>
          <w:p w14:paraId="6A37DA3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7BBC01B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21,21</w:t>
            </w:r>
          </w:p>
        </w:tc>
        <w:tc>
          <w:tcPr>
            <w:tcW w:w="1230" w:type="dxa"/>
          </w:tcPr>
          <w:p w14:paraId="7699D19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21,21</w:t>
            </w:r>
          </w:p>
        </w:tc>
        <w:tc>
          <w:tcPr>
            <w:tcW w:w="1578" w:type="dxa"/>
          </w:tcPr>
          <w:p w14:paraId="060A9C7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60208E5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230" w:type="dxa"/>
          </w:tcPr>
          <w:p w14:paraId="5C02748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r>
      <w:tr w:rsidR="009C30BB" w:rsidRPr="009C30BB" w14:paraId="54E02159" w14:textId="77777777" w:rsidTr="00E25878">
        <w:tc>
          <w:tcPr>
            <w:tcW w:w="1145" w:type="dxa"/>
          </w:tcPr>
          <w:p w14:paraId="7B6828F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2023</w:t>
            </w:r>
          </w:p>
        </w:tc>
        <w:tc>
          <w:tcPr>
            <w:tcW w:w="1578" w:type="dxa"/>
          </w:tcPr>
          <w:p w14:paraId="65F9824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3008785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21,84</w:t>
            </w:r>
          </w:p>
        </w:tc>
        <w:tc>
          <w:tcPr>
            <w:tcW w:w="1230" w:type="dxa"/>
          </w:tcPr>
          <w:p w14:paraId="4FFDC6E6"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21,84</w:t>
            </w:r>
          </w:p>
        </w:tc>
        <w:tc>
          <w:tcPr>
            <w:tcW w:w="1578" w:type="dxa"/>
          </w:tcPr>
          <w:p w14:paraId="55C433D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63062B4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230" w:type="dxa"/>
          </w:tcPr>
          <w:p w14:paraId="7EB7310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r>
      <w:tr w:rsidR="009C30BB" w:rsidRPr="009C30BB" w14:paraId="3CA61AF0" w14:textId="77777777" w:rsidTr="00E25878">
        <w:tc>
          <w:tcPr>
            <w:tcW w:w="1145" w:type="dxa"/>
          </w:tcPr>
          <w:p w14:paraId="356C247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2024</w:t>
            </w:r>
          </w:p>
        </w:tc>
        <w:tc>
          <w:tcPr>
            <w:tcW w:w="1578" w:type="dxa"/>
          </w:tcPr>
          <w:p w14:paraId="10C051A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5" w:type="dxa"/>
          </w:tcPr>
          <w:p w14:paraId="3D09851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22,52</w:t>
            </w:r>
          </w:p>
        </w:tc>
        <w:tc>
          <w:tcPr>
            <w:tcW w:w="1230" w:type="dxa"/>
          </w:tcPr>
          <w:p w14:paraId="314425F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22,52</w:t>
            </w:r>
          </w:p>
        </w:tc>
        <w:tc>
          <w:tcPr>
            <w:tcW w:w="1578" w:type="dxa"/>
          </w:tcPr>
          <w:p w14:paraId="1E704CD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5" w:type="dxa"/>
          </w:tcPr>
          <w:p w14:paraId="553FC59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230" w:type="dxa"/>
          </w:tcPr>
          <w:p w14:paraId="0A8C1FA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r>
      <w:tr w:rsidR="009C30BB" w:rsidRPr="009C30BB" w14:paraId="25FA310D" w14:textId="77777777" w:rsidTr="00E25878">
        <w:tc>
          <w:tcPr>
            <w:tcW w:w="1145" w:type="dxa"/>
          </w:tcPr>
          <w:p w14:paraId="4B642C8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2025</w:t>
            </w:r>
          </w:p>
        </w:tc>
        <w:tc>
          <w:tcPr>
            <w:tcW w:w="1578" w:type="dxa"/>
          </w:tcPr>
          <w:p w14:paraId="5D0DDC0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5" w:type="dxa"/>
          </w:tcPr>
          <w:p w14:paraId="77BE412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23,21</w:t>
            </w:r>
          </w:p>
        </w:tc>
        <w:tc>
          <w:tcPr>
            <w:tcW w:w="1230" w:type="dxa"/>
          </w:tcPr>
          <w:p w14:paraId="58D705E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23,21</w:t>
            </w:r>
          </w:p>
        </w:tc>
        <w:tc>
          <w:tcPr>
            <w:tcW w:w="1578" w:type="dxa"/>
          </w:tcPr>
          <w:p w14:paraId="4C0A75B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5" w:type="dxa"/>
          </w:tcPr>
          <w:p w14:paraId="4852BE8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230" w:type="dxa"/>
          </w:tcPr>
          <w:p w14:paraId="2965159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r>
      <w:tr w:rsidR="009C30BB" w:rsidRPr="009C30BB" w14:paraId="595448A6" w14:textId="77777777" w:rsidTr="00E25878">
        <w:tc>
          <w:tcPr>
            <w:tcW w:w="1145" w:type="dxa"/>
          </w:tcPr>
          <w:p w14:paraId="0A38887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 xml:space="preserve">2025 в пределах срока действия </w:t>
            </w:r>
            <w:proofErr w:type="spellStart"/>
            <w:r w:rsidRPr="009C30BB">
              <w:rPr>
                <w:rFonts w:ascii="Times New Roman" w:hAnsi="Times New Roman"/>
                <w:lang w:eastAsia="ru-RU"/>
              </w:rPr>
              <w:t>концес</w:t>
            </w:r>
            <w:proofErr w:type="spellEnd"/>
            <w:r w:rsidRPr="009C30BB">
              <w:rPr>
                <w:rFonts w:ascii="Times New Roman" w:hAnsi="Times New Roman"/>
                <w:lang w:eastAsia="ru-RU"/>
              </w:rPr>
              <w:t>-</w:t>
            </w:r>
          </w:p>
          <w:p w14:paraId="35D8987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roofErr w:type="spellStart"/>
            <w:r w:rsidRPr="009C30BB">
              <w:rPr>
                <w:rFonts w:ascii="Times New Roman" w:hAnsi="Times New Roman"/>
                <w:lang w:eastAsia="ru-RU"/>
              </w:rPr>
              <w:t>сионно</w:t>
            </w:r>
            <w:proofErr w:type="spellEnd"/>
            <w:r w:rsidRPr="009C30BB">
              <w:rPr>
                <w:rFonts w:ascii="Times New Roman" w:hAnsi="Times New Roman"/>
                <w:lang w:eastAsia="ru-RU"/>
              </w:rPr>
              <w:t xml:space="preserve">-го </w:t>
            </w:r>
            <w:proofErr w:type="spellStart"/>
            <w:r w:rsidRPr="009C30BB">
              <w:rPr>
                <w:rFonts w:ascii="Times New Roman" w:hAnsi="Times New Roman"/>
                <w:lang w:eastAsia="ru-RU"/>
              </w:rPr>
              <w:t>соглаше</w:t>
            </w:r>
            <w:proofErr w:type="spellEnd"/>
            <w:r w:rsidRPr="009C30BB">
              <w:rPr>
                <w:rFonts w:ascii="Times New Roman" w:hAnsi="Times New Roman"/>
                <w:lang w:eastAsia="ru-RU"/>
              </w:rPr>
              <w:t>-</w:t>
            </w:r>
          </w:p>
          <w:p w14:paraId="515E1FD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roofErr w:type="spellStart"/>
            <w:r w:rsidRPr="009C30BB">
              <w:rPr>
                <w:rFonts w:ascii="Times New Roman" w:hAnsi="Times New Roman"/>
                <w:lang w:eastAsia="ru-RU"/>
              </w:rPr>
              <w:t>ния</w:t>
            </w:r>
            <w:proofErr w:type="spellEnd"/>
          </w:p>
        </w:tc>
        <w:tc>
          <w:tcPr>
            <w:tcW w:w="8426" w:type="dxa"/>
            <w:gridSpan w:val="6"/>
          </w:tcPr>
          <w:p w14:paraId="22F94D2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p w14:paraId="5112CD2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Данные показатели определяются концессионером в соответствии с действующим законодательством в сфере регулирования цен и тарифов при разработке плановых показателей долгосрочного планирования</w:t>
            </w:r>
          </w:p>
        </w:tc>
      </w:tr>
    </w:tbl>
    <w:p w14:paraId="1173E418" w14:textId="77777777" w:rsidR="009C30BB" w:rsidRPr="009C30BB" w:rsidRDefault="009C30BB" w:rsidP="009C30BB">
      <w:pPr>
        <w:keepNext/>
        <w:numPr>
          <w:ilvl w:val="2"/>
          <w:numId w:val="0"/>
        </w:numPr>
        <w:tabs>
          <w:tab w:val="left" w:pos="851"/>
        </w:tabs>
        <w:spacing w:after="0" w:line="240" w:lineRule="auto"/>
        <w:jc w:val="both"/>
        <w:outlineLvl w:val="2"/>
        <w:rPr>
          <w:rFonts w:ascii="Times New Roman" w:hAnsi="Times New Roman"/>
          <w:lang w:eastAsia="ru-RU"/>
        </w:rPr>
      </w:pPr>
    </w:p>
    <w:p w14:paraId="260233C1" w14:textId="77777777" w:rsidR="009C30BB" w:rsidRPr="009C30BB" w:rsidRDefault="009C30BB" w:rsidP="009C30BB">
      <w:pPr>
        <w:keepNext/>
        <w:numPr>
          <w:ilvl w:val="2"/>
          <w:numId w:val="0"/>
        </w:numPr>
        <w:tabs>
          <w:tab w:val="left" w:pos="851"/>
        </w:tabs>
        <w:spacing w:after="0" w:line="240" w:lineRule="auto"/>
        <w:jc w:val="both"/>
        <w:outlineLvl w:val="2"/>
        <w:rPr>
          <w:rFonts w:ascii="Times New Roman" w:hAnsi="Times New Roman"/>
          <w:lang w:eastAsia="ru-RU"/>
        </w:rPr>
      </w:pPr>
      <w:r w:rsidRPr="009C30BB">
        <w:rPr>
          <w:rFonts w:ascii="Times New Roman" w:hAnsi="Times New Roman"/>
          <w:lang w:eastAsia="ru-RU"/>
        </w:rPr>
        <w:tab/>
      </w:r>
      <w:r w:rsidRPr="009C30BB">
        <w:rPr>
          <w:rFonts w:ascii="Times New Roman" w:hAnsi="Times New Roman"/>
          <w:lang w:eastAsia="ru-RU"/>
        </w:rPr>
        <w:tab/>
        <w:t>3. Плановые значения показателей деятельности Концессионера.</w:t>
      </w:r>
    </w:p>
    <w:p w14:paraId="3D882E15" w14:textId="77777777" w:rsidR="009C30BB" w:rsidRPr="009C30BB" w:rsidRDefault="009C30BB" w:rsidP="009C30BB">
      <w:pPr>
        <w:autoSpaceDE w:val="0"/>
        <w:autoSpaceDN w:val="0"/>
        <w:adjustRightInd w:val="0"/>
        <w:spacing w:after="0" w:line="240" w:lineRule="auto"/>
        <w:ind w:firstLine="708"/>
        <w:jc w:val="both"/>
        <w:rPr>
          <w:rFonts w:ascii="Times New Roman" w:hAnsi="Times New Roman"/>
          <w:lang w:eastAsia="ru-RU"/>
        </w:rPr>
      </w:pPr>
      <w:r w:rsidRPr="009C30BB">
        <w:rPr>
          <w:rFonts w:ascii="Times New Roman" w:hAnsi="Times New Roman"/>
          <w:lang w:eastAsia="ru-RU"/>
        </w:rPr>
        <w:t>Устанавливаются следующие минимально допустимые плановые значения показателей деятельности концессионера:</w:t>
      </w:r>
    </w:p>
    <w:p w14:paraId="2C5CB399" w14:textId="77777777" w:rsidR="009C30BB" w:rsidRPr="009C30BB" w:rsidRDefault="009C30BB" w:rsidP="009C30BB">
      <w:pPr>
        <w:widowControl w:val="0"/>
        <w:spacing w:after="0" w:line="240" w:lineRule="auto"/>
        <w:ind w:firstLine="360"/>
        <w:jc w:val="center"/>
        <w:rPr>
          <w:rFonts w:ascii="Times New Roman" w:hAnsi="Times New Roman"/>
          <w:b/>
          <w:lang w:eastAsia="ru-RU"/>
        </w:rPr>
      </w:pPr>
    </w:p>
    <w:p w14:paraId="7B62B17F"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r w:rsidRPr="009C30BB">
        <w:rPr>
          <w:rFonts w:ascii="Times New Roman" w:hAnsi="Times New Roman"/>
          <w:lang w:eastAsia="ru-RU"/>
        </w:rPr>
        <w:tab/>
        <w:t>3.1. Показатели качества питьевой воды</w:t>
      </w:r>
    </w:p>
    <w:p w14:paraId="144048D4"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01"/>
        <w:gridCol w:w="2126"/>
        <w:gridCol w:w="3118"/>
        <w:gridCol w:w="3261"/>
      </w:tblGrid>
      <w:tr w:rsidR="009C30BB" w:rsidRPr="009C30BB" w14:paraId="50CEF737" w14:textId="77777777" w:rsidTr="00E25878">
        <w:tc>
          <w:tcPr>
            <w:tcW w:w="1101" w:type="dxa"/>
          </w:tcPr>
          <w:p w14:paraId="0136B1E1"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Год</w:t>
            </w:r>
          </w:p>
        </w:tc>
        <w:tc>
          <w:tcPr>
            <w:tcW w:w="2126" w:type="dxa"/>
          </w:tcPr>
          <w:p w14:paraId="2A52B571"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Количество проб</w:t>
            </w:r>
          </w:p>
          <w:p w14:paraId="42078C70"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(единиц)</w:t>
            </w:r>
          </w:p>
        </w:tc>
        <w:tc>
          <w:tcPr>
            <w:tcW w:w="3118" w:type="dxa"/>
          </w:tcPr>
          <w:p w14:paraId="36A3889B" w14:textId="77777777" w:rsidR="009C30BB" w:rsidRPr="009C30BB" w:rsidRDefault="009C30BB" w:rsidP="009C30BB">
            <w:pPr>
              <w:autoSpaceDE w:val="0"/>
              <w:autoSpaceDN w:val="0"/>
              <w:adjustRightInd w:val="0"/>
              <w:spacing w:after="0" w:line="240" w:lineRule="auto"/>
              <w:ind w:firstLine="540"/>
              <w:jc w:val="center"/>
              <w:rPr>
                <w:rFonts w:ascii="Times New Roman" w:hAnsi="Times New Roman"/>
                <w:lang w:eastAsia="ru-RU"/>
              </w:rPr>
            </w:pPr>
            <w:r w:rsidRPr="009C30BB">
              <w:rPr>
                <w:rFonts w:ascii="Times New Roman" w:hAnsi="Times New Roman"/>
                <w:lang w:eastAsia="ru-RU"/>
              </w:rPr>
              <w:t>Доля проб питьевой воды, подаваемой с источников водоснабжения в распределительную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w:t>
            </w:r>
          </w:p>
          <w:p w14:paraId="3ABC7149"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3261" w:type="dxa"/>
          </w:tcPr>
          <w:p w14:paraId="6A52C23A" w14:textId="77777777" w:rsidR="009C30BB" w:rsidRPr="009C30BB" w:rsidRDefault="009C30BB" w:rsidP="009C30BB">
            <w:pPr>
              <w:autoSpaceDE w:val="0"/>
              <w:autoSpaceDN w:val="0"/>
              <w:adjustRightInd w:val="0"/>
              <w:spacing w:after="0" w:line="240" w:lineRule="auto"/>
              <w:jc w:val="center"/>
              <w:rPr>
                <w:rFonts w:ascii="Times New Roman" w:hAnsi="Times New Roman"/>
                <w:lang w:eastAsia="ru-RU"/>
              </w:rPr>
            </w:pPr>
            <w:r w:rsidRPr="009C30BB">
              <w:rPr>
                <w:rFonts w:ascii="Times New Roman" w:hAnsi="Times New Roman"/>
                <w:lang w:eastAsia="ru-RU"/>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03F21A91" w14:textId="77777777" w:rsidR="009C30BB" w:rsidRPr="009C30BB" w:rsidRDefault="009C30BB" w:rsidP="009C30BB">
            <w:pPr>
              <w:autoSpaceDE w:val="0"/>
              <w:autoSpaceDN w:val="0"/>
              <w:adjustRightInd w:val="0"/>
              <w:spacing w:after="0" w:line="240" w:lineRule="auto"/>
              <w:jc w:val="center"/>
              <w:rPr>
                <w:rFonts w:ascii="Times New Roman" w:hAnsi="Times New Roman"/>
                <w:lang w:eastAsia="ru-RU"/>
              </w:rPr>
            </w:pPr>
            <w:r w:rsidRPr="009C30BB">
              <w:rPr>
                <w:rFonts w:ascii="Times New Roman" w:hAnsi="Times New Roman"/>
                <w:lang w:eastAsia="ru-RU"/>
              </w:rPr>
              <w:t>(%)</w:t>
            </w:r>
          </w:p>
          <w:p w14:paraId="79F1EAF0"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r>
      <w:tr w:rsidR="009C30BB" w:rsidRPr="009C30BB" w14:paraId="6BC26108" w14:textId="77777777" w:rsidTr="00E25878">
        <w:tc>
          <w:tcPr>
            <w:tcW w:w="1101" w:type="dxa"/>
          </w:tcPr>
          <w:p w14:paraId="2EEEE6E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2021</w:t>
            </w:r>
          </w:p>
        </w:tc>
        <w:tc>
          <w:tcPr>
            <w:tcW w:w="2126" w:type="dxa"/>
          </w:tcPr>
          <w:p w14:paraId="1E1CF14E"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c>
          <w:tcPr>
            <w:tcW w:w="3118" w:type="dxa"/>
          </w:tcPr>
          <w:p w14:paraId="5761F874"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c>
          <w:tcPr>
            <w:tcW w:w="3261" w:type="dxa"/>
          </w:tcPr>
          <w:p w14:paraId="6485600B"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6520A507" w14:textId="77777777" w:rsidTr="00E25878">
        <w:tc>
          <w:tcPr>
            <w:tcW w:w="1101" w:type="dxa"/>
          </w:tcPr>
          <w:p w14:paraId="1B11645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2022</w:t>
            </w:r>
          </w:p>
        </w:tc>
        <w:tc>
          <w:tcPr>
            <w:tcW w:w="2126" w:type="dxa"/>
          </w:tcPr>
          <w:p w14:paraId="0543684D"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c>
          <w:tcPr>
            <w:tcW w:w="3118" w:type="dxa"/>
          </w:tcPr>
          <w:p w14:paraId="06050DC5"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c>
          <w:tcPr>
            <w:tcW w:w="3261" w:type="dxa"/>
          </w:tcPr>
          <w:p w14:paraId="0AEDF019"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1554174F" w14:textId="77777777" w:rsidTr="00E25878">
        <w:tc>
          <w:tcPr>
            <w:tcW w:w="1101" w:type="dxa"/>
          </w:tcPr>
          <w:p w14:paraId="3067F55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2023</w:t>
            </w:r>
          </w:p>
        </w:tc>
        <w:tc>
          <w:tcPr>
            <w:tcW w:w="2126" w:type="dxa"/>
          </w:tcPr>
          <w:p w14:paraId="1F3C688C"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c>
          <w:tcPr>
            <w:tcW w:w="3118" w:type="dxa"/>
          </w:tcPr>
          <w:p w14:paraId="6B837715"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c>
          <w:tcPr>
            <w:tcW w:w="3261" w:type="dxa"/>
          </w:tcPr>
          <w:p w14:paraId="2D7C519F"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1CDA2DB2" w14:textId="77777777" w:rsidTr="00E25878">
        <w:tc>
          <w:tcPr>
            <w:tcW w:w="1101" w:type="dxa"/>
          </w:tcPr>
          <w:p w14:paraId="560EDD4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2024</w:t>
            </w:r>
          </w:p>
        </w:tc>
        <w:tc>
          <w:tcPr>
            <w:tcW w:w="2126" w:type="dxa"/>
          </w:tcPr>
          <w:p w14:paraId="134CEE9A"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3118" w:type="dxa"/>
          </w:tcPr>
          <w:p w14:paraId="096A47B1"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3261" w:type="dxa"/>
          </w:tcPr>
          <w:p w14:paraId="4D4CF830"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r>
      <w:tr w:rsidR="009C30BB" w:rsidRPr="009C30BB" w14:paraId="15FF15BC" w14:textId="77777777" w:rsidTr="00E25878">
        <w:tc>
          <w:tcPr>
            <w:tcW w:w="1101" w:type="dxa"/>
          </w:tcPr>
          <w:p w14:paraId="7917BA7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2025</w:t>
            </w:r>
          </w:p>
        </w:tc>
        <w:tc>
          <w:tcPr>
            <w:tcW w:w="2126" w:type="dxa"/>
          </w:tcPr>
          <w:p w14:paraId="1E5A296D"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3118" w:type="dxa"/>
          </w:tcPr>
          <w:p w14:paraId="03F3F02D"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3261" w:type="dxa"/>
          </w:tcPr>
          <w:p w14:paraId="40519CF4"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r>
      <w:tr w:rsidR="009C30BB" w:rsidRPr="009C30BB" w14:paraId="2BE7E5B4" w14:textId="77777777" w:rsidTr="00E25878">
        <w:tc>
          <w:tcPr>
            <w:tcW w:w="1101" w:type="dxa"/>
          </w:tcPr>
          <w:p w14:paraId="75F17FA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2026</w:t>
            </w:r>
          </w:p>
        </w:tc>
        <w:tc>
          <w:tcPr>
            <w:tcW w:w="2126" w:type="dxa"/>
          </w:tcPr>
          <w:p w14:paraId="4CBADF8A"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3118" w:type="dxa"/>
          </w:tcPr>
          <w:p w14:paraId="381EA20D"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3261" w:type="dxa"/>
          </w:tcPr>
          <w:p w14:paraId="0A3B9C4D"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r>
    </w:tbl>
    <w:p w14:paraId="7A63F8EA"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p w14:paraId="685110A2"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p w14:paraId="08F7F8C9"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p w14:paraId="2C0FFA02"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p w14:paraId="7BF6E109"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p w14:paraId="49240CF5"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p w14:paraId="0711E20F"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p w14:paraId="5419FEC3"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r w:rsidRPr="009C30BB">
        <w:rPr>
          <w:rFonts w:ascii="Times New Roman" w:hAnsi="Times New Roman"/>
          <w:lang w:eastAsia="ru-RU"/>
        </w:rPr>
        <w:t>3.2. Показатели надежности и бесперебойности водоснабжения</w:t>
      </w:r>
    </w:p>
    <w:p w14:paraId="044F6A37" w14:textId="77777777" w:rsidR="009C30BB" w:rsidRPr="009C30BB" w:rsidRDefault="009C30BB" w:rsidP="009C30BB">
      <w:pPr>
        <w:tabs>
          <w:tab w:val="left" w:pos="0"/>
          <w:tab w:val="left" w:pos="993"/>
          <w:tab w:val="left" w:pos="1134"/>
        </w:tabs>
        <w:spacing w:after="0" w:line="240" w:lineRule="auto"/>
        <w:ind w:firstLine="567"/>
        <w:jc w:val="center"/>
        <w:rPr>
          <w:rFonts w:ascii="Times New Roman" w:hAnsi="Times New Roman"/>
          <w:b/>
          <w:lang w:eastAsia="ru-RU"/>
        </w:rPr>
      </w:pP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tbl>
      <w:tblPr>
        <w:tblW w:w="9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01"/>
        <w:gridCol w:w="1407"/>
        <w:gridCol w:w="2919"/>
        <w:gridCol w:w="3877"/>
      </w:tblGrid>
      <w:tr w:rsidR="009C30BB" w:rsidRPr="009C30BB" w14:paraId="2C2D3686" w14:textId="77777777" w:rsidTr="00E25878">
        <w:tc>
          <w:tcPr>
            <w:tcW w:w="1101" w:type="dxa"/>
            <w:vMerge w:val="restart"/>
          </w:tcPr>
          <w:p w14:paraId="75AA7E9E"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lastRenderedPageBreak/>
              <w:t>Год</w:t>
            </w:r>
          </w:p>
        </w:tc>
        <w:tc>
          <w:tcPr>
            <w:tcW w:w="8203" w:type="dxa"/>
            <w:gridSpan w:val="3"/>
          </w:tcPr>
          <w:p w14:paraId="28C86DE8"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Уровень надежности водоснабжения</w:t>
            </w:r>
          </w:p>
        </w:tc>
      </w:tr>
      <w:tr w:rsidR="009C30BB" w:rsidRPr="009C30BB" w14:paraId="0A92A975" w14:textId="77777777" w:rsidTr="00E25878">
        <w:tc>
          <w:tcPr>
            <w:tcW w:w="1101" w:type="dxa"/>
            <w:vMerge/>
          </w:tcPr>
          <w:p w14:paraId="5D9172F7"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1407" w:type="dxa"/>
          </w:tcPr>
          <w:p w14:paraId="2FF46817"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 xml:space="preserve">Протяженность водопроводной сети (всех </w:t>
            </w:r>
            <w:proofErr w:type="gramStart"/>
            <w:r w:rsidRPr="009C30BB">
              <w:rPr>
                <w:rFonts w:ascii="Times New Roman" w:hAnsi="Times New Roman"/>
                <w:lang w:eastAsia="ru-RU"/>
              </w:rPr>
              <w:t>видов  в</w:t>
            </w:r>
            <w:proofErr w:type="gramEnd"/>
            <w:r w:rsidRPr="009C30BB">
              <w:rPr>
                <w:rFonts w:ascii="Times New Roman" w:hAnsi="Times New Roman"/>
                <w:lang w:eastAsia="ru-RU"/>
              </w:rPr>
              <w:t xml:space="preserve"> однотрубном представлении), </w:t>
            </w:r>
            <w:proofErr w:type="spellStart"/>
            <w:r w:rsidRPr="009C30BB">
              <w:rPr>
                <w:rFonts w:ascii="Times New Roman" w:hAnsi="Times New Roman"/>
                <w:lang w:eastAsia="ru-RU"/>
              </w:rPr>
              <w:t>п.м</w:t>
            </w:r>
            <w:proofErr w:type="spellEnd"/>
            <w:r w:rsidRPr="009C30BB">
              <w:rPr>
                <w:rFonts w:ascii="Times New Roman" w:hAnsi="Times New Roman"/>
                <w:lang w:eastAsia="ru-RU"/>
              </w:rPr>
              <w:t>.</w:t>
            </w:r>
          </w:p>
        </w:tc>
        <w:tc>
          <w:tcPr>
            <w:tcW w:w="2919" w:type="dxa"/>
            <w:vAlign w:val="center"/>
          </w:tcPr>
          <w:p w14:paraId="4E4A0595" w14:textId="77777777" w:rsidR="009C30BB" w:rsidRPr="009C30BB" w:rsidRDefault="009C30BB" w:rsidP="009C30BB">
            <w:pPr>
              <w:spacing w:after="0" w:line="240" w:lineRule="auto"/>
              <w:jc w:val="both"/>
              <w:rPr>
                <w:rFonts w:ascii="Times New Roman" w:hAnsi="Times New Roman"/>
                <w:lang w:eastAsia="ru-RU"/>
              </w:rPr>
            </w:pPr>
            <w:r w:rsidRPr="009C30BB">
              <w:rPr>
                <w:rFonts w:ascii="Times New Roman" w:hAnsi="Times New Roman"/>
                <w:lang w:eastAsia="ru-RU"/>
              </w:rPr>
              <w:t xml:space="preserve">Количество перерывов в подаче воды, возникших в результате аварий, повреждений и иных технологических нарушений на объектах централизованной системы водоснабжения  </w:t>
            </w:r>
          </w:p>
        </w:tc>
        <w:tc>
          <w:tcPr>
            <w:tcW w:w="3877" w:type="dxa"/>
            <w:vAlign w:val="center"/>
          </w:tcPr>
          <w:p w14:paraId="08C50D0F" w14:textId="77777777" w:rsidR="009C30BB" w:rsidRPr="009C30BB" w:rsidRDefault="009C30BB" w:rsidP="009C30BB">
            <w:pPr>
              <w:spacing w:after="0" w:line="240" w:lineRule="auto"/>
              <w:jc w:val="both"/>
              <w:rPr>
                <w:rFonts w:ascii="Times New Roman" w:hAnsi="Times New Roman"/>
                <w:lang w:eastAsia="ru-RU"/>
              </w:rPr>
            </w:pPr>
            <w:r w:rsidRPr="009C30BB">
              <w:rPr>
                <w:rFonts w:ascii="Times New Roman" w:hAnsi="Times New Roman"/>
                <w:lang w:eastAsia="ru-RU"/>
              </w:rPr>
              <w:t>Показатель надежности и бесперебойности централизованных систем водоснабжения в расчете на протяженность водопроводной сети в год</w:t>
            </w:r>
          </w:p>
        </w:tc>
      </w:tr>
      <w:tr w:rsidR="009C30BB" w:rsidRPr="009C30BB" w14:paraId="104E8B81" w14:textId="77777777" w:rsidTr="00E25878">
        <w:tc>
          <w:tcPr>
            <w:tcW w:w="1101" w:type="dxa"/>
          </w:tcPr>
          <w:p w14:paraId="377B990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2021</w:t>
            </w:r>
          </w:p>
        </w:tc>
        <w:tc>
          <w:tcPr>
            <w:tcW w:w="1407" w:type="dxa"/>
            <w:vMerge w:val="restart"/>
            <w:vAlign w:val="center"/>
          </w:tcPr>
          <w:p w14:paraId="1BAADC91"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3370,7</w:t>
            </w:r>
          </w:p>
        </w:tc>
        <w:tc>
          <w:tcPr>
            <w:tcW w:w="2919" w:type="dxa"/>
            <w:vAlign w:val="bottom"/>
          </w:tcPr>
          <w:p w14:paraId="04DC688B"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0,6</w:t>
            </w:r>
          </w:p>
        </w:tc>
        <w:tc>
          <w:tcPr>
            <w:tcW w:w="3877" w:type="dxa"/>
            <w:vAlign w:val="bottom"/>
          </w:tcPr>
          <w:p w14:paraId="16A34303"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5E174CD7" w14:textId="77777777" w:rsidTr="00E25878">
        <w:tc>
          <w:tcPr>
            <w:tcW w:w="1101" w:type="dxa"/>
          </w:tcPr>
          <w:p w14:paraId="304A9D4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2022</w:t>
            </w:r>
          </w:p>
        </w:tc>
        <w:tc>
          <w:tcPr>
            <w:tcW w:w="1407" w:type="dxa"/>
            <w:vMerge/>
            <w:vAlign w:val="center"/>
          </w:tcPr>
          <w:p w14:paraId="39812063" w14:textId="77777777" w:rsidR="009C30BB" w:rsidRPr="009C30BB" w:rsidRDefault="009C30BB" w:rsidP="009C30BB">
            <w:pPr>
              <w:spacing w:after="0" w:line="240" w:lineRule="auto"/>
              <w:jc w:val="center"/>
              <w:rPr>
                <w:rFonts w:ascii="Times New Roman" w:hAnsi="Times New Roman"/>
                <w:lang w:eastAsia="ru-RU"/>
              </w:rPr>
            </w:pPr>
          </w:p>
        </w:tc>
        <w:tc>
          <w:tcPr>
            <w:tcW w:w="2919" w:type="dxa"/>
            <w:vAlign w:val="bottom"/>
          </w:tcPr>
          <w:p w14:paraId="29C43D26"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0,6</w:t>
            </w:r>
          </w:p>
        </w:tc>
        <w:tc>
          <w:tcPr>
            <w:tcW w:w="3877" w:type="dxa"/>
            <w:vAlign w:val="bottom"/>
          </w:tcPr>
          <w:p w14:paraId="686AA3B5" w14:textId="77777777" w:rsidR="009C30BB" w:rsidRPr="009C30BB" w:rsidRDefault="009C30BB" w:rsidP="009C30BB">
            <w:pPr>
              <w:spacing w:after="0" w:line="240" w:lineRule="auto"/>
              <w:jc w:val="center"/>
              <w:rPr>
                <w:rFonts w:ascii="Times New Roman" w:hAnsi="Times New Roman"/>
                <w:lang w:eastAsia="ru-RU"/>
              </w:rPr>
            </w:pPr>
          </w:p>
        </w:tc>
      </w:tr>
      <w:tr w:rsidR="009C30BB" w:rsidRPr="009C30BB" w14:paraId="3E6EF953" w14:textId="77777777" w:rsidTr="00E25878">
        <w:tc>
          <w:tcPr>
            <w:tcW w:w="1101" w:type="dxa"/>
          </w:tcPr>
          <w:p w14:paraId="3EEBB82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2023</w:t>
            </w:r>
          </w:p>
        </w:tc>
        <w:tc>
          <w:tcPr>
            <w:tcW w:w="1407" w:type="dxa"/>
            <w:vMerge/>
            <w:vAlign w:val="center"/>
          </w:tcPr>
          <w:p w14:paraId="7403DCFF" w14:textId="77777777" w:rsidR="009C30BB" w:rsidRPr="009C30BB" w:rsidRDefault="009C30BB" w:rsidP="009C30BB">
            <w:pPr>
              <w:spacing w:after="0" w:line="240" w:lineRule="auto"/>
              <w:jc w:val="center"/>
              <w:rPr>
                <w:rFonts w:ascii="Times New Roman" w:hAnsi="Times New Roman"/>
                <w:lang w:eastAsia="ru-RU"/>
              </w:rPr>
            </w:pPr>
          </w:p>
        </w:tc>
        <w:tc>
          <w:tcPr>
            <w:tcW w:w="2919" w:type="dxa"/>
            <w:vAlign w:val="bottom"/>
          </w:tcPr>
          <w:p w14:paraId="53420B03"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0,6</w:t>
            </w:r>
          </w:p>
        </w:tc>
        <w:tc>
          <w:tcPr>
            <w:tcW w:w="3877" w:type="dxa"/>
            <w:vAlign w:val="bottom"/>
          </w:tcPr>
          <w:p w14:paraId="27AD4CFB" w14:textId="77777777" w:rsidR="009C30BB" w:rsidRPr="009C30BB" w:rsidRDefault="009C30BB" w:rsidP="009C30BB">
            <w:pPr>
              <w:spacing w:after="0" w:line="240" w:lineRule="auto"/>
              <w:jc w:val="center"/>
              <w:rPr>
                <w:rFonts w:ascii="Times New Roman" w:hAnsi="Times New Roman"/>
                <w:lang w:eastAsia="ru-RU"/>
              </w:rPr>
            </w:pPr>
          </w:p>
        </w:tc>
      </w:tr>
      <w:tr w:rsidR="009C30BB" w:rsidRPr="009C30BB" w14:paraId="2F3C3486" w14:textId="77777777" w:rsidTr="00E25878">
        <w:tc>
          <w:tcPr>
            <w:tcW w:w="1101" w:type="dxa"/>
          </w:tcPr>
          <w:p w14:paraId="425FAB36"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2024</w:t>
            </w:r>
          </w:p>
        </w:tc>
        <w:tc>
          <w:tcPr>
            <w:tcW w:w="1407" w:type="dxa"/>
            <w:vMerge/>
            <w:vAlign w:val="center"/>
          </w:tcPr>
          <w:p w14:paraId="6B380A16" w14:textId="77777777" w:rsidR="009C30BB" w:rsidRPr="009C30BB" w:rsidRDefault="009C30BB" w:rsidP="009C30BB">
            <w:pPr>
              <w:spacing w:after="0" w:line="240" w:lineRule="auto"/>
              <w:jc w:val="center"/>
              <w:rPr>
                <w:rFonts w:ascii="Times New Roman" w:hAnsi="Times New Roman"/>
                <w:lang w:eastAsia="ru-RU"/>
              </w:rPr>
            </w:pPr>
          </w:p>
        </w:tc>
        <w:tc>
          <w:tcPr>
            <w:tcW w:w="2919" w:type="dxa"/>
            <w:vAlign w:val="bottom"/>
          </w:tcPr>
          <w:p w14:paraId="5FE7D52B"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0,6</w:t>
            </w:r>
          </w:p>
        </w:tc>
        <w:tc>
          <w:tcPr>
            <w:tcW w:w="3877" w:type="dxa"/>
            <w:vAlign w:val="bottom"/>
          </w:tcPr>
          <w:p w14:paraId="5BE9B11B" w14:textId="77777777" w:rsidR="009C30BB" w:rsidRPr="009C30BB" w:rsidRDefault="009C30BB" w:rsidP="009C30BB">
            <w:pPr>
              <w:spacing w:after="0" w:line="240" w:lineRule="auto"/>
              <w:jc w:val="center"/>
              <w:rPr>
                <w:rFonts w:ascii="Times New Roman" w:hAnsi="Times New Roman"/>
                <w:lang w:eastAsia="ru-RU"/>
              </w:rPr>
            </w:pPr>
          </w:p>
        </w:tc>
      </w:tr>
      <w:tr w:rsidR="009C30BB" w:rsidRPr="009C30BB" w14:paraId="72194958" w14:textId="77777777" w:rsidTr="00E25878">
        <w:tc>
          <w:tcPr>
            <w:tcW w:w="1101" w:type="dxa"/>
          </w:tcPr>
          <w:p w14:paraId="33B7B8B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2025</w:t>
            </w:r>
          </w:p>
        </w:tc>
        <w:tc>
          <w:tcPr>
            <w:tcW w:w="1407" w:type="dxa"/>
            <w:vMerge/>
          </w:tcPr>
          <w:p w14:paraId="2A37367A" w14:textId="77777777" w:rsidR="009C30BB" w:rsidRPr="009C30BB" w:rsidRDefault="009C30BB" w:rsidP="009C30BB">
            <w:pPr>
              <w:spacing w:after="0" w:line="240" w:lineRule="auto"/>
              <w:jc w:val="center"/>
              <w:rPr>
                <w:rFonts w:ascii="Times New Roman" w:hAnsi="Times New Roman"/>
                <w:lang w:eastAsia="ru-RU"/>
              </w:rPr>
            </w:pPr>
          </w:p>
        </w:tc>
        <w:tc>
          <w:tcPr>
            <w:tcW w:w="2919" w:type="dxa"/>
            <w:vAlign w:val="bottom"/>
          </w:tcPr>
          <w:p w14:paraId="2331BDEA"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0,6</w:t>
            </w:r>
          </w:p>
        </w:tc>
        <w:tc>
          <w:tcPr>
            <w:tcW w:w="3877" w:type="dxa"/>
            <w:vAlign w:val="bottom"/>
          </w:tcPr>
          <w:p w14:paraId="464F7A72"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7793F47A" w14:textId="77777777" w:rsidTr="00E25878">
        <w:tc>
          <w:tcPr>
            <w:tcW w:w="1101" w:type="dxa"/>
          </w:tcPr>
          <w:p w14:paraId="4F1F9E5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7" w:type="dxa"/>
            <w:vMerge/>
          </w:tcPr>
          <w:p w14:paraId="0B097241" w14:textId="77777777" w:rsidR="009C30BB" w:rsidRPr="009C30BB" w:rsidRDefault="009C30BB" w:rsidP="009C30BB">
            <w:pPr>
              <w:spacing w:after="0" w:line="240" w:lineRule="auto"/>
              <w:jc w:val="center"/>
              <w:rPr>
                <w:rFonts w:ascii="Times New Roman" w:hAnsi="Times New Roman"/>
                <w:lang w:eastAsia="ru-RU"/>
              </w:rPr>
            </w:pPr>
          </w:p>
        </w:tc>
        <w:tc>
          <w:tcPr>
            <w:tcW w:w="2919" w:type="dxa"/>
            <w:vAlign w:val="bottom"/>
          </w:tcPr>
          <w:p w14:paraId="0470DF84" w14:textId="77777777" w:rsidR="009C30BB" w:rsidRPr="009C30BB" w:rsidRDefault="009C30BB" w:rsidP="009C30BB">
            <w:pPr>
              <w:spacing w:after="0" w:line="240" w:lineRule="auto"/>
              <w:jc w:val="center"/>
              <w:rPr>
                <w:rFonts w:ascii="Times New Roman" w:hAnsi="Times New Roman"/>
                <w:lang w:eastAsia="ru-RU"/>
              </w:rPr>
            </w:pPr>
          </w:p>
        </w:tc>
        <w:tc>
          <w:tcPr>
            <w:tcW w:w="3877" w:type="dxa"/>
            <w:vAlign w:val="bottom"/>
          </w:tcPr>
          <w:p w14:paraId="793B6B65" w14:textId="77777777" w:rsidR="009C30BB" w:rsidRPr="009C30BB" w:rsidRDefault="009C30BB" w:rsidP="009C30BB">
            <w:pPr>
              <w:spacing w:after="0" w:line="240" w:lineRule="auto"/>
              <w:jc w:val="center"/>
              <w:rPr>
                <w:rFonts w:ascii="Times New Roman" w:hAnsi="Times New Roman"/>
                <w:lang w:eastAsia="ru-RU"/>
              </w:rPr>
            </w:pPr>
          </w:p>
        </w:tc>
      </w:tr>
    </w:tbl>
    <w:p w14:paraId="0216F704"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p w14:paraId="460F1052"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p w14:paraId="4AF1F8A6"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r w:rsidRPr="009C30BB">
        <w:rPr>
          <w:rFonts w:ascii="Times New Roman" w:hAnsi="Times New Roman"/>
          <w:lang w:eastAsia="ru-RU"/>
        </w:rPr>
        <w:tab/>
        <w:t>3.3. Показатели очистки сточных вод</w:t>
      </w:r>
    </w:p>
    <w:p w14:paraId="3FDCE780"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97"/>
        <w:gridCol w:w="1617"/>
        <w:gridCol w:w="6708"/>
      </w:tblGrid>
      <w:tr w:rsidR="009C30BB" w:rsidRPr="009C30BB" w14:paraId="027489E2" w14:textId="77777777" w:rsidTr="00E25878">
        <w:tc>
          <w:tcPr>
            <w:tcW w:w="997" w:type="dxa"/>
          </w:tcPr>
          <w:p w14:paraId="18A9E242"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Год</w:t>
            </w:r>
          </w:p>
        </w:tc>
        <w:tc>
          <w:tcPr>
            <w:tcW w:w="1617" w:type="dxa"/>
          </w:tcPr>
          <w:p w14:paraId="4859BFC3"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Количество проб сточных вод</w:t>
            </w:r>
          </w:p>
          <w:p w14:paraId="361E881D"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(единиц)</w:t>
            </w:r>
          </w:p>
        </w:tc>
        <w:tc>
          <w:tcPr>
            <w:tcW w:w="6708" w:type="dxa"/>
          </w:tcPr>
          <w:p w14:paraId="4C588611" w14:textId="77777777" w:rsidR="009C30BB" w:rsidRPr="009C30BB" w:rsidRDefault="009C30BB" w:rsidP="009C30BB">
            <w:pPr>
              <w:autoSpaceDE w:val="0"/>
              <w:autoSpaceDN w:val="0"/>
              <w:adjustRightInd w:val="0"/>
              <w:spacing w:after="0" w:line="240" w:lineRule="auto"/>
              <w:jc w:val="center"/>
              <w:rPr>
                <w:rFonts w:ascii="Times New Roman" w:hAnsi="Times New Roman"/>
                <w:lang w:eastAsia="ru-RU"/>
              </w:rPr>
            </w:pPr>
            <w:r w:rsidRPr="009C30BB">
              <w:rPr>
                <w:rFonts w:ascii="Times New Roman" w:hAnsi="Times New Roman"/>
                <w:lang w:eastAsia="ru-RU"/>
              </w:rP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и централизованной ливневой систем водоотведения</w:t>
            </w:r>
          </w:p>
          <w:p w14:paraId="7B1C2997" w14:textId="77777777" w:rsidR="009C30BB" w:rsidRPr="009C30BB" w:rsidRDefault="009C30BB" w:rsidP="009C30BB">
            <w:pPr>
              <w:autoSpaceDE w:val="0"/>
              <w:autoSpaceDN w:val="0"/>
              <w:adjustRightInd w:val="0"/>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10DBCA78" w14:textId="77777777" w:rsidTr="00E25878">
        <w:tc>
          <w:tcPr>
            <w:tcW w:w="997" w:type="dxa"/>
          </w:tcPr>
          <w:p w14:paraId="4BDA58A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2021</w:t>
            </w:r>
          </w:p>
        </w:tc>
        <w:tc>
          <w:tcPr>
            <w:tcW w:w="1617" w:type="dxa"/>
          </w:tcPr>
          <w:p w14:paraId="1288B9D2"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c>
          <w:tcPr>
            <w:tcW w:w="6708" w:type="dxa"/>
          </w:tcPr>
          <w:p w14:paraId="224D7705"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79EA19AB" w14:textId="77777777" w:rsidTr="00E25878">
        <w:tc>
          <w:tcPr>
            <w:tcW w:w="997" w:type="dxa"/>
          </w:tcPr>
          <w:p w14:paraId="5AF3144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2022</w:t>
            </w:r>
          </w:p>
        </w:tc>
        <w:tc>
          <w:tcPr>
            <w:tcW w:w="1617" w:type="dxa"/>
          </w:tcPr>
          <w:p w14:paraId="3A5E4BA7"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c>
          <w:tcPr>
            <w:tcW w:w="6708" w:type="dxa"/>
          </w:tcPr>
          <w:p w14:paraId="4E89074E"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3554015C" w14:textId="77777777" w:rsidTr="00E25878">
        <w:tc>
          <w:tcPr>
            <w:tcW w:w="997" w:type="dxa"/>
          </w:tcPr>
          <w:p w14:paraId="24E7A94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2023</w:t>
            </w:r>
          </w:p>
        </w:tc>
        <w:tc>
          <w:tcPr>
            <w:tcW w:w="1617" w:type="dxa"/>
          </w:tcPr>
          <w:p w14:paraId="665537CB"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c>
          <w:tcPr>
            <w:tcW w:w="6708" w:type="dxa"/>
          </w:tcPr>
          <w:p w14:paraId="6E4A5962"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1B00BA1C" w14:textId="77777777" w:rsidTr="00E25878">
        <w:tc>
          <w:tcPr>
            <w:tcW w:w="997" w:type="dxa"/>
          </w:tcPr>
          <w:p w14:paraId="72C4EA8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2024</w:t>
            </w:r>
          </w:p>
        </w:tc>
        <w:tc>
          <w:tcPr>
            <w:tcW w:w="1617" w:type="dxa"/>
          </w:tcPr>
          <w:p w14:paraId="07664185"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6708" w:type="dxa"/>
          </w:tcPr>
          <w:p w14:paraId="78EC442F"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r>
      <w:tr w:rsidR="009C30BB" w:rsidRPr="009C30BB" w14:paraId="6A849CAE" w14:textId="77777777" w:rsidTr="00E25878">
        <w:tc>
          <w:tcPr>
            <w:tcW w:w="997" w:type="dxa"/>
          </w:tcPr>
          <w:p w14:paraId="05F0818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2025</w:t>
            </w:r>
          </w:p>
        </w:tc>
        <w:tc>
          <w:tcPr>
            <w:tcW w:w="1617" w:type="dxa"/>
          </w:tcPr>
          <w:p w14:paraId="76A65BE7"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6708" w:type="dxa"/>
          </w:tcPr>
          <w:p w14:paraId="6720A5C6"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r>
      <w:tr w:rsidR="009C30BB" w:rsidRPr="009C30BB" w14:paraId="2F4F191D" w14:textId="77777777" w:rsidTr="00E25878">
        <w:tc>
          <w:tcPr>
            <w:tcW w:w="997" w:type="dxa"/>
          </w:tcPr>
          <w:p w14:paraId="7C7BB3C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2026</w:t>
            </w:r>
          </w:p>
        </w:tc>
        <w:tc>
          <w:tcPr>
            <w:tcW w:w="1617" w:type="dxa"/>
          </w:tcPr>
          <w:p w14:paraId="30AD8B3A"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6708" w:type="dxa"/>
          </w:tcPr>
          <w:p w14:paraId="0CC2FC20"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r>
    </w:tbl>
    <w:p w14:paraId="08833DF0" w14:textId="77777777" w:rsidR="009C30BB" w:rsidRPr="009C30BB" w:rsidRDefault="009C30BB" w:rsidP="009C30BB">
      <w:pPr>
        <w:spacing w:after="0" w:line="240" w:lineRule="auto"/>
        <w:rPr>
          <w:rFonts w:ascii="Times New Roman" w:hAnsi="Times New Roman"/>
          <w:lang w:eastAsia="ru-RU"/>
        </w:rPr>
      </w:pPr>
    </w:p>
    <w:p w14:paraId="2DEBCFD8" w14:textId="77777777" w:rsidR="009C30BB" w:rsidRPr="009C30BB" w:rsidRDefault="009C30BB" w:rsidP="009C30BB">
      <w:pPr>
        <w:spacing w:after="0" w:line="240" w:lineRule="auto"/>
        <w:rPr>
          <w:rFonts w:ascii="Times New Roman" w:hAnsi="Times New Roman"/>
          <w:b/>
          <w:lang w:eastAsia="ru-RU"/>
        </w:rPr>
      </w:pPr>
    </w:p>
    <w:p w14:paraId="4A915906" w14:textId="77777777" w:rsidR="009C30BB" w:rsidRPr="009C30BB" w:rsidRDefault="009C30BB" w:rsidP="009C30BB">
      <w:pPr>
        <w:spacing w:after="0" w:line="240" w:lineRule="auto"/>
        <w:ind w:firstLine="709"/>
        <w:jc w:val="center"/>
        <w:rPr>
          <w:rFonts w:ascii="Times New Roman" w:hAnsi="Times New Roman"/>
          <w:b/>
          <w:lang w:eastAsia="ru-RU"/>
        </w:rPr>
      </w:pPr>
      <w:r w:rsidRPr="009C30BB">
        <w:rPr>
          <w:rFonts w:ascii="Times New Roman" w:hAnsi="Times New Roman"/>
          <w:b/>
          <w:lang w:eastAsia="ru-RU"/>
        </w:rPr>
        <w:t>Значения долгосрочных параметров регулирования деятельности Концессионера</w:t>
      </w:r>
    </w:p>
    <w:p w14:paraId="451126ED" w14:textId="77777777" w:rsidR="009C30BB" w:rsidRPr="009C30BB" w:rsidRDefault="009C30BB" w:rsidP="009C30BB">
      <w:pPr>
        <w:spacing w:after="0" w:line="240" w:lineRule="auto"/>
        <w:ind w:firstLine="709"/>
        <w:jc w:val="center"/>
        <w:rPr>
          <w:rFonts w:ascii="Times New Roman" w:hAnsi="Times New Roman"/>
          <w:b/>
          <w:lang w:eastAsia="ru-RU"/>
        </w:rPr>
      </w:pPr>
    </w:p>
    <w:p w14:paraId="3E0F3394" w14:textId="77777777" w:rsidR="009C30BB" w:rsidRPr="009C30BB" w:rsidRDefault="009C30BB" w:rsidP="009C30BB">
      <w:pPr>
        <w:spacing w:after="0" w:line="240" w:lineRule="auto"/>
        <w:ind w:firstLine="709"/>
        <w:jc w:val="center"/>
        <w:rPr>
          <w:rFonts w:ascii="Times New Roman" w:hAnsi="Times New Roman"/>
          <w:b/>
          <w:lang w:eastAsia="ru-RU"/>
        </w:rPr>
      </w:pPr>
      <w:r w:rsidRPr="009C30BB">
        <w:rPr>
          <w:rFonts w:ascii="Times New Roman" w:hAnsi="Times New Roman"/>
          <w:b/>
          <w:lang w:eastAsia="ru-RU"/>
        </w:rPr>
        <w:t>Водоснабжение</w:t>
      </w:r>
    </w:p>
    <w:p w14:paraId="683A9AAA" w14:textId="77777777" w:rsidR="009C30BB" w:rsidRPr="009C30BB" w:rsidRDefault="009C30BB" w:rsidP="009C30BB">
      <w:pPr>
        <w:spacing w:after="0" w:line="240" w:lineRule="auto"/>
        <w:ind w:firstLine="709"/>
        <w:jc w:val="center"/>
        <w:rPr>
          <w:rFonts w:ascii="Times New Roman" w:hAnsi="Times New Roman"/>
          <w:b/>
          <w:lang w:eastAsia="ru-RU"/>
        </w:rPr>
      </w:pP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p w14:paraId="2B4C6D29" w14:textId="77777777" w:rsidR="009C30BB" w:rsidRPr="009C30BB" w:rsidRDefault="009C30BB" w:rsidP="009C30BB">
      <w:pPr>
        <w:spacing w:after="0" w:line="240" w:lineRule="auto"/>
        <w:ind w:firstLine="709"/>
        <w:jc w:val="center"/>
        <w:rPr>
          <w:rFonts w:ascii="Times New Roman" w:hAnsi="Times New Roman"/>
          <w:b/>
          <w:lang w:eastAsia="ru-RU"/>
        </w:rPr>
      </w:pPr>
    </w:p>
    <w:tbl>
      <w:tblPr>
        <w:tblW w:w="10052" w:type="dxa"/>
        <w:tblInd w:w="-588" w:type="dxa"/>
        <w:tblLayout w:type="fixed"/>
        <w:tblLook w:val="00A0" w:firstRow="1" w:lastRow="0" w:firstColumn="1" w:lastColumn="0" w:noHBand="0" w:noVBand="0"/>
      </w:tblPr>
      <w:tblGrid>
        <w:gridCol w:w="2143"/>
        <w:gridCol w:w="682"/>
        <w:gridCol w:w="423"/>
        <w:gridCol w:w="1843"/>
        <w:gridCol w:w="1275"/>
        <w:gridCol w:w="993"/>
        <w:gridCol w:w="850"/>
        <w:gridCol w:w="85"/>
        <w:gridCol w:w="766"/>
        <w:gridCol w:w="141"/>
        <w:gridCol w:w="851"/>
      </w:tblGrid>
      <w:tr w:rsidR="009C30BB" w:rsidRPr="009C30BB" w14:paraId="7C8976C5" w14:textId="77777777" w:rsidTr="00E25878">
        <w:trPr>
          <w:trHeight w:val="360"/>
        </w:trPr>
        <w:tc>
          <w:tcPr>
            <w:tcW w:w="3248" w:type="dxa"/>
            <w:gridSpan w:val="3"/>
            <w:tcBorders>
              <w:top w:val="single" w:sz="4" w:space="0" w:color="auto"/>
              <w:left w:val="single" w:sz="4" w:space="0" w:color="auto"/>
              <w:bottom w:val="single" w:sz="4" w:space="0" w:color="auto"/>
              <w:right w:val="single" w:sz="4" w:space="0" w:color="000000"/>
            </w:tcBorders>
            <w:noWrap/>
            <w:vAlign w:val="center"/>
          </w:tcPr>
          <w:p w14:paraId="2E048BF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br w:type="page"/>
              <w:t>Год</w:t>
            </w:r>
          </w:p>
        </w:tc>
        <w:tc>
          <w:tcPr>
            <w:tcW w:w="1843" w:type="dxa"/>
            <w:tcBorders>
              <w:top w:val="single" w:sz="4" w:space="0" w:color="auto"/>
              <w:left w:val="nil"/>
              <w:bottom w:val="single" w:sz="4" w:space="0" w:color="auto"/>
              <w:right w:val="single" w:sz="4" w:space="0" w:color="auto"/>
            </w:tcBorders>
            <w:noWrap/>
            <w:vAlign w:val="center"/>
          </w:tcPr>
          <w:p w14:paraId="7F7A8D4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2021</w:t>
            </w:r>
          </w:p>
        </w:tc>
        <w:tc>
          <w:tcPr>
            <w:tcW w:w="1275" w:type="dxa"/>
            <w:tcBorders>
              <w:top w:val="single" w:sz="4" w:space="0" w:color="auto"/>
              <w:left w:val="nil"/>
              <w:bottom w:val="single" w:sz="4" w:space="0" w:color="auto"/>
              <w:right w:val="single" w:sz="4" w:space="0" w:color="auto"/>
            </w:tcBorders>
            <w:noWrap/>
            <w:vAlign w:val="center"/>
          </w:tcPr>
          <w:p w14:paraId="1B8A8AA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2022</w:t>
            </w:r>
          </w:p>
        </w:tc>
        <w:tc>
          <w:tcPr>
            <w:tcW w:w="993" w:type="dxa"/>
            <w:tcBorders>
              <w:top w:val="single" w:sz="4" w:space="0" w:color="auto"/>
              <w:left w:val="nil"/>
              <w:bottom w:val="single" w:sz="4" w:space="0" w:color="auto"/>
              <w:right w:val="single" w:sz="4" w:space="0" w:color="auto"/>
            </w:tcBorders>
            <w:noWrap/>
            <w:vAlign w:val="center"/>
          </w:tcPr>
          <w:p w14:paraId="2CF5E270"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2023</w:t>
            </w:r>
          </w:p>
        </w:tc>
        <w:tc>
          <w:tcPr>
            <w:tcW w:w="850" w:type="dxa"/>
            <w:tcBorders>
              <w:top w:val="single" w:sz="4" w:space="0" w:color="auto"/>
              <w:left w:val="nil"/>
              <w:bottom w:val="single" w:sz="4" w:space="0" w:color="auto"/>
              <w:right w:val="single" w:sz="4" w:space="0" w:color="auto"/>
            </w:tcBorders>
            <w:vAlign w:val="center"/>
          </w:tcPr>
          <w:p w14:paraId="6FFCBE3F"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2024</w:t>
            </w:r>
          </w:p>
        </w:tc>
        <w:tc>
          <w:tcPr>
            <w:tcW w:w="851" w:type="dxa"/>
            <w:gridSpan w:val="2"/>
            <w:tcBorders>
              <w:top w:val="single" w:sz="4" w:space="0" w:color="auto"/>
              <w:left w:val="nil"/>
              <w:bottom w:val="single" w:sz="4" w:space="0" w:color="auto"/>
              <w:right w:val="single" w:sz="4" w:space="0" w:color="auto"/>
            </w:tcBorders>
            <w:vAlign w:val="center"/>
          </w:tcPr>
          <w:p w14:paraId="4E1B75BD"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2025</w:t>
            </w:r>
          </w:p>
        </w:tc>
        <w:tc>
          <w:tcPr>
            <w:tcW w:w="992" w:type="dxa"/>
            <w:gridSpan w:val="2"/>
            <w:tcBorders>
              <w:top w:val="single" w:sz="4" w:space="0" w:color="auto"/>
              <w:left w:val="nil"/>
              <w:bottom w:val="single" w:sz="4" w:space="0" w:color="auto"/>
              <w:right w:val="single" w:sz="4" w:space="0" w:color="auto"/>
            </w:tcBorders>
            <w:vAlign w:val="center"/>
          </w:tcPr>
          <w:p w14:paraId="0E80C16F"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5F6E8382" w14:textId="77777777" w:rsidTr="00E25878">
        <w:trPr>
          <w:trHeight w:val="943"/>
        </w:trPr>
        <w:tc>
          <w:tcPr>
            <w:tcW w:w="3248" w:type="dxa"/>
            <w:gridSpan w:val="3"/>
            <w:tcBorders>
              <w:top w:val="single" w:sz="4" w:space="0" w:color="auto"/>
              <w:left w:val="single" w:sz="4" w:space="0" w:color="auto"/>
              <w:bottom w:val="single" w:sz="4" w:space="0" w:color="auto"/>
              <w:right w:val="single" w:sz="4" w:space="0" w:color="000000"/>
            </w:tcBorders>
            <w:vAlign w:val="center"/>
          </w:tcPr>
          <w:p w14:paraId="409E4D4A"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Операционные расходы</w:t>
            </w:r>
          </w:p>
        </w:tc>
        <w:tc>
          <w:tcPr>
            <w:tcW w:w="1843" w:type="dxa"/>
            <w:tcBorders>
              <w:top w:val="nil"/>
              <w:left w:val="nil"/>
              <w:bottom w:val="single" w:sz="4" w:space="0" w:color="auto"/>
              <w:right w:val="single" w:sz="4" w:space="0" w:color="auto"/>
            </w:tcBorders>
            <w:vAlign w:val="center"/>
          </w:tcPr>
          <w:p w14:paraId="1407F51D" w14:textId="77777777" w:rsidR="009C30BB" w:rsidRPr="009C30BB" w:rsidRDefault="009C30BB" w:rsidP="009C30BB">
            <w:pPr>
              <w:spacing w:after="0" w:line="276" w:lineRule="auto"/>
              <w:ind w:left="-94" w:right="-122"/>
              <w:jc w:val="center"/>
              <w:rPr>
                <w:rFonts w:ascii="Times New Roman" w:hAnsi="Times New Roman"/>
                <w:lang w:eastAsia="ru-RU"/>
              </w:rPr>
            </w:pPr>
            <w:r w:rsidRPr="009C30BB">
              <w:rPr>
                <w:rFonts w:ascii="Times New Roman" w:hAnsi="Times New Roman"/>
                <w:lang w:eastAsia="ru-RU"/>
              </w:rPr>
              <w:t>Базовый уровень операционных расходов</w:t>
            </w:r>
          </w:p>
        </w:tc>
        <w:tc>
          <w:tcPr>
            <w:tcW w:w="4961" w:type="dxa"/>
            <w:gridSpan w:val="7"/>
            <w:tcBorders>
              <w:top w:val="single" w:sz="4" w:space="0" w:color="auto"/>
              <w:bottom w:val="single" w:sz="4" w:space="0" w:color="auto"/>
              <w:right w:val="single" w:sz="4" w:space="0" w:color="auto"/>
            </w:tcBorders>
          </w:tcPr>
          <w:p w14:paraId="10531C39"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Операционные расходы</w:t>
            </w:r>
          </w:p>
        </w:tc>
      </w:tr>
      <w:tr w:rsidR="009C30BB" w:rsidRPr="009C30BB" w14:paraId="62147B85" w14:textId="77777777" w:rsidTr="00E25878">
        <w:trPr>
          <w:trHeight w:val="360"/>
        </w:trPr>
        <w:tc>
          <w:tcPr>
            <w:tcW w:w="3248" w:type="dxa"/>
            <w:gridSpan w:val="3"/>
            <w:tcBorders>
              <w:top w:val="nil"/>
              <w:left w:val="single" w:sz="4" w:space="0" w:color="auto"/>
              <w:bottom w:val="single" w:sz="4" w:space="0" w:color="auto"/>
              <w:right w:val="single" w:sz="4" w:space="0" w:color="000000"/>
            </w:tcBorders>
            <w:vAlign w:val="center"/>
          </w:tcPr>
          <w:p w14:paraId="2DB7F30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center"/>
          </w:tcPr>
          <w:p w14:paraId="04F36DD3" w14:textId="77777777" w:rsidR="009C30BB" w:rsidRPr="009C30BB" w:rsidRDefault="009C30BB" w:rsidP="009C30BB">
            <w:pPr>
              <w:spacing w:after="0" w:line="276" w:lineRule="auto"/>
              <w:ind w:left="-108"/>
              <w:jc w:val="center"/>
              <w:rPr>
                <w:rFonts w:ascii="Times New Roman" w:hAnsi="Times New Roman"/>
                <w:bCs/>
                <w:lang w:eastAsia="ru-RU"/>
              </w:rPr>
            </w:pPr>
            <w:r w:rsidRPr="009C30BB">
              <w:rPr>
                <w:rFonts w:ascii="Times New Roman" w:hAnsi="Times New Roman"/>
                <w:bCs/>
                <w:lang w:eastAsia="ru-RU"/>
              </w:rPr>
              <w:t>333,60</w:t>
            </w:r>
          </w:p>
        </w:tc>
        <w:tc>
          <w:tcPr>
            <w:tcW w:w="1275" w:type="dxa"/>
            <w:tcBorders>
              <w:top w:val="nil"/>
              <w:left w:val="nil"/>
              <w:bottom w:val="single" w:sz="4" w:space="0" w:color="auto"/>
              <w:right w:val="single" w:sz="4" w:space="0" w:color="auto"/>
            </w:tcBorders>
            <w:noWrap/>
            <w:vAlign w:val="center"/>
          </w:tcPr>
          <w:p w14:paraId="09C8EB0F"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342,16</w:t>
            </w:r>
          </w:p>
        </w:tc>
        <w:tc>
          <w:tcPr>
            <w:tcW w:w="993" w:type="dxa"/>
            <w:tcBorders>
              <w:top w:val="nil"/>
              <w:left w:val="nil"/>
              <w:bottom w:val="single" w:sz="4" w:space="0" w:color="auto"/>
              <w:right w:val="single" w:sz="4" w:space="0" w:color="auto"/>
            </w:tcBorders>
            <w:noWrap/>
            <w:vAlign w:val="center"/>
          </w:tcPr>
          <w:p w14:paraId="7BEE42C9"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351,94</w:t>
            </w:r>
          </w:p>
        </w:tc>
        <w:tc>
          <w:tcPr>
            <w:tcW w:w="935" w:type="dxa"/>
            <w:gridSpan w:val="2"/>
            <w:tcBorders>
              <w:top w:val="nil"/>
              <w:left w:val="nil"/>
              <w:bottom w:val="single" w:sz="4" w:space="0" w:color="auto"/>
              <w:right w:val="single" w:sz="4" w:space="0" w:color="auto"/>
            </w:tcBorders>
            <w:vAlign w:val="center"/>
          </w:tcPr>
          <w:p w14:paraId="7E851CE4"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362,36</w:t>
            </w:r>
          </w:p>
        </w:tc>
        <w:tc>
          <w:tcPr>
            <w:tcW w:w="907" w:type="dxa"/>
            <w:gridSpan w:val="2"/>
            <w:tcBorders>
              <w:top w:val="nil"/>
              <w:left w:val="nil"/>
              <w:bottom w:val="single" w:sz="4" w:space="0" w:color="auto"/>
              <w:right w:val="single" w:sz="4" w:space="0" w:color="auto"/>
            </w:tcBorders>
            <w:vAlign w:val="center"/>
          </w:tcPr>
          <w:p w14:paraId="53B24B0B"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373,09</w:t>
            </w:r>
          </w:p>
        </w:tc>
        <w:tc>
          <w:tcPr>
            <w:tcW w:w="851" w:type="dxa"/>
            <w:tcBorders>
              <w:top w:val="nil"/>
              <w:left w:val="nil"/>
              <w:bottom w:val="single" w:sz="4" w:space="0" w:color="auto"/>
              <w:right w:val="single" w:sz="4" w:space="0" w:color="auto"/>
            </w:tcBorders>
            <w:vAlign w:val="center"/>
          </w:tcPr>
          <w:p w14:paraId="79F5B458" w14:textId="77777777" w:rsidR="009C30BB" w:rsidRPr="009C30BB" w:rsidRDefault="009C30BB" w:rsidP="009C30BB">
            <w:pPr>
              <w:spacing w:after="0" w:line="276" w:lineRule="auto"/>
              <w:ind w:left="-108"/>
              <w:jc w:val="center"/>
              <w:rPr>
                <w:rFonts w:ascii="Times New Roman" w:hAnsi="Times New Roman"/>
                <w:lang w:eastAsia="ru-RU"/>
              </w:rPr>
            </w:pPr>
          </w:p>
        </w:tc>
      </w:tr>
      <w:tr w:rsidR="009C30BB" w:rsidRPr="009C30BB" w14:paraId="3048D159"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46D3785B" w14:textId="77777777" w:rsidR="009C30BB" w:rsidRPr="009C30BB" w:rsidRDefault="009C30BB" w:rsidP="009C30BB">
            <w:pPr>
              <w:spacing w:after="0" w:line="276" w:lineRule="auto"/>
              <w:ind w:right="-108"/>
              <w:jc w:val="center"/>
              <w:rPr>
                <w:rFonts w:ascii="Times New Roman" w:hAnsi="Times New Roman"/>
                <w:lang w:eastAsia="ru-RU"/>
              </w:rPr>
            </w:pPr>
            <w:r w:rsidRPr="009C30BB">
              <w:rPr>
                <w:rFonts w:ascii="Times New Roman" w:hAnsi="Times New Roman"/>
                <w:lang w:eastAsia="ru-RU"/>
              </w:rPr>
              <w:t>Индекс эффективности операционных расходов</w:t>
            </w:r>
          </w:p>
        </w:tc>
        <w:tc>
          <w:tcPr>
            <w:tcW w:w="1105" w:type="dxa"/>
            <w:gridSpan w:val="2"/>
            <w:tcBorders>
              <w:top w:val="single" w:sz="4" w:space="0" w:color="auto"/>
              <w:left w:val="nil"/>
              <w:bottom w:val="single" w:sz="4" w:space="0" w:color="auto"/>
              <w:right w:val="single" w:sz="4" w:space="0" w:color="000000"/>
            </w:tcBorders>
            <w:vAlign w:val="center"/>
          </w:tcPr>
          <w:p w14:paraId="39BD0922"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843" w:type="dxa"/>
            <w:tcBorders>
              <w:top w:val="nil"/>
              <w:left w:val="nil"/>
              <w:bottom w:val="single" w:sz="4" w:space="0" w:color="auto"/>
              <w:right w:val="single" w:sz="4" w:space="0" w:color="auto"/>
            </w:tcBorders>
            <w:noWrap/>
            <w:vAlign w:val="center"/>
          </w:tcPr>
          <w:p w14:paraId="24144188"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1275" w:type="dxa"/>
            <w:tcBorders>
              <w:top w:val="nil"/>
              <w:left w:val="nil"/>
              <w:bottom w:val="single" w:sz="4" w:space="0" w:color="auto"/>
              <w:right w:val="single" w:sz="4" w:space="0" w:color="auto"/>
            </w:tcBorders>
            <w:noWrap/>
            <w:vAlign w:val="center"/>
          </w:tcPr>
          <w:p w14:paraId="3822D2A0"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993" w:type="dxa"/>
            <w:tcBorders>
              <w:top w:val="nil"/>
              <w:left w:val="nil"/>
              <w:bottom w:val="single" w:sz="4" w:space="0" w:color="auto"/>
              <w:right w:val="single" w:sz="4" w:space="0" w:color="auto"/>
            </w:tcBorders>
            <w:noWrap/>
            <w:vAlign w:val="center"/>
          </w:tcPr>
          <w:p w14:paraId="2AF72442"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935" w:type="dxa"/>
            <w:gridSpan w:val="2"/>
            <w:tcBorders>
              <w:top w:val="nil"/>
              <w:left w:val="nil"/>
              <w:bottom w:val="single" w:sz="4" w:space="0" w:color="auto"/>
              <w:right w:val="single" w:sz="4" w:space="0" w:color="auto"/>
            </w:tcBorders>
            <w:vAlign w:val="center"/>
          </w:tcPr>
          <w:p w14:paraId="6636D38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907" w:type="dxa"/>
            <w:gridSpan w:val="2"/>
            <w:tcBorders>
              <w:top w:val="nil"/>
              <w:left w:val="nil"/>
              <w:bottom w:val="single" w:sz="4" w:space="0" w:color="auto"/>
              <w:right w:val="single" w:sz="4" w:space="0" w:color="auto"/>
            </w:tcBorders>
            <w:vAlign w:val="center"/>
          </w:tcPr>
          <w:p w14:paraId="605E2D9F"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851" w:type="dxa"/>
            <w:tcBorders>
              <w:top w:val="nil"/>
              <w:left w:val="nil"/>
              <w:bottom w:val="single" w:sz="4" w:space="0" w:color="auto"/>
              <w:right w:val="single" w:sz="4" w:space="0" w:color="auto"/>
            </w:tcBorders>
            <w:vAlign w:val="center"/>
          </w:tcPr>
          <w:p w14:paraId="18091A76"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22AD53B1" w14:textId="77777777" w:rsidTr="00E25878">
        <w:trPr>
          <w:trHeight w:val="360"/>
        </w:trPr>
        <w:tc>
          <w:tcPr>
            <w:tcW w:w="2143" w:type="dxa"/>
            <w:tcBorders>
              <w:top w:val="nil"/>
              <w:left w:val="single" w:sz="4" w:space="0" w:color="auto"/>
              <w:bottom w:val="single" w:sz="4" w:space="0" w:color="auto"/>
              <w:right w:val="single" w:sz="4" w:space="0" w:color="auto"/>
            </w:tcBorders>
            <w:vAlign w:val="bottom"/>
          </w:tcPr>
          <w:p w14:paraId="74940AD0" w14:textId="77777777" w:rsidR="009C30BB" w:rsidRPr="009C30BB" w:rsidRDefault="009C30BB" w:rsidP="009C30BB">
            <w:pPr>
              <w:spacing w:after="0" w:line="276" w:lineRule="auto"/>
              <w:rPr>
                <w:rFonts w:ascii="Times New Roman" w:hAnsi="Times New Roman"/>
                <w:lang w:eastAsia="ru-RU"/>
              </w:rPr>
            </w:pPr>
            <w:r w:rsidRPr="009C30BB">
              <w:rPr>
                <w:rFonts w:ascii="Times New Roman" w:hAnsi="Times New Roman"/>
                <w:lang w:eastAsia="ru-RU"/>
              </w:rPr>
              <w:t>Прибыль, в т. ч.:</w:t>
            </w:r>
          </w:p>
        </w:tc>
        <w:tc>
          <w:tcPr>
            <w:tcW w:w="1105" w:type="dxa"/>
            <w:gridSpan w:val="2"/>
            <w:tcBorders>
              <w:top w:val="single" w:sz="4" w:space="0" w:color="auto"/>
              <w:left w:val="nil"/>
              <w:bottom w:val="single" w:sz="4" w:space="0" w:color="auto"/>
              <w:right w:val="single" w:sz="4" w:space="0" w:color="000000"/>
            </w:tcBorders>
            <w:vAlign w:val="center"/>
          </w:tcPr>
          <w:p w14:paraId="6E6FB25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bottom"/>
          </w:tcPr>
          <w:p w14:paraId="4E199948"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bottom"/>
          </w:tcPr>
          <w:p w14:paraId="471A4BBA"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bottom"/>
          </w:tcPr>
          <w:p w14:paraId="56D7FFFA"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bottom"/>
          </w:tcPr>
          <w:p w14:paraId="3783F8C1"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bottom"/>
          </w:tcPr>
          <w:p w14:paraId="5CEAE345"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bottom"/>
          </w:tcPr>
          <w:p w14:paraId="3A1DC222"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7497E1A7" w14:textId="77777777" w:rsidTr="00E25878">
        <w:trPr>
          <w:trHeight w:val="360"/>
        </w:trPr>
        <w:tc>
          <w:tcPr>
            <w:tcW w:w="2143" w:type="dxa"/>
            <w:tcBorders>
              <w:top w:val="nil"/>
              <w:left w:val="single" w:sz="4" w:space="0" w:color="auto"/>
              <w:bottom w:val="single" w:sz="4" w:space="0" w:color="auto"/>
              <w:right w:val="single" w:sz="4" w:space="0" w:color="auto"/>
            </w:tcBorders>
            <w:vAlign w:val="bottom"/>
          </w:tcPr>
          <w:p w14:paraId="6E706FC2"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Нормативная прибыль</w:t>
            </w:r>
          </w:p>
        </w:tc>
        <w:tc>
          <w:tcPr>
            <w:tcW w:w="1105" w:type="dxa"/>
            <w:gridSpan w:val="2"/>
            <w:tcBorders>
              <w:top w:val="single" w:sz="4" w:space="0" w:color="auto"/>
              <w:left w:val="nil"/>
              <w:bottom w:val="single" w:sz="4" w:space="0" w:color="auto"/>
              <w:right w:val="single" w:sz="4" w:space="0" w:color="000000"/>
            </w:tcBorders>
            <w:vAlign w:val="center"/>
          </w:tcPr>
          <w:p w14:paraId="6A7C6A1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bottom"/>
          </w:tcPr>
          <w:p w14:paraId="41FF2E6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bottom"/>
          </w:tcPr>
          <w:p w14:paraId="75A3FFC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bottom"/>
          </w:tcPr>
          <w:p w14:paraId="2F9877BF"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bottom"/>
          </w:tcPr>
          <w:p w14:paraId="07369702"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bottom"/>
          </w:tcPr>
          <w:p w14:paraId="544BD92E"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bottom"/>
          </w:tcPr>
          <w:p w14:paraId="7CD78F0D"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0D70ACDD" w14:textId="77777777" w:rsidTr="00E25878">
        <w:trPr>
          <w:trHeight w:val="360"/>
        </w:trPr>
        <w:tc>
          <w:tcPr>
            <w:tcW w:w="2143" w:type="dxa"/>
            <w:tcBorders>
              <w:top w:val="nil"/>
              <w:left w:val="single" w:sz="4" w:space="0" w:color="auto"/>
              <w:bottom w:val="single" w:sz="4" w:space="0" w:color="auto"/>
              <w:right w:val="single" w:sz="4" w:space="0" w:color="auto"/>
            </w:tcBorders>
            <w:vAlign w:val="bottom"/>
          </w:tcPr>
          <w:p w14:paraId="01B8AE4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 xml:space="preserve">Расчетная </w:t>
            </w:r>
            <w:proofErr w:type="spellStart"/>
            <w:r w:rsidRPr="009C30BB">
              <w:rPr>
                <w:rFonts w:ascii="Times New Roman" w:hAnsi="Times New Roman"/>
                <w:lang w:eastAsia="ru-RU"/>
              </w:rPr>
              <w:t>предпринимате</w:t>
            </w:r>
            <w:proofErr w:type="spellEnd"/>
            <w:r w:rsidRPr="009C30BB">
              <w:rPr>
                <w:rFonts w:ascii="Times New Roman" w:hAnsi="Times New Roman"/>
                <w:lang w:eastAsia="ru-RU"/>
              </w:rPr>
              <w:t>-</w:t>
            </w:r>
          </w:p>
          <w:p w14:paraId="25033902" w14:textId="77777777" w:rsidR="009C30BB" w:rsidRPr="009C30BB" w:rsidRDefault="009C30BB" w:rsidP="009C30BB">
            <w:pPr>
              <w:spacing w:after="0" w:line="276" w:lineRule="auto"/>
              <w:jc w:val="center"/>
              <w:rPr>
                <w:rFonts w:ascii="Times New Roman" w:hAnsi="Times New Roman"/>
                <w:lang w:eastAsia="ru-RU"/>
              </w:rPr>
            </w:pPr>
            <w:proofErr w:type="spellStart"/>
            <w:r w:rsidRPr="009C30BB">
              <w:rPr>
                <w:rFonts w:ascii="Times New Roman" w:hAnsi="Times New Roman"/>
                <w:lang w:eastAsia="ru-RU"/>
              </w:rPr>
              <w:t>льская</w:t>
            </w:r>
            <w:proofErr w:type="spellEnd"/>
            <w:r w:rsidRPr="009C30BB">
              <w:rPr>
                <w:rFonts w:ascii="Times New Roman" w:hAnsi="Times New Roman"/>
                <w:lang w:eastAsia="ru-RU"/>
              </w:rPr>
              <w:t xml:space="preserve"> прибыль</w:t>
            </w:r>
          </w:p>
        </w:tc>
        <w:tc>
          <w:tcPr>
            <w:tcW w:w="1105" w:type="dxa"/>
            <w:gridSpan w:val="2"/>
            <w:tcBorders>
              <w:top w:val="single" w:sz="4" w:space="0" w:color="auto"/>
              <w:left w:val="nil"/>
              <w:bottom w:val="single" w:sz="4" w:space="0" w:color="auto"/>
              <w:right w:val="single" w:sz="4" w:space="0" w:color="000000"/>
            </w:tcBorders>
            <w:vAlign w:val="center"/>
          </w:tcPr>
          <w:p w14:paraId="07AEB95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bottom"/>
          </w:tcPr>
          <w:p w14:paraId="55088D7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20,65</w:t>
            </w:r>
          </w:p>
        </w:tc>
        <w:tc>
          <w:tcPr>
            <w:tcW w:w="1275" w:type="dxa"/>
            <w:tcBorders>
              <w:top w:val="nil"/>
              <w:left w:val="nil"/>
              <w:bottom w:val="single" w:sz="4" w:space="0" w:color="auto"/>
              <w:right w:val="single" w:sz="4" w:space="0" w:color="auto"/>
            </w:tcBorders>
            <w:noWrap/>
            <w:vAlign w:val="bottom"/>
          </w:tcPr>
          <w:p w14:paraId="44276EF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21,21</w:t>
            </w:r>
          </w:p>
        </w:tc>
        <w:tc>
          <w:tcPr>
            <w:tcW w:w="993" w:type="dxa"/>
            <w:tcBorders>
              <w:top w:val="nil"/>
              <w:left w:val="nil"/>
              <w:bottom w:val="single" w:sz="4" w:space="0" w:color="auto"/>
              <w:right w:val="single" w:sz="4" w:space="0" w:color="auto"/>
            </w:tcBorders>
            <w:noWrap/>
            <w:vAlign w:val="bottom"/>
          </w:tcPr>
          <w:p w14:paraId="37D99D3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21,84</w:t>
            </w:r>
          </w:p>
        </w:tc>
        <w:tc>
          <w:tcPr>
            <w:tcW w:w="935" w:type="dxa"/>
            <w:gridSpan w:val="2"/>
            <w:tcBorders>
              <w:top w:val="nil"/>
              <w:left w:val="nil"/>
              <w:bottom w:val="single" w:sz="4" w:space="0" w:color="auto"/>
              <w:right w:val="single" w:sz="4" w:space="0" w:color="auto"/>
            </w:tcBorders>
            <w:vAlign w:val="bottom"/>
          </w:tcPr>
          <w:p w14:paraId="32709DB2"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22,52</w:t>
            </w:r>
          </w:p>
        </w:tc>
        <w:tc>
          <w:tcPr>
            <w:tcW w:w="907" w:type="dxa"/>
            <w:gridSpan w:val="2"/>
            <w:tcBorders>
              <w:top w:val="nil"/>
              <w:left w:val="nil"/>
              <w:bottom w:val="single" w:sz="4" w:space="0" w:color="auto"/>
              <w:right w:val="single" w:sz="4" w:space="0" w:color="auto"/>
            </w:tcBorders>
            <w:vAlign w:val="bottom"/>
          </w:tcPr>
          <w:p w14:paraId="255E8C48"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23,21</w:t>
            </w:r>
          </w:p>
        </w:tc>
        <w:tc>
          <w:tcPr>
            <w:tcW w:w="851" w:type="dxa"/>
            <w:tcBorders>
              <w:top w:val="nil"/>
              <w:left w:val="nil"/>
              <w:bottom w:val="single" w:sz="4" w:space="0" w:color="auto"/>
              <w:right w:val="single" w:sz="4" w:space="0" w:color="auto"/>
            </w:tcBorders>
            <w:vAlign w:val="bottom"/>
          </w:tcPr>
          <w:p w14:paraId="37387F19"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164EAB5B"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36A4586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lastRenderedPageBreak/>
              <w:t xml:space="preserve">Размер </w:t>
            </w:r>
            <w:proofErr w:type="gramStart"/>
            <w:r w:rsidRPr="009C30BB">
              <w:rPr>
                <w:rFonts w:ascii="Times New Roman" w:hAnsi="Times New Roman"/>
                <w:lang w:eastAsia="ru-RU"/>
              </w:rPr>
              <w:t>инвестирован-</w:t>
            </w:r>
            <w:proofErr w:type="spellStart"/>
            <w:r w:rsidRPr="009C30BB">
              <w:rPr>
                <w:rFonts w:ascii="Times New Roman" w:hAnsi="Times New Roman"/>
                <w:lang w:eastAsia="ru-RU"/>
              </w:rPr>
              <w:t>ного</w:t>
            </w:r>
            <w:proofErr w:type="spellEnd"/>
            <w:proofErr w:type="gramEnd"/>
            <w:r w:rsidRPr="009C30BB">
              <w:rPr>
                <w:rFonts w:ascii="Times New Roman" w:hAnsi="Times New Roman"/>
                <w:lang w:eastAsia="ru-RU"/>
              </w:rPr>
              <w:t xml:space="preserve"> капитала</w:t>
            </w:r>
          </w:p>
        </w:tc>
        <w:tc>
          <w:tcPr>
            <w:tcW w:w="1105" w:type="dxa"/>
            <w:gridSpan w:val="2"/>
            <w:tcBorders>
              <w:top w:val="single" w:sz="4" w:space="0" w:color="auto"/>
              <w:left w:val="nil"/>
              <w:bottom w:val="single" w:sz="4" w:space="0" w:color="auto"/>
              <w:right w:val="single" w:sz="4" w:space="0" w:color="000000"/>
            </w:tcBorders>
            <w:vAlign w:val="center"/>
          </w:tcPr>
          <w:p w14:paraId="59E0312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center"/>
          </w:tcPr>
          <w:p w14:paraId="08CA4E7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54309533"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66D8B64B"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22D64340"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10DEA63A"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489BA67B"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5ECF7045"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63108066"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Норматив чистого оборотного капитала</w:t>
            </w:r>
          </w:p>
        </w:tc>
        <w:tc>
          <w:tcPr>
            <w:tcW w:w="1105" w:type="dxa"/>
            <w:gridSpan w:val="2"/>
            <w:tcBorders>
              <w:top w:val="single" w:sz="4" w:space="0" w:color="auto"/>
              <w:left w:val="nil"/>
              <w:bottom w:val="single" w:sz="4" w:space="0" w:color="auto"/>
              <w:right w:val="single" w:sz="4" w:space="0" w:color="000000"/>
            </w:tcBorders>
            <w:vAlign w:val="center"/>
          </w:tcPr>
          <w:p w14:paraId="0B1AA7B1"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center"/>
          </w:tcPr>
          <w:p w14:paraId="189FF49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4B76FCAD"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2EC85F0D"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57F34645"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2ADBA906"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47F00A7E"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06B649C4" w14:textId="77777777" w:rsidTr="00E25878">
        <w:trPr>
          <w:trHeight w:val="360"/>
        </w:trPr>
        <w:tc>
          <w:tcPr>
            <w:tcW w:w="2143" w:type="dxa"/>
            <w:vMerge w:val="restart"/>
            <w:tcBorders>
              <w:top w:val="nil"/>
              <w:left w:val="single" w:sz="4" w:space="0" w:color="auto"/>
              <w:bottom w:val="single" w:sz="4" w:space="0" w:color="000000"/>
              <w:right w:val="single" w:sz="4" w:space="0" w:color="auto"/>
            </w:tcBorders>
            <w:vAlign w:val="center"/>
          </w:tcPr>
          <w:p w14:paraId="5712E181"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Норма доходности инвестированного капитала</w:t>
            </w:r>
          </w:p>
        </w:tc>
        <w:tc>
          <w:tcPr>
            <w:tcW w:w="682" w:type="dxa"/>
            <w:tcBorders>
              <w:top w:val="nil"/>
              <w:left w:val="nil"/>
              <w:bottom w:val="single" w:sz="4" w:space="0" w:color="auto"/>
              <w:right w:val="single" w:sz="4" w:space="0" w:color="auto"/>
            </w:tcBorders>
            <w:vAlign w:val="center"/>
          </w:tcPr>
          <w:p w14:paraId="0A61F4E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 xml:space="preserve">Н </w:t>
            </w:r>
            <w:proofErr w:type="spellStart"/>
            <w:r w:rsidRPr="009C30BB">
              <w:rPr>
                <w:rFonts w:ascii="Times New Roman" w:hAnsi="Times New Roman"/>
                <w:lang w:eastAsia="ru-RU"/>
              </w:rPr>
              <w:t>Дi</w:t>
            </w:r>
            <w:proofErr w:type="spellEnd"/>
          </w:p>
        </w:tc>
        <w:tc>
          <w:tcPr>
            <w:tcW w:w="423" w:type="dxa"/>
            <w:tcBorders>
              <w:top w:val="single" w:sz="4" w:space="0" w:color="auto"/>
              <w:left w:val="nil"/>
              <w:bottom w:val="single" w:sz="4" w:space="0" w:color="auto"/>
              <w:right w:val="single" w:sz="4" w:space="0" w:color="000000"/>
            </w:tcBorders>
            <w:vAlign w:val="center"/>
          </w:tcPr>
          <w:p w14:paraId="6AFDBA2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843" w:type="dxa"/>
            <w:tcBorders>
              <w:top w:val="nil"/>
              <w:left w:val="nil"/>
              <w:bottom w:val="single" w:sz="4" w:space="0" w:color="auto"/>
              <w:right w:val="single" w:sz="4" w:space="0" w:color="auto"/>
            </w:tcBorders>
            <w:noWrap/>
            <w:vAlign w:val="center"/>
          </w:tcPr>
          <w:p w14:paraId="22DB61C1"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5541FF0E"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5FE2A30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14958024"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46619FD2"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2A3D24B7"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1E3F924D" w14:textId="77777777" w:rsidTr="00E25878">
        <w:trPr>
          <w:trHeight w:val="360"/>
        </w:trPr>
        <w:tc>
          <w:tcPr>
            <w:tcW w:w="2143" w:type="dxa"/>
            <w:vMerge/>
            <w:tcBorders>
              <w:top w:val="nil"/>
              <w:left w:val="single" w:sz="4" w:space="0" w:color="auto"/>
              <w:bottom w:val="single" w:sz="4" w:space="0" w:color="000000"/>
              <w:right w:val="single" w:sz="4" w:space="0" w:color="auto"/>
            </w:tcBorders>
            <w:vAlign w:val="center"/>
          </w:tcPr>
          <w:p w14:paraId="1A388A0B" w14:textId="77777777" w:rsidR="009C30BB" w:rsidRPr="009C30BB" w:rsidRDefault="009C30BB" w:rsidP="009C30BB">
            <w:pPr>
              <w:spacing w:after="0" w:line="240" w:lineRule="auto"/>
              <w:rPr>
                <w:rFonts w:ascii="Times New Roman" w:hAnsi="Times New Roman"/>
                <w:lang w:eastAsia="ru-RU"/>
              </w:rPr>
            </w:pPr>
          </w:p>
        </w:tc>
        <w:tc>
          <w:tcPr>
            <w:tcW w:w="682" w:type="dxa"/>
            <w:tcBorders>
              <w:top w:val="nil"/>
              <w:left w:val="nil"/>
              <w:bottom w:val="single" w:sz="4" w:space="0" w:color="auto"/>
              <w:right w:val="single" w:sz="4" w:space="0" w:color="auto"/>
            </w:tcBorders>
            <w:vAlign w:val="center"/>
          </w:tcPr>
          <w:p w14:paraId="0614976D"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 Д</w:t>
            </w:r>
          </w:p>
        </w:tc>
        <w:tc>
          <w:tcPr>
            <w:tcW w:w="423" w:type="dxa"/>
            <w:tcBorders>
              <w:top w:val="single" w:sz="4" w:space="0" w:color="auto"/>
              <w:left w:val="nil"/>
              <w:bottom w:val="single" w:sz="4" w:space="0" w:color="auto"/>
              <w:right w:val="single" w:sz="4" w:space="0" w:color="000000"/>
            </w:tcBorders>
            <w:vAlign w:val="center"/>
          </w:tcPr>
          <w:p w14:paraId="5F01D26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843" w:type="dxa"/>
            <w:tcBorders>
              <w:top w:val="nil"/>
              <w:left w:val="nil"/>
              <w:bottom w:val="single" w:sz="4" w:space="0" w:color="auto"/>
              <w:right w:val="single" w:sz="4" w:space="0" w:color="auto"/>
            </w:tcBorders>
            <w:noWrap/>
            <w:vAlign w:val="center"/>
          </w:tcPr>
          <w:p w14:paraId="63F11D18"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33F6089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00B4981F"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2B3C9C21"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4F3E60AD"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270FA527"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3418FEA3"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07DC523E"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Срок возврата инвестированного капитала</w:t>
            </w:r>
          </w:p>
        </w:tc>
        <w:tc>
          <w:tcPr>
            <w:tcW w:w="1105" w:type="dxa"/>
            <w:gridSpan w:val="2"/>
            <w:tcBorders>
              <w:top w:val="single" w:sz="4" w:space="0" w:color="auto"/>
              <w:left w:val="nil"/>
              <w:bottom w:val="single" w:sz="4" w:space="0" w:color="auto"/>
              <w:right w:val="single" w:sz="4" w:space="0" w:color="000000"/>
            </w:tcBorders>
            <w:vAlign w:val="center"/>
          </w:tcPr>
          <w:p w14:paraId="2A4BC5D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лет</w:t>
            </w:r>
          </w:p>
        </w:tc>
        <w:tc>
          <w:tcPr>
            <w:tcW w:w="1843" w:type="dxa"/>
            <w:tcBorders>
              <w:top w:val="nil"/>
              <w:left w:val="nil"/>
              <w:bottom w:val="single" w:sz="4" w:space="0" w:color="auto"/>
              <w:right w:val="single" w:sz="4" w:space="0" w:color="auto"/>
            </w:tcBorders>
            <w:noWrap/>
            <w:vAlign w:val="center"/>
          </w:tcPr>
          <w:p w14:paraId="37F11D6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3802960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56430DB8"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657230FF"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68CE88B7"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565FCBC4" w14:textId="77777777" w:rsidR="009C30BB" w:rsidRPr="009C30BB" w:rsidRDefault="009C30BB" w:rsidP="009C30BB">
            <w:pPr>
              <w:spacing w:after="0" w:line="276" w:lineRule="auto"/>
              <w:jc w:val="center"/>
              <w:rPr>
                <w:rFonts w:ascii="Times New Roman" w:hAnsi="Times New Roman"/>
                <w:lang w:eastAsia="ru-RU"/>
              </w:rPr>
            </w:pPr>
          </w:p>
        </w:tc>
      </w:tr>
    </w:tbl>
    <w:p w14:paraId="3DED844A" w14:textId="77777777" w:rsidR="009C30BB" w:rsidRPr="009C30BB" w:rsidRDefault="009C30BB" w:rsidP="009C30BB">
      <w:pPr>
        <w:spacing w:after="0" w:line="240" w:lineRule="auto"/>
        <w:rPr>
          <w:rFonts w:ascii="Times New Roman" w:hAnsi="Times New Roman"/>
          <w:color w:val="FF0000"/>
          <w:lang w:eastAsia="ru-RU"/>
        </w:rPr>
      </w:pPr>
    </w:p>
    <w:p w14:paraId="5BF8D2E3" w14:textId="77777777" w:rsidR="009C30BB" w:rsidRPr="009C30BB" w:rsidRDefault="009C30BB" w:rsidP="009C30BB">
      <w:pPr>
        <w:spacing w:after="0" w:line="240" w:lineRule="auto"/>
        <w:rPr>
          <w:rFonts w:ascii="Times New Roman" w:hAnsi="Times New Roman"/>
          <w:color w:val="FF0000"/>
          <w:lang w:eastAsia="ru-RU"/>
        </w:rPr>
      </w:pPr>
    </w:p>
    <w:p w14:paraId="73BF3DA8" w14:textId="77777777" w:rsidR="009C30BB" w:rsidRPr="009C30BB" w:rsidRDefault="009C30BB" w:rsidP="009C30BB">
      <w:pPr>
        <w:spacing w:after="0" w:line="240" w:lineRule="auto"/>
        <w:rPr>
          <w:rFonts w:ascii="Times New Roman" w:hAnsi="Times New Roman"/>
          <w:color w:val="FF0000"/>
          <w:lang w:eastAsia="ru-RU"/>
        </w:rPr>
      </w:pPr>
    </w:p>
    <w:p w14:paraId="0AAD4527" w14:textId="77777777" w:rsidR="009C30BB" w:rsidRPr="009C30BB" w:rsidRDefault="009C30BB" w:rsidP="009C30BB">
      <w:pPr>
        <w:spacing w:after="0" w:line="240" w:lineRule="auto"/>
        <w:rPr>
          <w:rFonts w:ascii="Times New Roman" w:hAnsi="Times New Roman"/>
          <w:color w:val="FF0000"/>
          <w:lang w:eastAsia="ru-RU"/>
        </w:rPr>
      </w:pPr>
    </w:p>
    <w:p w14:paraId="3442AB08" w14:textId="77777777" w:rsidR="009C30BB" w:rsidRPr="009C30BB" w:rsidRDefault="009C30BB" w:rsidP="009C30BB">
      <w:pPr>
        <w:spacing w:after="0" w:line="240" w:lineRule="auto"/>
        <w:jc w:val="right"/>
        <w:rPr>
          <w:rFonts w:ascii="Times New Roman" w:hAnsi="Times New Roman"/>
          <w:bCs/>
          <w:lang w:eastAsia="ru-RU"/>
        </w:rPr>
      </w:pPr>
    </w:p>
    <w:p w14:paraId="7CA81EC8" w14:textId="77777777" w:rsidR="009C30BB" w:rsidRPr="009C30BB" w:rsidRDefault="009C30BB" w:rsidP="009C30BB">
      <w:pPr>
        <w:spacing w:after="0" w:line="240" w:lineRule="auto"/>
        <w:jc w:val="right"/>
        <w:rPr>
          <w:rFonts w:ascii="Times New Roman" w:hAnsi="Times New Roman"/>
          <w:bCs/>
          <w:lang w:eastAsia="ru-RU"/>
        </w:rPr>
      </w:pPr>
    </w:p>
    <w:p w14:paraId="58B1C66E" w14:textId="77777777" w:rsidR="009C30BB" w:rsidRPr="009C30BB" w:rsidRDefault="009C30BB" w:rsidP="009C30BB">
      <w:pPr>
        <w:spacing w:after="0" w:line="240" w:lineRule="auto"/>
        <w:jc w:val="right"/>
        <w:rPr>
          <w:rFonts w:ascii="Times New Roman" w:hAnsi="Times New Roman"/>
          <w:bCs/>
          <w:lang w:eastAsia="ru-RU"/>
        </w:rPr>
      </w:pPr>
    </w:p>
    <w:p w14:paraId="371659D4" w14:textId="77777777" w:rsidR="009C30BB" w:rsidRPr="009C30BB" w:rsidRDefault="009C30BB" w:rsidP="009C30BB">
      <w:pPr>
        <w:spacing w:after="0" w:line="240" w:lineRule="auto"/>
        <w:jc w:val="right"/>
        <w:rPr>
          <w:rFonts w:ascii="Times New Roman" w:hAnsi="Times New Roman"/>
          <w:bCs/>
          <w:lang w:eastAsia="ru-RU"/>
        </w:rPr>
      </w:pPr>
    </w:p>
    <w:p w14:paraId="6F80FB1F" w14:textId="77777777" w:rsidR="009C30BB" w:rsidRPr="009C30BB" w:rsidRDefault="009C30BB" w:rsidP="009C30BB">
      <w:pPr>
        <w:spacing w:after="0" w:line="240" w:lineRule="auto"/>
        <w:jc w:val="right"/>
        <w:rPr>
          <w:rFonts w:ascii="Times New Roman" w:hAnsi="Times New Roman"/>
          <w:bCs/>
          <w:lang w:eastAsia="ru-RU"/>
        </w:rPr>
      </w:pPr>
    </w:p>
    <w:p w14:paraId="422EBDB0" w14:textId="77777777" w:rsidR="009C30BB" w:rsidRPr="009C30BB" w:rsidRDefault="009C30BB" w:rsidP="009C30BB">
      <w:pPr>
        <w:spacing w:after="0" w:line="240" w:lineRule="auto"/>
        <w:jc w:val="right"/>
        <w:rPr>
          <w:rFonts w:ascii="Times New Roman" w:hAnsi="Times New Roman"/>
          <w:bCs/>
          <w:lang w:eastAsia="ru-RU"/>
        </w:rPr>
      </w:pPr>
    </w:p>
    <w:p w14:paraId="162FD24C" w14:textId="77777777" w:rsidR="009C30BB" w:rsidRPr="009C30BB" w:rsidRDefault="009C30BB" w:rsidP="009C30BB">
      <w:pPr>
        <w:spacing w:after="0" w:line="240" w:lineRule="auto"/>
        <w:jc w:val="right"/>
        <w:rPr>
          <w:rFonts w:ascii="Times New Roman" w:hAnsi="Times New Roman"/>
          <w:bCs/>
          <w:lang w:eastAsia="ru-RU"/>
        </w:rPr>
      </w:pPr>
    </w:p>
    <w:p w14:paraId="43A35A6B" w14:textId="77777777" w:rsidR="009C30BB" w:rsidRPr="009C30BB" w:rsidRDefault="009C30BB" w:rsidP="009C30BB">
      <w:pPr>
        <w:spacing w:after="0" w:line="240" w:lineRule="auto"/>
        <w:jc w:val="right"/>
        <w:rPr>
          <w:rFonts w:ascii="Times New Roman" w:hAnsi="Times New Roman"/>
          <w:bCs/>
          <w:lang w:eastAsia="ru-RU"/>
        </w:rPr>
      </w:pPr>
    </w:p>
    <w:p w14:paraId="6CD0862C" w14:textId="77777777" w:rsidR="009C30BB" w:rsidRPr="009C30BB" w:rsidRDefault="009C30BB" w:rsidP="009C30BB">
      <w:pPr>
        <w:spacing w:after="0" w:line="240" w:lineRule="auto"/>
        <w:jc w:val="right"/>
        <w:rPr>
          <w:rFonts w:ascii="Times New Roman" w:hAnsi="Times New Roman"/>
          <w:bCs/>
          <w:lang w:eastAsia="ru-RU"/>
        </w:rPr>
      </w:pPr>
    </w:p>
    <w:p w14:paraId="16B834E2" w14:textId="77777777" w:rsidR="009C30BB" w:rsidRPr="009C30BB" w:rsidRDefault="009C30BB" w:rsidP="009C30BB">
      <w:pPr>
        <w:spacing w:after="0" w:line="240" w:lineRule="auto"/>
        <w:jc w:val="right"/>
        <w:rPr>
          <w:rFonts w:ascii="Times New Roman" w:hAnsi="Times New Roman"/>
          <w:bCs/>
          <w:lang w:eastAsia="ru-RU"/>
        </w:rPr>
      </w:pPr>
    </w:p>
    <w:p w14:paraId="33D16EFC" w14:textId="77777777" w:rsidR="009C30BB" w:rsidRPr="009C30BB" w:rsidRDefault="009C30BB" w:rsidP="009C30BB">
      <w:pPr>
        <w:spacing w:after="0" w:line="240" w:lineRule="auto"/>
        <w:jc w:val="right"/>
        <w:rPr>
          <w:rFonts w:ascii="Times New Roman" w:hAnsi="Times New Roman"/>
          <w:bCs/>
          <w:lang w:eastAsia="ru-RU"/>
        </w:rPr>
      </w:pPr>
    </w:p>
    <w:p w14:paraId="049B8BD2" w14:textId="77777777" w:rsidR="009C30BB" w:rsidRPr="009C30BB" w:rsidRDefault="009C30BB" w:rsidP="009C30BB">
      <w:pPr>
        <w:spacing w:after="0" w:line="240" w:lineRule="auto"/>
        <w:jc w:val="right"/>
        <w:rPr>
          <w:rFonts w:ascii="Times New Roman" w:hAnsi="Times New Roman"/>
          <w:bCs/>
          <w:lang w:eastAsia="ru-RU"/>
        </w:rPr>
      </w:pPr>
    </w:p>
    <w:p w14:paraId="5E4FBBB2" w14:textId="77777777" w:rsidR="009C30BB" w:rsidRPr="009C30BB" w:rsidRDefault="009C30BB" w:rsidP="009C30BB">
      <w:pPr>
        <w:spacing w:after="0" w:line="240" w:lineRule="auto"/>
        <w:jc w:val="right"/>
        <w:rPr>
          <w:rFonts w:ascii="Times New Roman" w:hAnsi="Times New Roman"/>
          <w:bCs/>
          <w:lang w:eastAsia="ru-RU"/>
        </w:rPr>
      </w:pPr>
    </w:p>
    <w:p w14:paraId="33E095A6" w14:textId="77777777" w:rsidR="009C30BB" w:rsidRPr="009C30BB" w:rsidRDefault="009C30BB" w:rsidP="009C30BB">
      <w:pPr>
        <w:spacing w:after="0" w:line="240" w:lineRule="auto"/>
        <w:jc w:val="right"/>
        <w:rPr>
          <w:rFonts w:ascii="Times New Roman" w:hAnsi="Times New Roman"/>
          <w:bCs/>
          <w:lang w:eastAsia="ru-RU"/>
        </w:rPr>
      </w:pPr>
    </w:p>
    <w:p w14:paraId="49D9D00E" w14:textId="77777777" w:rsidR="009C30BB" w:rsidRPr="009C30BB" w:rsidRDefault="009C30BB" w:rsidP="009C30BB">
      <w:pPr>
        <w:spacing w:after="0" w:line="240" w:lineRule="auto"/>
        <w:jc w:val="right"/>
        <w:rPr>
          <w:rFonts w:ascii="Times New Roman" w:hAnsi="Times New Roman"/>
          <w:bCs/>
          <w:lang w:eastAsia="ru-RU"/>
        </w:rPr>
      </w:pPr>
    </w:p>
    <w:p w14:paraId="440F7F41" w14:textId="77777777" w:rsidR="009C30BB" w:rsidRPr="009C30BB" w:rsidRDefault="009C30BB" w:rsidP="009C30BB">
      <w:pPr>
        <w:spacing w:after="0" w:line="240" w:lineRule="auto"/>
        <w:jc w:val="right"/>
        <w:rPr>
          <w:rFonts w:ascii="Times New Roman" w:hAnsi="Times New Roman"/>
          <w:bCs/>
          <w:lang w:eastAsia="ru-RU"/>
        </w:rPr>
      </w:pPr>
    </w:p>
    <w:p w14:paraId="2191B61C" w14:textId="77777777" w:rsidR="009C30BB" w:rsidRPr="009C30BB" w:rsidRDefault="009C30BB" w:rsidP="009C30BB">
      <w:pPr>
        <w:spacing w:after="0" w:line="240" w:lineRule="auto"/>
        <w:jc w:val="right"/>
        <w:rPr>
          <w:rFonts w:ascii="Times New Roman" w:hAnsi="Times New Roman"/>
          <w:bCs/>
          <w:lang w:eastAsia="ru-RU"/>
        </w:rPr>
      </w:pPr>
    </w:p>
    <w:p w14:paraId="6E040D50" w14:textId="77777777" w:rsidR="009C30BB" w:rsidRPr="009C30BB" w:rsidRDefault="009C30BB" w:rsidP="009C30BB">
      <w:pPr>
        <w:spacing w:after="0" w:line="240" w:lineRule="auto"/>
        <w:jc w:val="right"/>
        <w:rPr>
          <w:rFonts w:ascii="Times New Roman" w:hAnsi="Times New Roman"/>
          <w:bCs/>
          <w:lang w:eastAsia="ru-RU"/>
        </w:rPr>
      </w:pPr>
    </w:p>
    <w:p w14:paraId="2C7F984C" w14:textId="77777777" w:rsidR="009C30BB" w:rsidRPr="009C30BB" w:rsidRDefault="009C30BB" w:rsidP="009C30BB">
      <w:pPr>
        <w:spacing w:after="0" w:line="240" w:lineRule="auto"/>
        <w:jc w:val="right"/>
        <w:rPr>
          <w:rFonts w:ascii="Times New Roman" w:hAnsi="Times New Roman"/>
          <w:bCs/>
          <w:lang w:eastAsia="ru-RU"/>
        </w:rPr>
      </w:pPr>
    </w:p>
    <w:p w14:paraId="3602542E" w14:textId="77777777" w:rsidR="009C30BB" w:rsidRPr="009C30BB" w:rsidRDefault="009C30BB" w:rsidP="009C30BB">
      <w:pPr>
        <w:spacing w:after="0" w:line="240" w:lineRule="auto"/>
        <w:jc w:val="right"/>
        <w:rPr>
          <w:rFonts w:ascii="Times New Roman" w:hAnsi="Times New Roman"/>
          <w:bCs/>
          <w:lang w:eastAsia="ru-RU"/>
        </w:rPr>
      </w:pPr>
    </w:p>
    <w:p w14:paraId="126447DF" w14:textId="77777777" w:rsidR="009C30BB" w:rsidRPr="009C30BB" w:rsidRDefault="009C30BB" w:rsidP="009C30BB">
      <w:pPr>
        <w:spacing w:after="0" w:line="240" w:lineRule="auto"/>
        <w:jc w:val="right"/>
        <w:rPr>
          <w:rFonts w:ascii="Times New Roman" w:hAnsi="Times New Roman"/>
          <w:bCs/>
          <w:lang w:eastAsia="ru-RU"/>
        </w:rPr>
      </w:pPr>
    </w:p>
    <w:p w14:paraId="2C2603B7" w14:textId="77777777" w:rsidR="009C30BB" w:rsidRPr="009C30BB" w:rsidRDefault="009C30BB" w:rsidP="009C30BB">
      <w:pPr>
        <w:spacing w:after="0" w:line="240" w:lineRule="auto"/>
        <w:jc w:val="right"/>
        <w:rPr>
          <w:rFonts w:ascii="Times New Roman" w:hAnsi="Times New Roman"/>
          <w:bCs/>
          <w:lang w:eastAsia="ru-RU"/>
        </w:rPr>
      </w:pPr>
    </w:p>
    <w:p w14:paraId="496944D1" w14:textId="77777777" w:rsidR="009C30BB" w:rsidRPr="009C30BB" w:rsidRDefault="009C30BB" w:rsidP="009C30BB">
      <w:pPr>
        <w:spacing w:after="0" w:line="240" w:lineRule="auto"/>
        <w:jc w:val="right"/>
        <w:rPr>
          <w:rFonts w:ascii="Times New Roman" w:hAnsi="Times New Roman"/>
          <w:bCs/>
          <w:lang w:eastAsia="ru-RU"/>
        </w:rPr>
      </w:pPr>
    </w:p>
    <w:p w14:paraId="6681EEC0" w14:textId="77777777" w:rsidR="009C30BB" w:rsidRPr="009C30BB" w:rsidRDefault="009C30BB" w:rsidP="009C30BB">
      <w:pPr>
        <w:spacing w:after="0" w:line="240" w:lineRule="auto"/>
        <w:jc w:val="right"/>
        <w:rPr>
          <w:rFonts w:ascii="Times New Roman" w:hAnsi="Times New Roman"/>
          <w:bCs/>
          <w:lang w:eastAsia="ru-RU"/>
        </w:rPr>
      </w:pPr>
    </w:p>
    <w:p w14:paraId="21B11A03" w14:textId="77777777" w:rsidR="009C30BB" w:rsidRPr="009C30BB" w:rsidRDefault="009C30BB" w:rsidP="009C30BB">
      <w:pPr>
        <w:spacing w:after="0" w:line="240" w:lineRule="auto"/>
        <w:jc w:val="right"/>
        <w:rPr>
          <w:rFonts w:ascii="Times New Roman" w:hAnsi="Times New Roman"/>
          <w:bCs/>
          <w:lang w:eastAsia="ru-RU"/>
        </w:rPr>
      </w:pPr>
    </w:p>
    <w:p w14:paraId="223FABE6" w14:textId="77777777" w:rsidR="009C30BB" w:rsidRPr="009C30BB" w:rsidRDefault="009C30BB" w:rsidP="009C30BB">
      <w:pPr>
        <w:spacing w:after="0" w:line="240" w:lineRule="auto"/>
        <w:jc w:val="right"/>
        <w:rPr>
          <w:rFonts w:ascii="Times New Roman" w:hAnsi="Times New Roman"/>
          <w:bCs/>
          <w:lang w:eastAsia="ru-RU"/>
        </w:rPr>
      </w:pPr>
    </w:p>
    <w:p w14:paraId="7FB262FA" w14:textId="77777777" w:rsidR="009C30BB" w:rsidRPr="009C30BB" w:rsidRDefault="009C30BB" w:rsidP="009C30BB">
      <w:pPr>
        <w:spacing w:after="0" w:line="240" w:lineRule="auto"/>
        <w:jc w:val="right"/>
        <w:rPr>
          <w:rFonts w:ascii="Times New Roman" w:hAnsi="Times New Roman"/>
          <w:bCs/>
          <w:lang w:eastAsia="ru-RU"/>
        </w:rPr>
      </w:pPr>
    </w:p>
    <w:p w14:paraId="798C1B82" w14:textId="77777777" w:rsidR="009C30BB" w:rsidRPr="009C30BB" w:rsidRDefault="009C30BB" w:rsidP="009C30BB">
      <w:pPr>
        <w:spacing w:after="0" w:line="240" w:lineRule="auto"/>
        <w:jc w:val="right"/>
        <w:rPr>
          <w:rFonts w:ascii="Times New Roman" w:hAnsi="Times New Roman"/>
          <w:bCs/>
          <w:lang w:eastAsia="ru-RU"/>
        </w:rPr>
      </w:pPr>
    </w:p>
    <w:p w14:paraId="0F0852D3" w14:textId="77777777" w:rsidR="009C30BB" w:rsidRPr="009C30BB" w:rsidRDefault="009C30BB" w:rsidP="009C30BB">
      <w:pPr>
        <w:spacing w:after="0" w:line="240" w:lineRule="auto"/>
        <w:jc w:val="right"/>
        <w:rPr>
          <w:rFonts w:ascii="Times New Roman" w:hAnsi="Times New Roman"/>
          <w:bCs/>
          <w:lang w:eastAsia="ru-RU"/>
        </w:rPr>
      </w:pPr>
    </w:p>
    <w:p w14:paraId="4D5E2139" w14:textId="77777777" w:rsidR="009C30BB" w:rsidRPr="009C30BB" w:rsidRDefault="009C30BB" w:rsidP="009C30BB">
      <w:pPr>
        <w:spacing w:after="0" w:line="240" w:lineRule="auto"/>
        <w:jc w:val="right"/>
        <w:rPr>
          <w:rFonts w:ascii="Times New Roman" w:hAnsi="Times New Roman"/>
          <w:bCs/>
          <w:lang w:eastAsia="ru-RU"/>
        </w:rPr>
      </w:pPr>
    </w:p>
    <w:p w14:paraId="2F2D66DE" w14:textId="77777777" w:rsidR="009C30BB" w:rsidRPr="009C30BB" w:rsidRDefault="009C30BB" w:rsidP="009C30BB">
      <w:pPr>
        <w:spacing w:after="0" w:line="240" w:lineRule="auto"/>
        <w:jc w:val="right"/>
        <w:rPr>
          <w:rFonts w:ascii="Times New Roman" w:hAnsi="Times New Roman"/>
          <w:bCs/>
          <w:lang w:eastAsia="ru-RU"/>
        </w:rPr>
      </w:pPr>
    </w:p>
    <w:p w14:paraId="7BD02059" w14:textId="77777777" w:rsidR="009C30BB" w:rsidRPr="009C30BB" w:rsidRDefault="009C30BB" w:rsidP="009C30BB">
      <w:pPr>
        <w:spacing w:after="0" w:line="240" w:lineRule="auto"/>
        <w:jc w:val="right"/>
        <w:rPr>
          <w:rFonts w:ascii="Times New Roman" w:hAnsi="Times New Roman"/>
          <w:bCs/>
          <w:lang w:eastAsia="ru-RU"/>
        </w:rPr>
      </w:pPr>
    </w:p>
    <w:p w14:paraId="7A75DE08" w14:textId="77777777" w:rsidR="009C30BB" w:rsidRPr="009C30BB" w:rsidRDefault="009C30BB" w:rsidP="009C30BB">
      <w:pPr>
        <w:spacing w:after="0" w:line="240" w:lineRule="auto"/>
        <w:jc w:val="right"/>
        <w:rPr>
          <w:rFonts w:ascii="Times New Roman" w:hAnsi="Times New Roman"/>
          <w:bCs/>
          <w:lang w:eastAsia="ru-RU"/>
        </w:rPr>
      </w:pPr>
    </w:p>
    <w:p w14:paraId="16D3C1BC" w14:textId="77777777" w:rsidR="009C30BB" w:rsidRPr="009C30BB" w:rsidRDefault="009C30BB" w:rsidP="009C30BB">
      <w:pPr>
        <w:spacing w:after="0" w:line="240" w:lineRule="auto"/>
        <w:jc w:val="right"/>
        <w:rPr>
          <w:rFonts w:ascii="Times New Roman" w:hAnsi="Times New Roman"/>
          <w:bCs/>
          <w:lang w:eastAsia="ru-RU"/>
        </w:rPr>
      </w:pPr>
    </w:p>
    <w:p w14:paraId="54BC0144" w14:textId="77777777" w:rsidR="009C30BB" w:rsidRPr="009C30BB" w:rsidRDefault="009C30BB" w:rsidP="009C30BB">
      <w:pPr>
        <w:spacing w:after="0" w:line="240" w:lineRule="auto"/>
        <w:rPr>
          <w:rFonts w:ascii="Times New Roman" w:hAnsi="Times New Roman"/>
          <w:bCs/>
          <w:lang w:eastAsia="ru-RU"/>
        </w:rPr>
      </w:pPr>
    </w:p>
    <w:p w14:paraId="4B8981D7" w14:textId="77777777"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t xml:space="preserve">Приложение 3 </w:t>
      </w:r>
    </w:p>
    <w:p w14:paraId="754703C6" w14:textId="77777777"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t>к постановлению администрации</w:t>
      </w:r>
    </w:p>
    <w:p w14:paraId="4068A7A2" w14:textId="77777777" w:rsidR="009C30BB" w:rsidRPr="009C30BB" w:rsidRDefault="009C30BB" w:rsidP="009C30BB">
      <w:pPr>
        <w:spacing w:after="0" w:line="240" w:lineRule="auto"/>
        <w:jc w:val="right"/>
        <w:rPr>
          <w:rFonts w:ascii="Times New Roman" w:hAnsi="Times New Roman"/>
          <w:bCs/>
          <w:sz w:val="24"/>
          <w:szCs w:val="24"/>
          <w:lang w:eastAsia="ru-RU"/>
        </w:rPr>
      </w:pP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w:t>
      </w:r>
    </w:p>
    <w:p w14:paraId="09F3D07D" w14:textId="77777777"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t xml:space="preserve">Никольского района Пензенской области </w:t>
      </w:r>
    </w:p>
    <w:p w14:paraId="69920EB2" w14:textId="77777777"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t>от 30.08.2021 № 73</w:t>
      </w:r>
    </w:p>
    <w:p w14:paraId="234AA0DA"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lang w:eastAsia="ru-RU"/>
        </w:rPr>
      </w:pPr>
    </w:p>
    <w:p w14:paraId="01098B0A" w14:textId="77777777" w:rsidR="009C30BB" w:rsidRPr="009C30BB" w:rsidRDefault="009C30BB" w:rsidP="009C30BB">
      <w:pPr>
        <w:spacing w:after="0" w:line="240" w:lineRule="auto"/>
        <w:ind w:left="30"/>
        <w:jc w:val="center"/>
        <w:rPr>
          <w:rFonts w:ascii="Times New Roman" w:hAnsi="Times New Roman"/>
          <w:b/>
          <w:lang w:eastAsia="ru-RU"/>
        </w:rPr>
      </w:pPr>
      <w:r w:rsidRPr="009C30BB">
        <w:rPr>
          <w:rFonts w:ascii="Times New Roman" w:hAnsi="Times New Roman"/>
          <w:b/>
          <w:lang w:eastAsia="ru-RU"/>
        </w:rPr>
        <w:lastRenderedPageBreak/>
        <w:t>Плановые значения показателей надежности и качества</w:t>
      </w:r>
    </w:p>
    <w:p w14:paraId="6627A8D1" w14:textId="77777777" w:rsidR="009C30BB" w:rsidRPr="009C30BB" w:rsidRDefault="009C30BB" w:rsidP="009C30BB">
      <w:pPr>
        <w:spacing w:after="0" w:line="240" w:lineRule="auto"/>
        <w:ind w:left="30"/>
        <w:jc w:val="center"/>
        <w:rPr>
          <w:rFonts w:ascii="Times New Roman" w:hAnsi="Times New Roman"/>
          <w:b/>
          <w:lang w:eastAsia="ru-RU"/>
        </w:rPr>
      </w:pP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p w14:paraId="1A843DE2" w14:textId="77777777" w:rsidR="009C30BB" w:rsidRPr="009C30BB" w:rsidRDefault="009C30BB" w:rsidP="009C30BB">
      <w:pPr>
        <w:spacing w:after="0" w:line="240" w:lineRule="auto"/>
        <w:rPr>
          <w:rFonts w:ascii="Times New Roman" w:hAnsi="Times New Roman"/>
          <w:lang w:eastAsia="ru-RU"/>
        </w:rPr>
      </w:pPr>
    </w:p>
    <w:tbl>
      <w:tblPr>
        <w:tblW w:w="10490" w:type="dxa"/>
        <w:tblInd w:w="-743" w:type="dxa"/>
        <w:tblLayout w:type="fixed"/>
        <w:tblLook w:val="04A0" w:firstRow="1" w:lastRow="0" w:firstColumn="1" w:lastColumn="0" w:noHBand="0" w:noVBand="1"/>
      </w:tblPr>
      <w:tblGrid>
        <w:gridCol w:w="1983"/>
        <w:gridCol w:w="2122"/>
        <w:gridCol w:w="1275"/>
        <w:gridCol w:w="1139"/>
        <w:gridCol w:w="136"/>
        <w:gridCol w:w="859"/>
        <w:gridCol w:w="992"/>
        <w:gridCol w:w="183"/>
        <w:gridCol w:w="809"/>
        <w:gridCol w:w="992"/>
      </w:tblGrid>
      <w:tr w:rsidR="009C30BB" w:rsidRPr="009C30BB" w14:paraId="175C3AA2" w14:textId="77777777" w:rsidTr="00E25878">
        <w:trPr>
          <w:trHeight w:val="360"/>
        </w:trPr>
        <w:tc>
          <w:tcPr>
            <w:tcW w:w="4105" w:type="dxa"/>
            <w:gridSpan w:val="2"/>
            <w:tcBorders>
              <w:top w:val="single" w:sz="4" w:space="0" w:color="auto"/>
              <w:left w:val="single" w:sz="4" w:space="0" w:color="auto"/>
              <w:bottom w:val="single" w:sz="4" w:space="0" w:color="auto"/>
              <w:right w:val="single" w:sz="4" w:space="0" w:color="000000"/>
            </w:tcBorders>
            <w:noWrap/>
            <w:vAlign w:val="center"/>
            <w:hideMark/>
          </w:tcPr>
          <w:p w14:paraId="5E46D1E1" w14:textId="77777777" w:rsidR="009C30BB" w:rsidRPr="009C30BB" w:rsidRDefault="009C30BB" w:rsidP="009C30BB">
            <w:pPr>
              <w:spacing w:after="0" w:line="276" w:lineRule="auto"/>
              <w:jc w:val="right"/>
              <w:rPr>
                <w:rFonts w:ascii="Times New Roman" w:eastAsia="Times New Roman" w:hAnsi="Times New Roman"/>
                <w:lang w:eastAsia="ru-RU"/>
              </w:rPr>
            </w:pPr>
            <w:r w:rsidRPr="009C30BB">
              <w:rPr>
                <w:rFonts w:ascii="Times New Roman" w:hAnsi="Times New Roman"/>
                <w:lang w:eastAsia="ru-RU"/>
              </w:rPr>
              <w:br w:type="page"/>
              <w:t>Год</w:t>
            </w:r>
          </w:p>
        </w:tc>
        <w:tc>
          <w:tcPr>
            <w:tcW w:w="1275" w:type="dxa"/>
            <w:tcBorders>
              <w:top w:val="single" w:sz="4" w:space="0" w:color="auto"/>
              <w:left w:val="nil"/>
              <w:bottom w:val="single" w:sz="4" w:space="0" w:color="auto"/>
              <w:right w:val="single" w:sz="4" w:space="0" w:color="auto"/>
            </w:tcBorders>
            <w:noWrap/>
            <w:vAlign w:val="center"/>
            <w:hideMark/>
          </w:tcPr>
          <w:p w14:paraId="5DEE8937"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2021</w:t>
            </w:r>
          </w:p>
        </w:tc>
        <w:tc>
          <w:tcPr>
            <w:tcW w:w="1275" w:type="dxa"/>
            <w:gridSpan w:val="2"/>
            <w:tcBorders>
              <w:top w:val="single" w:sz="4" w:space="0" w:color="auto"/>
              <w:left w:val="nil"/>
              <w:bottom w:val="single" w:sz="4" w:space="0" w:color="auto"/>
              <w:right w:val="single" w:sz="4" w:space="0" w:color="auto"/>
            </w:tcBorders>
            <w:noWrap/>
            <w:vAlign w:val="center"/>
            <w:hideMark/>
          </w:tcPr>
          <w:p w14:paraId="2312F313"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2022</w:t>
            </w:r>
          </w:p>
        </w:tc>
        <w:tc>
          <w:tcPr>
            <w:tcW w:w="859" w:type="dxa"/>
            <w:tcBorders>
              <w:top w:val="single" w:sz="4" w:space="0" w:color="auto"/>
              <w:left w:val="nil"/>
              <w:bottom w:val="single" w:sz="4" w:space="0" w:color="auto"/>
              <w:right w:val="single" w:sz="4" w:space="0" w:color="auto"/>
            </w:tcBorders>
            <w:vAlign w:val="center"/>
          </w:tcPr>
          <w:p w14:paraId="2903EF8E"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2023</w:t>
            </w:r>
          </w:p>
        </w:tc>
        <w:tc>
          <w:tcPr>
            <w:tcW w:w="1175" w:type="dxa"/>
            <w:gridSpan w:val="2"/>
            <w:tcBorders>
              <w:top w:val="single" w:sz="4" w:space="0" w:color="auto"/>
              <w:left w:val="nil"/>
              <w:bottom w:val="single" w:sz="4" w:space="0" w:color="auto"/>
              <w:right w:val="single" w:sz="4" w:space="0" w:color="auto"/>
            </w:tcBorders>
            <w:noWrap/>
            <w:vAlign w:val="center"/>
            <w:hideMark/>
          </w:tcPr>
          <w:p w14:paraId="1709D149"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2024</w:t>
            </w:r>
          </w:p>
        </w:tc>
        <w:tc>
          <w:tcPr>
            <w:tcW w:w="809" w:type="dxa"/>
            <w:tcBorders>
              <w:top w:val="single" w:sz="4" w:space="0" w:color="auto"/>
              <w:left w:val="nil"/>
              <w:bottom w:val="single" w:sz="4" w:space="0" w:color="auto"/>
              <w:right w:val="single" w:sz="4" w:space="0" w:color="auto"/>
            </w:tcBorders>
            <w:vAlign w:val="center"/>
          </w:tcPr>
          <w:p w14:paraId="6EAEA7EC"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2025</w:t>
            </w:r>
          </w:p>
        </w:tc>
        <w:tc>
          <w:tcPr>
            <w:tcW w:w="992" w:type="dxa"/>
            <w:tcBorders>
              <w:top w:val="single" w:sz="4" w:space="0" w:color="auto"/>
              <w:left w:val="nil"/>
              <w:bottom w:val="single" w:sz="4" w:space="0" w:color="auto"/>
              <w:right w:val="single" w:sz="4" w:space="0" w:color="auto"/>
            </w:tcBorders>
            <w:vAlign w:val="center"/>
          </w:tcPr>
          <w:p w14:paraId="3D6CF0BC"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2026</w:t>
            </w:r>
          </w:p>
        </w:tc>
      </w:tr>
      <w:tr w:rsidR="009C30BB" w:rsidRPr="009C30BB" w14:paraId="7D2718C4" w14:textId="77777777" w:rsidTr="00E25878">
        <w:trPr>
          <w:trHeight w:val="1073"/>
        </w:trPr>
        <w:tc>
          <w:tcPr>
            <w:tcW w:w="1983" w:type="dxa"/>
            <w:vMerge w:val="restart"/>
            <w:tcBorders>
              <w:top w:val="nil"/>
              <w:left w:val="single" w:sz="4" w:space="0" w:color="auto"/>
              <w:bottom w:val="single" w:sz="4" w:space="0" w:color="auto"/>
              <w:right w:val="single" w:sz="4" w:space="0" w:color="auto"/>
            </w:tcBorders>
            <w:vAlign w:val="center"/>
            <w:hideMark/>
          </w:tcPr>
          <w:p w14:paraId="484226A0" w14:textId="77777777" w:rsidR="009C30BB" w:rsidRPr="009C30BB" w:rsidRDefault="009C30BB" w:rsidP="009C30BB">
            <w:pPr>
              <w:spacing w:after="0" w:line="276" w:lineRule="auto"/>
              <w:ind w:left="33" w:right="-108" w:firstLine="142"/>
              <w:jc w:val="center"/>
              <w:rPr>
                <w:rFonts w:ascii="Times New Roman" w:eastAsia="Times New Roman" w:hAnsi="Times New Roman"/>
                <w:lang w:eastAsia="ru-RU"/>
              </w:rPr>
            </w:pPr>
            <w:r w:rsidRPr="009C30BB">
              <w:rPr>
                <w:rFonts w:ascii="Times New Roman" w:hAnsi="Times New Roman"/>
                <w:lang w:eastAsia="ru-RU"/>
              </w:rPr>
              <w:t xml:space="preserve">Уровень </w:t>
            </w:r>
            <w:proofErr w:type="gramStart"/>
            <w:r w:rsidRPr="009C30BB">
              <w:rPr>
                <w:rFonts w:ascii="Times New Roman" w:hAnsi="Times New Roman"/>
                <w:lang w:eastAsia="ru-RU"/>
              </w:rPr>
              <w:t>надежности  водоснабжения</w:t>
            </w:r>
            <w:proofErr w:type="gramEnd"/>
          </w:p>
        </w:tc>
        <w:tc>
          <w:tcPr>
            <w:tcW w:w="2122" w:type="dxa"/>
            <w:tcBorders>
              <w:top w:val="single" w:sz="4" w:space="0" w:color="auto"/>
              <w:left w:val="nil"/>
              <w:bottom w:val="single" w:sz="4" w:space="0" w:color="auto"/>
              <w:right w:val="single" w:sz="4" w:space="0" w:color="000000"/>
            </w:tcBorders>
            <w:vAlign w:val="center"/>
            <w:hideMark/>
          </w:tcPr>
          <w:p w14:paraId="2CD0B6CC"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Продолжительность (бесперебойность) поставки товаров и услуг, час/день</w:t>
            </w:r>
          </w:p>
        </w:tc>
        <w:tc>
          <w:tcPr>
            <w:tcW w:w="1275" w:type="dxa"/>
            <w:tcBorders>
              <w:top w:val="nil"/>
              <w:left w:val="nil"/>
              <w:bottom w:val="single" w:sz="4" w:space="0" w:color="auto"/>
              <w:right w:val="single" w:sz="4" w:space="0" w:color="auto"/>
            </w:tcBorders>
            <w:noWrap/>
            <w:vAlign w:val="center"/>
            <w:hideMark/>
          </w:tcPr>
          <w:p w14:paraId="5E016E73"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24</w:t>
            </w:r>
          </w:p>
        </w:tc>
        <w:tc>
          <w:tcPr>
            <w:tcW w:w="1275" w:type="dxa"/>
            <w:gridSpan w:val="2"/>
            <w:tcBorders>
              <w:top w:val="nil"/>
              <w:left w:val="nil"/>
              <w:bottom w:val="single" w:sz="4" w:space="0" w:color="auto"/>
              <w:right w:val="single" w:sz="4" w:space="0" w:color="auto"/>
            </w:tcBorders>
            <w:noWrap/>
            <w:vAlign w:val="center"/>
            <w:hideMark/>
          </w:tcPr>
          <w:p w14:paraId="77F71069"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24</w:t>
            </w:r>
          </w:p>
        </w:tc>
        <w:tc>
          <w:tcPr>
            <w:tcW w:w="859" w:type="dxa"/>
            <w:tcBorders>
              <w:top w:val="nil"/>
              <w:left w:val="nil"/>
              <w:bottom w:val="single" w:sz="4" w:space="0" w:color="auto"/>
              <w:right w:val="single" w:sz="4" w:space="0" w:color="auto"/>
            </w:tcBorders>
            <w:vAlign w:val="center"/>
          </w:tcPr>
          <w:p w14:paraId="5C3D75CB"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24</w:t>
            </w:r>
          </w:p>
        </w:tc>
        <w:tc>
          <w:tcPr>
            <w:tcW w:w="992" w:type="dxa"/>
            <w:tcBorders>
              <w:top w:val="nil"/>
              <w:left w:val="nil"/>
              <w:bottom w:val="single" w:sz="4" w:space="0" w:color="auto"/>
              <w:right w:val="single" w:sz="4" w:space="0" w:color="auto"/>
            </w:tcBorders>
            <w:noWrap/>
            <w:vAlign w:val="center"/>
            <w:hideMark/>
          </w:tcPr>
          <w:p w14:paraId="3CDCCB15"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24</w:t>
            </w:r>
          </w:p>
        </w:tc>
        <w:tc>
          <w:tcPr>
            <w:tcW w:w="992" w:type="dxa"/>
            <w:gridSpan w:val="2"/>
            <w:tcBorders>
              <w:top w:val="nil"/>
              <w:left w:val="nil"/>
              <w:bottom w:val="single" w:sz="4" w:space="0" w:color="auto"/>
              <w:right w:val="single" w:sz="4" w:space="0" w:color="auto"/>
            </w:tcBorders>
            <w:vAlign w:val="center"/>
          </w:tcPr>
          <w:p w14:paraId="7D67B267"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24</w:t>
            </w:r>
          </w:p>
        </w:tc>
        <w:tc>
          <w:tcPr>
            <w:tcW w:w="992" w:type="dxa"/>
            <w:tcBorders>
              <w:top w:val="nil"/>
              <w:left w:val="nil"/>
              <w:bottom w:val="single" w:sz="4" w:space="0" w:color="auto"/>
              <w:right w:val="single" w:sz="4" w:space="0" w:color="auto"/>
            </w:tcBorders>
            <w:vAlign w:val="center"/>
          </w:tcPr>
          <w:p w14:paraId="0E340817" w14:textId="77777777" w:rsidR="009C30BB" w:rsidRPr="009C30BB" w:rsidRDefault="009C30BB" w:rsidP="009C30BB">
            <w:pPr>
              <w:spacing w:after="0" w:line="276" w:lineRule="auto"/>
              <w:jc w:val="center"/>
              <w:rPr>
                <w:rFonts w:ascii="Times New Roman" w:eastAsia="Times New Roman" w:hAnsi="Times New Roman"/>
                <w:lang w:eastAsia="ru-RU"/>
              </w:rPr>
            </w:pPr>
          </w:p>
        </w:tc>
      </w:tr>
      <w:tr w:rsidR="009C30BB" w:rsidRPr="009C30BB" w14:paraId="52A82B17" w14:textId="77777777" w:rsidTr="00E25878">
        <w:trPr>
          <w:trHeight w:val="812"/>
        </w:trPr>
        <w:tc>
          <w:tcPr>
            <w:tcW w:w="1983" w:type="dxa"/>
            <w:vMerge/>
            <w:tcBorders>
              <w:top w:val="nil"/>
              <w:left w:val="single" w:sz="4" w:space="0" w:color="auto"/>
              <w:bottom w:val="single" w:sz="4" w:space="0" w:color="auto"/>
              <w:right w:val="single" w:sz="4" w:space="0" w:color="auto"/>
            </w:tcBorders>
            <w:vAlign w:val="center"/>
            <w:hideMark/>
          </w:tcPr>
          <w:p w14:paraId="5FEE232B"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4DC80E26"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Количество часов предоставления услуг в периоде</w:t>
            </w:r>
          </w:p>
        </w:tc>
        <w:tc>
          <w:tcPr>
            <w:tcW w:w="1275" w:type="dxa"/>
            <w:tcBorders>
              <w:top w:val="nil"/>
              <w:left w:val="nil"/>
              <w:bottom w:val="single" w:sz="4" w:space="0" w:color="auto"/>
              <w:right w:val="single" w:sz="4" w:space="0" w:color="auto"/>
            </w:tcBorders>
            <w:noWrap/>
            <w:vAlign w:val="center"/>
            <w:hideMark/>
          </w:tcPr>
          <w:p w14:paraId="0ED3A65E"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8760</w:t>
            </w:r>
          </w:p>
        </w:tc>
        <w:tc>
          <w:tcPr>
            <w:tcW w:w="1275" w:type="dxa"/>
            <w:gridSpan w:val="2"/>
            <w:tcBorders>
              <w:top w:val="nil"/>
              <w:left w:val="nil"/>
              <w:bottom w:val="single" w:sz="4" w:space="0" w:color="auto"/>
              <w:right w:val="single" w:sz="4" w:space="0" w:color="auto"/>
            </w:tcBorders>
            <w:noWrap/>
            <w:vAlign w:val="center"/>
            <w:hideMark/>
          </w:tcPr>
          <w:p w14:paraId="68A22077"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8760</w:t>
            </w:r>
          </w:p>
        </w:tc>
        <w:tc>
          <w:tcPr>
            <w:tcW w:w="859" w:type="dxa"/>
            <w:tcBorders>
              <w:top w:val="nil"/>
              <w:left w:val="nil"/>
              <w:bottom w:val="single" w:sz="4" w:space="0" w:color="auto"/>
              <w:right w:val="single" w:sz="4" w:space="0" w:color="auto"/>
            </w:tcBorders>
            <w:vAlign w:val="center"/>
          </w:tcPr>
          <w:p w14:paraId="2EC4578A"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8760</w:t>
            </w:r>
          </w:p>
        </w:tc>
        <w:tc>
          <w:tcPr>
            <w:tcW w:w="992" w:type="dxa"/>
            <w:tcBorders>
              <w:top w:val="nil"/>
              <w:left w:val="nil"/>
              <w:bottom w:val="single" w:sz="4" w:space="0" w:color="auto"/>
              <w:right w:val="single" w:sz="4" w:space="0" w:color="auto"/>
            </w:tcBorders>
            <w:noWrap/>
            <w:vAlign w:val="center"/>
            <w:hideMark/>
          </w:tcPr>
          <w:p w14:paraId="3D5F0899"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8760</w:t>
            </w:r>
          </w:p>
        </w:tc>
        <w:tc>
          <w:tcPr>
            <w:tcW w:w="992" w:type="dxa"/>
            <w:gridSpan w:val="2"/>
            <w:tcBorders>
              <w:top w:val="nil"/>
              <w:left w:val="nil"/>
              <w:bottom w:val="single" w:sz="4" w:space="0" w:color="auto"/>
              <w:right w:val="single" w:sz="4" w:space="0" w:color="auto"/>
            </w:tcBorders>
            <w:vAlign w:val="center"/>
          </w:tcPr>
          <w:p w14:paraId="01D9A9A8"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8760</w:t>
            </w:r>
          </w:p>
        </w:tc>
        <w:tc>
          <w:tcPr>
            <w:tcW w:w="992" w:type="dxa"/>
            <w:tcBorders>
              <w:top w:val="nil"/>
              <w:left w:val="nil"/>
              <w:bottom w:val="single" w:sz="4" w:space="0" w:color="auto"/>
              <w:right w:val="single" w:sz="4" w:space="0" w:color="auto"/>
            </w:tcBorders>
            <w:vAlign w:val="center"/>
          </w:tcPr>
          <w:p w14:paraId="164E3DDE" w14:textId="77777777" w:rsidR="009C30BB" w:rsidRPr="009C30BB" w:rsidRDefault="009C30BB" w:rsidP="009C30BB">
            <w:pPr>
              <w:spacing w:after="0" w:line="276" w:lineRule="auto"/>
              <w:jc w:val="center"/>
              <w:rPr>
                <w:rFonts w:ascii="Times New Roman" w:eastAsia="Times New Roman" w:hAnsi="Times New Roman"/>
                <w:lang w:eastAsia="ru-RU"/>
              </w:rPr>
            </w:pPr>
          </w:p>
        </w:tc>
      </w:tr>
      <w:tr w:rsidR="009C30BB" w:rsidRPr="009C30BB" w14:paraId="1B494A6C" w14:textId="77777777" w:rsidTr="00E25878">
        <w:trPr>
          <w:trHeight w:val="1073"/>
        </w:trPr>
        <w:tc>
          <w:tcPr>
            <w:tcW w:w="1983" w:type="dxa"/>
            <w:vMerge/>
            <w:tcBorders>
              <w:top w:val="nil"/>
              <w:left w:val="single" w:sz="4" w:space="0" w:color="auto"/>
              <w:bottom w:val="single" w:sz="4" w:space="0" w:color="auto"/>
              <w:right w:val="single" w:sz="4" w:space="0" w:color="auto"/>
            </w:tcBorders>
            <w:vAlign w:val="center"/>
            <w:hideMark/>
          </w:tcPr>
          <w:p w14:paraId="188A001A"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0132AAC2"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Протяженность водопроводной сети (всех видов в однотрубном представлении), м</w:t>
            </w:r>
          </w:p>
        </w:tc>
        <w:tc>
          <w:tcPr>
            <w:tcW w:w="1275" w:type="dxa"/>
            <w:tcBorders>
              <w:top w:val="nil"/>
              <w:left w:val="nil"/>
              <w:bottom w:val="single" w:sz="4" w:space="0" w:color="auto"/>
              <w:right w:val="single" w:sz="4" w:space="0" w:color="auto"/>
            </w:tcBorders>
            <w:noWrap/>
            <w:vAlign w:val="center"/>
            <w:hideMark/>
          </w:tcPr>
          <w:p w14:paraId="0FCD88A1" w14:textId="77777777" w:rsidR="009C30BB" w:rsidRPr="009C30BB" w:rsidRDefault="009C30BB" w:rsidP="009C30BB">
            <w:pPr>
              <w:spacing w:after="0" w:line="240" w:lineRule="auto"/>
              <w:rPr>
                <w:rFonts w:ascii="Times New Roman" w:eastAsia="Times New Roman" w:hAnsi="Times New Roman"/>
                <w:color w:val="000000"/>
                <w:lang w:eastAsia="ru-RU"/>
              </w:rPr>
            </w:pPr>
            <w:r w:rsidRPr="009C30BB">
              <w:rPr>
                <w:rFonts w:ascii="Times New Roman" w:eastAsia="Times New Roman" w:hAnsi="Times New Roman"/>
                <w:color w:val="000000"/>
                <w:lang w:eastAsia="ru-RU"/>
              </w:rPr>
              <w:t>3370,7</w:t>
            </w:r>
          </w:p>
        </w:tc>
        <w:tc>
          <w:tcPr>
            <w:tcW w:w="1275" w:type="dxa"/>
            <w:gridSpan w:val="2"/>
            <w:tcBorders>
              <w:top w:val="nil"/>
              <w:left w:val="nil"/>
              <w:bottom w:val="single" w:sz="4" w:space="0" w:color="auto"/>
              <w:right w:val="single" w:sz="4" w:space="0" w:color="auto"/>
            </w:tcBorders>
            <w:noWrap/>
          </w:tcPr>
          <w:p w14:paraId="5AFF4C26" w14:textId="77777777" w:rsidR="009C30BB" w:rsidRPr="009C30BB" w:rsidRDefault="009C30BB" w:rsidP="009C30BB">
            <w:pPr>
              <w:spacing w:after="0" w:line="240" w:lineRule="auto"/>
              <w:rPr>
                <w:rFonts w:ascii="Times New Roman" w:hAnsi="Times New Roman"/>
                <w:color w:val="000000"/>
                <w:lang w:eastAsia="ru-RU"/>
              </w:rPr>
            </w:pPr>
          </w:p>
          <w:p w14:paraId="0F1933F9" w14:textId="77777777" w:rsidR="009C30BB" w:rsidRPr="009C30BB" w:rsidRDefault="009C30BB" w:rsidP="009C30BB">
            <w:pPr>
              <w:spacing w:after="0" w:line="240" w:lineRule="auto"/>
              <w:rPr>
                <w:rFonts w:ascii="Times New Roman" w:hAnsi="Times New Roman"/>
                <w:color w:val="000000"/>
                <w:lang w:eastAsia="ru-RU"/>
              </w:rPr>
            </w:pPr>
          </w:p>
          <w:p w14:paraId="54EB914D" w14:textId="77777777" w:rsidR="009C30BB" w:rsidRPr="009C30BB" w:rsidRDefault="009C30BB" w:rsidP="009C30BB">
            <w:pPr>
              <w:spacing w:after="0" w:line="240" w:lineRule="auto"/>
              <w:rPr>
                <w:rFonts w:ascii="Times New Roman" w:hAnsi="Times New Roman"/>
                <w:color w:val="000000"/>
                <w:lang w:eastAsia="ru-RU"/>
              </w:rPr>
            </w:pPr>
            <w:r w:rsidRPr="009C30BB">
              <w:rPr>
                <w:rFonts w:ascii="Times New Roman" w:hAnsi="Times New Roman"/>
                <w:color w:val="000000"/>
                <w:lang w:eastAsia="ru-RU"/>
              </w:rPr>
              <w:t>3370,7</w:t>
            </w:r>
          </w:p>
        </w:tc>
        <w:tc>
          <w:tcPr>
            <w:tcW w:w="859" w:type="dxa"/>
            <w:tcBorders>
              <w:top w:val="nil"/>
              <w:left w:val="nil"/>
              <w:bottom w:val="single" w:sz="4" w:space="0" w:color="auto"/>
              <w:right w:val="single" w:sz="4" w:space="0" w:color="auto"/>
            </w:tcBorders>
          </w:tcPr>
          <w:p w14:paraId="6C321980" w14:textId="77777777" w:rsidR="009C30BB" w:rsidRPr="009C30BB" w:rsidRDefault="009C30BB" w:rsidP="009C30BB">
            <w:pPr>
              <w:spacing w:after="0" w:line="240" w:lineRule="auto"/>
              <w:jc w:val="center"/>
              <w:rPr>
                <w:rFonts w:ascii="Times New Roman" w:hAnsi="Times New Roman"/>
                <w:color w:val="000000"/>
                <w:lang w:eastAsia="ru-RU"/>
              </w:rPr>
            </w:pPr>
          </w:p>
          <w:p w14:paraId="59093E3B" w14:textId="77777777" w:rsidR="009C30BB" w:rsidRPr="009C30BB" w:rsidRDefault="009C30BB" w:rsidP="009C30BB">
            <w:pPr>
              <w:spacing w:after="0" w:line="240" w:lineRule="auto"/>
              <w:jc w:val="center"/>
              <w:rPr>
                <w:rFonts w:ascii="Times New Roman" w:hAnsi="Times New Roman"/>
                <w:color w:val="000000"/>
                <w:lang w:eastAsia="ru-RU"/>
              </w:rPr>
            </w:pPr>
          </w:p>
          <w:p w14:paraId="52A54BA7" w14:textId="77777777" w:rsidR="009C30BB" w:rsidRPr="009C30BB" w:rsidRDefault="009C30BB" w:rsidP="009C30BB">
            <w:pPr>
              <w:spacing w:after="0" w:line="240"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3370,7</w:t>
            </w:r>
          </w:p>
        </w:tc>
        <w:tc>
          <w:tcPr>
            <w:tcW w:w="992" w:type="dxa"/>
            <w:tcBorders>
              <w:top w:val="nil"/>
              <w:left w:val="nil"/>
              <w:bottom w:val="single" w:sz="4" w:space="0" w:color="auto"/>
              <w:right w:val="single" w:sz="4" w:space="0" w:color="auto"/>
            </w:tcBorders>
            <w:noWrap/>
          </w:tcPr>
          <w:p w14:paraId="2A5426ED" w14:textId="77777777" w:rsidR="009C30BB" w:rsidRPr="009C30BB" w:rsidRDefault="009C30BB" w:rsidP="009C30BB">
            <w:pPr>
              <w:spacing w:after="0" w:line="240" w:lineRule="auto"/>
              <w:jc w:val="center"/>
              <w:rPr>
                <w:rFonts w:ascii="Times New Roman" w:eastAsia="Times New Roman" w:hAnsi="Times New Roman"/>
                <w:color w:val="000000"/>
                <w:lang w:eastAsia="ru-RU"/>
              </w:rPr>
            </w:pPr>
          </w:p>
          <w:p w14:paraId="79662318" w14:textId="77777777" w:rsidR="009C30BB" w:rsidRPr="009C30BB" w:rsidRDefault="009C30BB" w:rsidP="009C30BB">
            <w:pPr>
              <w:spacing w:after="0" w:line="240" w:lineRule="auto"/>
              <w:jc w:val="center"/>
              <w:rPr>
                <w:rFonts w:ascii="Times New Roman" w:eastAsia="Times New Roman" w:hAnsi="Times New Roman"/>
                <w:color w:val="000000"/>
                <w:lang w:eastAsia="ru-RU"/>
              </w:rPr>
            </w:pPr>
          </w:p>
          <w:p w14:paraId="5E5D371E" w14:textId="77777777" w:rsidR="009C30BB" w:rsidRPr="009C30BB" w:rsidRDefault="009C30BB" w:rsidP="009C30BB">
            <w:pPr>
              <w:spacing w:after="0" w:line="240" w:lineRule="auto"/>
              <w:jc w:val="center"/>
              <w:rPr>
                <w:rFonts w:ascii="Times New Roman" w:eastAsia="Times New Roman" w:hAnsi="Times New Roman"/>
                <w:color w:val="000000"/>
                <w:lang w:eastAsia="ru-RU"/>
              </w:rPr>
            </w:pPr>
            <w:r w:rsidRPr="009C30BB">
              <w:rPr>
                <w:rFonts w:ascii="Times New Roman" w:eastAsia="Times New Roman" w:hAnsi="Times New Roman"/>
                <w:color w:val="000000"/>
                <w:lang w:eastAsia="ru-RU"/>
              </w:rPr>
              <w:t>3370,7</w:t>
            </w:r>
          </w:p>
        </w:tc>
        <w:tc>
          <w:tcPr>
            <w:tcW w:w="992" w:type="dxa"/>
            <w:gridSpan w:val="2"/>
            <w:tcBorders>
              <w:top w:val="nil"/>
              <w:left w:val="nil"/>
              <w:bottom w:val="single" w:sz="4" w:space="0" w:color="auto"/>
              <w:right w:val="single" w:sz="4" w:space="0" w:color="auto"/>
            </w:tcBorders>
          </w:tcPr>
          <w:p w14:paraId="39186D37" w14:textId="77777777" w:rsidR="009C30BB" w:rsidRPr="009C30BB" w:rsidRDefault="009C30BB" w:rsidP="009C30BB">
            <w:pPr>
              <w:spacing w:after="0" w:line="240" w:lineRule="auto"/>
              <w:jc w:val="center"/>
              <w:rPr>
                <w:rFonts w:ascii="Times New Roman" w:hAnsi="Times New Roman"/>
                <w:color w:val="000000"/>
                <w:lang w:eastAsia="ru-RU"/>
              </w:rPr>
            </w:pPr>
          </w:p>
          <w:p w14:paraId="79229F5C" w14:textId="77777777" w:rsidR="009C30BB" w:rsidRPr="009C30BB" w:rsidRDefault="009C30BB" w:rsidP="009C30BB">
            <w:pPr>
              <w:spacing w:after="0" w:line="240" w:lineRule="auto"/>
              <w:jc w:val="center"/>
              <w:rPr>
                <w:rFonts w:ascii="Times New Roman" w:hAnsi="Times New Roman"/>
                <w:color w:val="000000"/>
                <w:lang w:eastAsia="ru-RU"/>
              </w:rPr>
            </w:pPr>
          </w:p>
          <w:p w14:paraId="40487818" w14:textId="77777777" w:rsidR="009C30BB" w:rsidRPr="009C30BB" w:rsidRDefault="009C30BB" w:rsidP="009C30BB">
            <w:pPr>
              <w:spacing w:after="0" w:line="240" w:lineRule="auto"/>
              <w:jc w:val="center"/>
              <w:rPr>
                <w:rFonts w:ascii="Times New Roman" w:hAnsi="Times New Roman"/>
                <w:color w:val="000000"/>
                <w:lang w:eastAsia="ru-RU"/>
              </w:rPr>
            </w:pPr>
            <w:r w:rsidRPr="009C30BB">
              <w:rPr>
                <w:rFonts w:ascii="Times New Roman" w:hAnsi="Times New Roman"/>
                <w:color w:val="000000"/>
                <w:lang w:eastAsia="ru-RU"/>
              </w:rPr>
              <w:t>3370,7</w:t>
            </w:r>
          </w:p>
        </w:tc>
        <w:tc>
          <w:tcPr>
            <w:tcW w:w="992" w:type="dxa"/>
            <w:tcBorders>
              <w:top w:val="nil"/>
              <w:left w:val="nil"/>
              <w:bottom w:val="single" w:sz="4" w:space="0" w:color="auto"/>
              <w:right w:val="single" w:sz="4" w:space="0" w:color="auto"/>
            </w:tcBorders>
          </w:tcPr>
          <w:p w14:paraId="37340B4F" w14:textId="77777777" w:rsidR="009C30BB" w:rsidRPr="009C30BB" w:rsidRDefault="009C30BB" w:rsidP="009C30BB">
            <w:pPr>
              <w:spacing w:after="0" w:line="240" w:lineRule="auto"/>
              <w:jc w:val="center"/>
              <w:rPr>
                <w:rFonts w:ascii="Times New Roman" w:hAnsi="Times New Roman"/>
                <w:color w:val="000000"/>
                <w:lang w:eastAsia="ru-RU"/>
              </w:rPr>
            </w:pPr>
          </w:p>
          <w:p w14:paraId="62A2A053" w14:textId="77777777" w:rsidR="009C30BB" w:rsidRPr="009C30BB" w:rsidRDefault="009C30BB" w:rsidP="009C30BB">
            <w:pPr>
              <w:spacing w:after="0" w:line="240" w:lineRule="auto"/>
              <w:jc w:val="center"/>
              <w:rPr>
                <w:rFonts w:ascii="Times New Roman" w:hAnsi="Times New Roman"/>
                <w:color w:val="000000"/>
                <w:lang w:eastAsia="ru-RU"/>
              </w:rPr>
            </w:pPr>
          </w:p>
          <w:p w14:paraId="13ED8D10" w14:textId="77777777" w:rsidR="009C30BB" w:rsidRPr="009C30BB" w:rsidRDefault="009C30BB" w:rsidP="009C30BB">
            <w:pPr>
              <w:spacing w:after="0" w:line="240" w:lineRule="auto"/>
              <w:jc w:val="center"/>
              <w:rPr>
                <w:rFonts w:ascii="Times New Roman" w:eastAsia="Times New Roman" w:hAnsi="Times New Roman"/>
                <w:color w:val="000000"/>
                <w:lang w:eastAsia="ru-RU"/>
              </w:rPr>
            </w:pPr>
          </w:p>
        </w:tc>
      </w:tr>
      <w:tr w:rsidR="009C30BB" w:rsidRPr="009C30BB" w14:paraId="3FE2ECFA" w14:textId="77777777" w:rsidTr="00E25878">
        <w:trPr>
          <w:trHeight w:val="1717"/>
        </w:trPr>
        <w:tc>
          <w:tcPr>
            <w:tcW w:w="1983" w:type="dxa"/>
            <w:vMerge/>
            <w:tcBorders>
              <w:top w:val="nil"/>
              <w:left w:val="single" w:sz="4" w:space="0" w:color="auto"/>
              <w:bottom w:val="single" w:sz="4" w:space="0" w:color="auto"/>
              <w:right w:val="single" w:sz="4" w:space="0" w:color="auto"/>
            </w:tcBorders>
            <w:vAlign w:val="center"/>
            <w:hideMark/>
          </w:tcPr>
          <w:p w14:paraId="65B8E022"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007B5C76"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Количество перерывов в подаче воды, возникших в результате аварий, повреждений и иных технологических нарушений на объектах централизованной системы водоснабжения</w:t>
            </w:r>
          </w:p>
        </w:tc>
        <w:tc>
          <w:tcPr>
            <w:tcW w:w="1275" w:type="dxa"/>
            <w:tcBorders>
              <w:top w:val="nil"/>
              <w:left w:val="nil"/>
              <w:bottom w:val="single" w:sz="4" w:space="0" w:color="auto"/>
              <w:right w:val="single" w:sz="4" w:space="0" w:color="auto"/>
            </w:tcBorders>
            <w:noWrap/>
            <w:vAlign w:val="center"/>
            <w:hideMark/>
          </w:tcPr>
          <w:p w14:paraId="1796C1C2"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0,6</w:t>
            </w:r>
          </w:p>
        </w:tc>
        <w:tc>
          <w:tcPr>
            <w:tcW w:w="1275" w:type="dxa"/>
            <w:gridSpan w:val="2"/>
            <w:tcBorders>
              <w:top w:val="nil"/>
              <w:left w:val="nil"/>
              <w:bottom w:val="single" w:sz="4" w:space="0" w:color="auto"/>
              <w:right w:val="single" w:sz="4" w:space="0" w:color="auto"/>
            </w:tcBorders>
            <w:noWrap/>
            <w:vAlign w:val="center"/>
            <w:hideMark/>
          </w:tcPr>
          <w:p w14:paraId="0D93ED5F"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0,6</w:t>
            </w:r>
          </w:p>
        </w:tc>
        <w:tc>
          <w:tcPr>
            <w:tcW w:w="859" w:type="dxa"/>
            <w:tcBorders>
              <w:top w:val="nil"/>
              <w:left w:val="nil"/>
              <w:bottom w:val="single" w:sz="4" w:space="0" w:color="auto"/>
              <w:right w:val="single" w:sz="4" w:space="0" w:color="auto"/>
            </w:tcBorders>
            <w:vAlign w:val="center"/>
          </w:tcPr>
          <w:p w14:paraId="7F0615D6"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0,6</w:t>
            </w:r>
          </w:p>
        </w:tc>
        <w:tc>
          <w:tcPr>
            <w:tcW w:w="992" w:type="dxa"/>
            <w:tcBorders>
              <w:top w:val="nil"/>
              <w:left w:val="nil"/>
              <w:bottom w:val="single" w:sz="4" w:space="0" w:color="auto"/>
              <w:right w:val="single" w:sz="4" w:space="0" w:color="auto"/>
            </w:tcBorders>
            <w:noWrap/>
            <w:vAlign w:val="center"/>
            <w:hideMark/>
          </w:tcPr>
          <w:p w14:paraId="27809D68"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0,6</w:t>
            </w:r>
          </w:p>
        </w:tc>
        <w:tc>
          <w:tcPr>
            <w:tcW w:w="992" w:type="dxa"/>
            <w:gridSpan w:val="2"/>
            <w:tcBorders>
              <w:top w:val="nil"/>
              <w:left w:val="nil"/>
              <w:bottom w:val="single" w:sz="4" w:space="0" w:color="auto"/>
              <w:right w:val="single" w:sz="4" w:space="0" w:color="auto"/>
            </w:tcBorders>
            <w:vAlign w:val="center"/>
          </w:tcPr>
          <w:p w14:paraId="0C2354CF"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0,6</w:t>
            </w:r>
          </w:p>
        </w:tc>
        <w:tc>
          <w:tcPr>
            <w:tcW w:w="992" w:type="dxa"/>
            <w:tcBorders>
              <w:top w:val="nil"/>
              <w:left w:val="nil"/>
              <w:bottom w:val="single" w:sz="4" w:space="0" w:color="auto"/>
              <w:right w:val="single" w:sz="4" w:space="0" w:color="auto"/>
            </w:tcBorders>
            <w:vAlign w:val="center"/>
          </w:tcPr>
          <w:p w14:paraId="42793B40" w14:textId="77777777" w:rsidR="009C30BB" w:rsidRPr="009C30BB" w:rsidRDefault="009C30BB" w:rsidP="009C30BB">
            <w:pPr>
              <w:spacing w:after="0" w:line="276" w:lineRule="auto"/>
              <w:jc w:val="center"/>
              <w:rPr>
                <w:rFonts w:ascii="Times New Roman" w:eastAsia="Times New Roman" w:hAnsi="Times New Roman"/>
                <w:color w:val="FF0000"/>
                <w:lang w:eastAsia="ru-RU"/>
              </w:rPr>
            </w:pPr>
          </w:p>
        </w:tc>
      </w:tr>
      <w:tr w:rsidR="009C30BB" w:rsidRPr="009C30BB" w14:paraId="78F289D4" w14:textId="77777777" w:rsidTr="00E25878">
        <w:trPr>
          <w:trHeight w:val="1559"/>
        </w:trPr>
        <w:tc>
          <w:tcPr>
            <w:tcW w:w="1983" w:type="dxa"/>
            <w:vMerge/>
            <w:tcBorders>
              <w:top w:val="nil"/>
              <w:left w:val="single" w:sz="4" w:space="0" w:color="auto"/>
              <w:bottom w:val="single" w:sz="4" w:space="0" w:color="auto"/>
              <w:right w:val="single" w:sz="4" w:space="0" w:color="auto"/>
            </w:tcBorders>
            <w:vAlign w:val="center"/>
            <w:hideMark/>
          </w:tcPr>
          <w:p w14:paraId="7FAA0DC8"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39DF9F21"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 xml:space="preserve">Показатель надежности и бесперебойности централизованных систем водоснабжения в расчете на протяженность </w:t>
            </w:r>
            <w:proofErr w:type="gramStart"/>
            <w:r w:rsidRPr="009C30BB">
              <w:rPr>
                <w:rFonts w:ascii="Times New Roman" w:hAnsi="Times New Roman"/>
                <w:lang w:eastAsia="ru-RU"/>
              </w:rPr>
              <w:t>водо-проводной</w:t>
            </w:r>
            <w:proofErr w:type="gramEnd"/>
            <w:r w:rsidRPr="009C30BB">
              <w:rPr>
                <w:rFonts w:ascii="Times New Roman" w:hAnsi="Times New Roman"/>
                <w:lang w:eastAsia="ru-RU"/>
              </w:rPr>
              <w:t xml:space="preserve"> сети в год</w:t>
            </w:r>
          </w:p>
        </w:tc>
        <w:tc>
          <w:tcPr>
            <w:tcW w:w="1275" w:type="dxa"/>
            <w:tcBorders>
              <w:top w:val="nil"/>
              <w:left w:val="nil"/>
              <w:bottom w:val="single" w:sz="4" w:space="0" w:color="auto"/>
              <w:right w:val="single" w:sz="4" w:space="0" w:color="auto"/>
            </w:tcBorders>
            <w:noWrap/>
            <w:vAlign w:val="center"/>
            <w:hideMark/>
          </w:tcPr>
          <w:p w14:paraId="52E87700"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0</w:t>
            </w:r>
          </w:p>
        </w:tc>
        <w:tc>
          <w:tcPr>
            <w:tcW w:w="1275" w:type="dxa"/>
            <w:gridSpan w:val="2"/>
            <w:tcBorders>
              <w:top w:val="nil"/>
              <w:left w:val="nil"/>
              <w:bottom w:val="single" w:sz="4" w:space="0" w:color="auto"/>
              <w:right w:val="single" w:sz="4" w:space="0" w:color="auto"/>
            </w:tcBorders>
            <w:noWrap/>
            <w:vAlign w:val="center"/>
            <w:hideMark/>
          </w:tcPr>
          <w:p w14:paraId="3B2A15D0"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0</w:t>
            </w:r>
          </w:p>
        </w:tc>
        <w:tc>
          <w:tcPr>
            <w:tcW w:w="859" w:type="dxa"/>
            <w:tcBorders>
              <w:top w:val="nil"/>
              <w:left w:val="nil"/>
              <w:bottom w:val="single" w:sz="4" w:space="0" w:color="auto"/>
              <w:right w:val="single" w:sz="4" w:space="0" w:color="auto"/>
            </w:tcBorders>
            <w:vAlign w:val="center"/>
          </w:tcPr>
          <w:p w14:paraId="5893AC18"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eastAsia="Times New Roman" w:hAnsi="Times New Roman"/>
                <w:color w:val="000000"/>
                <w:lang w:eastAsia="ru-RU"/>
              </w:rPr>
              <w:t>0</w:t>
            </w:r>
          </w:p>
        </w:tc>
        <w:tc>
          <w:tcPr>
            <w:tcW w:w="992" w:type="dxa"/>
            <w:tcBorders>
              <w:top w:val="nil"/>
              <w:left w:val="nil"/>
              <w:bottom w:val="single" w:sz="4" w:space="0" w:color="auto"/>
              <w:right w:val="single" w:sz="4" w:space="0" w:color="auto"/>
            </w:tcBorders>
            <w:noWrap/>
            <w:vAlign w:val="center"/>
            <w:hideMark/>
          </w:tcPr>
          <w:p w14:paraId="343E0543"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0</w:t>
            </w:r>
          </w:p>
        </w:tc>
        <w:tc>
          <w:tcPr>
            <w:tcW w:w="992" w:type="dxa"/>
            <w:gridSpan w:val="2"/>
            <w:tcBorders>
              <w:top w:val="nil"/>
              <w:left w:val="nil"/>
              <w:bottom w:val="single" w:sz="4" w:space="0" w:color="auto"/>
              <w:right w:val="single" w:sz="4" w:space="0" w:color="auto"/>
            </w:tcBorders>
            <w:vAlign w:val="center"/>
          </w:tcPr>
          <w:p w14:paraId="4A5CAE6F"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eastAsia="Times New Roman" w:hAnsi="Times New Roman"/>
                <w:color w:val="000000"/>
                <w:lang w:eastAsia="ru-RU"/>
              </w:rPr>
              <w:t>0</w:t>
            </w:r>
          </w:p>
        </w:tc>
        <w:tc>
          <w:tcPr>
            <w:tcW w:w="992" w:type="dxa"/>
            <w:tcBorders>
              <w:top w:val="nil"/>
              <w:left w:val="nil"/>
              <w:bottom w:val="single" w:sz="4" w:space="0" w:color="auto"/>
              <w:right w:val="single" w:sz="4" w:space="0" w:color="auto"/>
            </w:tcBorders>
            <w:vAlign w:val="center"/>
          </w:tcPr>
          <w:p w14:paraId="609CC305"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eastAsia="Times New Roman" w:hAnsi="Times New Roman"/>
                <w:color w:val="000000"/>
                <w:lang w:eastAsia="ru-RU"/>
              </w:rPr>
              <w:t>0</w:t>
            </w:r>
          </w:p>
        </w:tc>
      </w:tr>
      <w:tr w:rsidR="009C30BB" w:rsidRPr="009C30BB" w14:paraId="133C9009" w14:textId="77777777" w:rsidTr="00E25878">
        <w:trPr>
          <w:trHeight w:val="572"/>
        </w:trPr>
        <w:tc>
          <w:tcPr>
            <w:tcW w:w="1983" w:type="dxa"/>
            <w:vMerge w:val="restart"/>
            <w:tcBorders>
              <w:top w:val="single" w:sz="4" w:space="0" w:color="auto"/>
              <w:left w:val="single" w:sz="4" w:space="0" w:color="auto"/>
              <w:bottom w:val="single" w:sz="4" w:space="0" w:color="auto"/>
              <w:right w:val="single" w:sz="4" w:space="0" w:color="auto"/>
            </w:tcBorders>
            <w:vAlign w:val="center"/>
            <w:hideMark/>
          </w:tcPr>
          <w:p w14:paraId="0B9E8341"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Качество оказываемых услуг</w:t>
            </w:r>
          </w:p>
        </w:tc>
        <w:tc>
          <w:tcPr>
            <w:tcW w:w="2122" w:type="dxa"/>
            <w:tcBorders>
              <w:top w:val="single" w:sz="4" w:space="0" w:color="auto"/>
              <w:left w:val="nil"/>
              <w:bottom w:val="single" w:sz="4" w:space="0" w:color="auto"/>
              <w:right w:val="single" w:sz="4" w:space="0" w:color="auto"/>
            </w:tcBorders>
            <w:vAlign w:val="center"/>
            <w:hideMark/>
          </w:tcPr>
          <w:p w14:paraId="5B1E0431"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Количество проб качества воды</w:t>
            </w:r>
          </w:p>
        </w:tc>
        <w:tc>
          <w:tcPr>
            <w:tcW w:w="1275" w:type="dxa"/>
            <w:tcBorders>
              <w:top w:val="nil"/>
              <w:left w:val="single" w:sz="4" w:space="0" w:color="auto"/>
              <w:bottom w:val="single" w:sz="4" w:space="0" w:color="auto"/>
              <w:right w:val="single" w:sz="4" w:space="0" w:color="auto"/>
            </w:tcBorders>
            <w:noWrap/>
            <w:vAlign w:val="center"/>
          </w:tcPr>
          <w:p w14:paraId="2993B2C1" w14:textId="77777777" w:rsidR="009C30BB" w:rsidRPr="009C30BB" w:rsidRDefault="009C30BB" w:rsidP="009C30BB">
            <w:pPr>
              <w:spacing w:after="0" w:line="276" w:lineRule="auto"/>
              <w:rPr>
                <w:rFonts w:ascii="Times New Roman" w:eastAsia="Times New Roman" w:hAnsi="Times New Roman"/>
                <w:highlight w:val="yellow"/>
                <w:lang w:eastAsia="ru-RU"/>
              </w:rPr>
            </w:pPr>
            <w:r w:rsidRPr="009C30BB">
              <w:rPr>
                <w:rFonts w:ascii="Times New Roman" w:hAnsi="Times New Roman"/>
                <w:lang w:eastAsia="ru-RU"/>
              </w:rPr>
              <w:t>0</w:t>
            </w:r>
          </w:p>
        </w:tc>
        <w:tc>
          <w:tcPr>
            <w:tcW w:w="1275" w:type="dxa"/>
            <w:gridSpan w:val="2"/>
            <w:tcBorders>
              <w:top w:val="nil"/>
              <w:left w:val="nil"/>
              <w:bottom w:val="single" w:sz="4" w:space="0" w:color="auto"/>
              <w:right w:val="single" w:sz="4" w:space="0" w:color="auto"/>
            </w:tcBorders>
            <w:noWrap/>
          </w:tcPr>
          <w:p w14:paraId="223D5F9F"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eastAsia="Times New Roman" w:hAnsi="Times New Roman"/>
                <w:lang w:eastAsia="ru-RU"/>
              </w:rPr>
              <w:t>0</w:t>
            </w:r>
          </w:p>
        </w:tc>
        <w:tc>
          <w:tcPr>
            <w:tcW w:w="859" w:type="dxa"/>
            <w:tcBorders>
              <w:top w:val="nil"/>
              <w:left w:val="nil"/>
              <w:bottom w:val="single" w:sz="4" w:space="0" w:color="auto"/>
              <w:right w:val="single" w:sz="4" w:space="0" w:color="auto"/>
            </w:tcBorders>
          </w:tcPr>
          <w:p w14:paraId="278A1182"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hAnsi="Times New Roman"/>
                <w:lang w:eastAsia="ru-RU"/>
              </w:rPr>
              <w:t>0</w:t>
            </w:r>
          </w:p>
        </w:tc>
        <w:tc>
          <w:tcPr>
            <w:tcW w:w="992" w:type="dxa"/>
            <w:tcBorders>
              <w:top w:val="nil"/>
              <w:left w:val="nil"/>
              <w:bottom w:val="single" w:sz="4" w:space="0" w:color="auto"/>
              <w:right w:val="single" w:sz="4" w:space="0" w:color="auto"/>
            </w:tcBorders>
            <w:noWrap/>
          </w:tcPr>
          <w:p w14:paraId="76CE6B49"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eastAsia="Times New Roman" w:hAnsi="Times New Roman"/>
                <w:lang w:eastAsia="ru-RU"/>
              </w:rPr>
              <w:t>0</w:t>
            </w:r>
          </w:p>
        </w:tc>
        <w:tc>
          <w:tcPr>
            <w:tcW w:w="992" w:type="dxa"/>
            <w:gridSpan w:val="2"/>
            <w:tcBorders>
              <w:top w:val="nil"/>
              <w:left w:val="nil"/>
              <w:bottom w:val="single" w:sz="4" w:space="0" w:color="auto"/>
              <w:right w:val="single" w:sz="4" w:space="0" w:color="auto"/>
            </w:tcBorders>
          </w:tcPr>
          <w:p w14:paraId="67F6BF29"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hAnsi="Times New Roman"/>
                <w:lang w:eastAsia="ru-RU"/>
              </w:rPr>
              <w:t>0</w:t>
            </w:r>
          </w:p>
        </w:tc>
        <w:tc>
          <w:tcPr>
            <w:tcW w:w="992" w:type="dxa"/>
            <w:tcBorders>
              <w:top w:val="nil"/>
              <w:left w:val="nil"/>
              <w:bottom w:val="single" w:sz="4" w:space="0" w:color="auto"/>
              <w:right w:val="single" w:sz="4" w:space="0" w:color="auto"/>
            </w:tcBorders>
          </w:tcPr>
          <w:p w14:paraId="00107A9D"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eastAsia="Times New Roman" w:hAnsi="Times New Roman"/>
                <w:lang w:eastAsia="ru-RU"/>
              </w:rPr>
              <w:t>0</w:t>
            </w:r>
          </w:p>
        </w:tc>
      </w:tr>
      <w:tr w:rsidR="009C30BB" w:rsidRPr="009C30BB" w14:paraId="183530D4" w14:textId="77777777" w:rsidTr="00E25878">
        <w:trPr>
          <w:trHeight w:val="1774"/>
        </w:trPr>
        <w:tc>
          <w:tcPr>
            <w:tcW w:w="1983" w:type="dxa"/>
            <w:vMerge/>
            <w:tcBorders>
              <w:top w:val="single" w:sz="4" w:space="0" w:color="auto"/>
              <w:left w:val="single" w:sz="4" w:space="0" w:color="auto"/>
              <w:bottom w:val="single" w:sz="4" w:space="0" w:color="auto"/>
              <w:right w:val="single" w:sz="4" w:space="0" w:color="auto"/>
            </w:tcBorders>
            <w:vAlign w:val="center"/>
            <w:hideMark/>
          </w:tcPr>
          <w:p w14:paraId="156E6930"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auto"/>
            </w:tcBorders>
            <w:vAlign w:val="center"/>
            <w:hideMark/>
          </w:tcPr>
          <w:p w14:paraId="47C6153F"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Доля проб питьевой воды, подаваемой с источников водоснабжения в распределительную сеть, не соответствующих установленным требованиям, в общем объёме проб</w:t>
            </w:r>
          </w:p>
        </w:tc>
        <w:tc>
          <w:tcPr>
            <w:tcW w:w="1275" w:type="dxa"/>
            <w:tcBorders>
              <w:top w:val="nil"/>
              <w:left w:val="single" w:sz="4" w:space="0" w:color="auto"/>
              <w:bottom w:val="single" w:sz="4" w:space="0" w:color="auto"/>
              <w:right w:val="single" w:sz="4" w:space="0" w:color="auto"/>
            </w:tcBorders>
            <w:noWrap/>
            <w:vAlign w:val="center"/>
            <w:hideMark/>
          </w:tcPr>
          <w:p w14:paraId="1529EC1F"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w:t>
            </w:r>
          </w:p>
        </w:tc>
        <w:tc>
          <w:tcPr>
            <w:tcW w:w="2134" w:type="dxa"/>
            <w:gridSpan w:val="3"/>
            <w:tcBorders>
              <w:top w:val="nil"/>
              <w:left w:val="nil"/>
              <w:bottom w:val="single" w:sz="4" w:space="0" w:color="auto"/>
              <w:right w:val="single" w:sz="4" w:space="0" w:color="auto"/>
            </w:tcBorders>
            <w:noWrap/>
            <w:vAlign w:val="center"/>
            <w:hideMark/>
          </w:tcPr>
          <w:p w14:paraId="0454278C"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w:t>
            </w:r>
          </w:p>
        </w:tc>
        <w:tc>
          <w:tcPr>
            <w:tcW w:w="2976" w:type="dxa"/>
            <w:gridSpan w:val="4"/>
            <w:tcBorders>
              <w:top w:val="nil"/>
              <w:left w:val="nil"/>
              <w:bottom w:val="single" w:sz="4" w:space="0" w:color="auto"/>
              <w:right w:val="single" w:sz="4" w:space="0" w:color="auto"/>
            </w:tcBorders>
            <w:noWrap/>
            <w:vAlign w:val="center"/>
            <w:hideMark/>
          </w:tcPr>
          <w:p w14:paraId="2B7DE7DF"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w:t>
            </w:r>
          </w:p>
        </w:tc>
      </w:tr>
      <w:tr w:rsidR="009C30BB" w:rsidRPr="009C30BB" w14:paraId="65D3D481" w14:textId="77777777" w:rsidTr="00E25878">
        <w:trPr>
          <w:trHeight w:val="1840"/>
        </w:trPr>
        <w:tc>
          <w:tcPr>
            <w:tcW w:w="1983" w:type="dxa"/>
            <w:vMerge/>
            <w:tcBorders>
              <w:top w:val="single" w:sz="4" w:space="0" w:color="auto"/>
              <w:left w:val="single" w:sz="4" w:space="0" w:color="auto"/>
              <w:bottom w:val="single" w:sz="4" w:space="0" w:color="auto"/>
              <w:right w:val="single" w:sz="4" w:space="0" w:color="auto"/>
            </w:tcBorders>
            <w:vAlign w:val="center"/>
            <w:hideMark/>
          </w:tcPr>
          <w:p w14:paraId="4B9EEE2F"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auto"/>
            </w:tcBorders>
            <w:vAlign w:val="center"/>
            <w:hideMark/>
          </w:tcPr>
          <w:p w14:paraId="2B24719E"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Доля проб питьевой воды распределительной водопроводной сети, не соответствующих установленным требованиям, в общем объеме проб</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30278D7F"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c>
          <w:tcPr>
            <w:tcW w:w="1139" w:type="dxa"/>
            <w:tcBorders>
              <w:top w:val="single" w:sz="4" w:space="0" w:color="auto"/>
              <w:left w:val="single" w:sz="4" w:space="0" w:color="auto"/>
              <w:bottom w:val="single" w:sz="4" w:space="0" w:color="auto"/>
              <w:right w:val="single" w:sz="4" w:space="0" w:color="auto"/>
            </w:tcBorders>
            <w:noWrap/>
            <w:vAlign w:val="center"/>
            <w:hideMark/>
          </w:tcPr>
          <w:p w14:paraId="786C0578"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c>
          <w:tcPr>
            <w:tcW w:w="995" w:type="dxa"/>
            <w:gridSpan w:val="2"/>
            <w:tcBorders>
              <w:top w:val="single" w:sz="4" w:space="0" w:color="auto"/>
              <w:left w:val="single" w:sz="4" w:space="0" w:color="auto"/>
              <w:bottom w:val="single" w:sz="4" w:space="0" w:color="auto"/>
              <w:right w:val="single" w:sz="4" w:space="0" w:color="auto"/>
            </w:tcBorders>
            <w:vAlign w:val="center"/>
          </w:tcPr>
          <w:p w14:paraId="631ABF9B"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435969F"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66E00828"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0</w:t>
            </w:r>
          </w:p>
        </w:tc>
        <w:tc>
          <w:tcPr>
            <w:tcW w:w="992" w:type="dxa"/>
            <w:tcBorders>
              <w:top w:val="single" w:sz="4" w:space="0" w:color="auto"/>
              <w:left w:val="single" w:sz="4" w:space="0" w:color="auto"/>
              <w:bottom w:val="single" w:sz="4" w:space="0" w:color="auto"/>
              <w:right w:val="single" w:sz="4" w:space="0" w:color="auto"/>
            </w:tcBorders>
            <w:vAlign w:val="center"/>
          </w:tcPr>
          <w:p w14:paraId="3BA5E1CA" w14:textId="77777777" w:rsidR="009C30BB" w:rsidRPr="009C30BB" w:rsidRDefault="009C30BB" w:rsidP="009C30BB">
            <w:pPr>
              <w:spacing w:after="0" w:line="276" w:lineRule="auto"/>
              <w:jc w:val="center"/>
              <w:rPr>
                <w:rFonts w:ascii="Times New Roman" w:eastAsia="Times New Roman" w:hAnsi="Times New Roman"/>
                <w:lang w:eastAsia="ru-RU"/>
              </w:rPr>
            </w:pPr>
          </w:p>
        </w:tc>
      </w:tr>
      <w:tr w:rsidR="009C30BB" w:rsidRPr="009C30BB" w14:paraId="16166F8B" w14:textId="77777777" w:rsidTr="00E25878">
        <w:trPr>
          <w:trHeight w:val="495"/>
        </w:trPr>
        <w:tc>
          <w:tcPr>
            <w:tcW w:w="1983" w:type="dxa"/>
            <w:vMerge w:val="restart"/>
            <w:tcBorders>
              <w:top w:val="single" w:sz="4" w:space="0" w:color="auto"/>
              <w:left w:val="single" w:sz="4" w:space="0" w:color="auto"/>
              <w:bottom w:val="single" w:sz="4" w:space="0" w:color="000000"/>
              <w:right w:val="single" w:sz="4" w:space="0" w:color="auto"/>
            </w:tcBorders>
            <w:vAlign w:val="center"/>
            <w:hideMark/>
          </w:tcPr>
          <w:p w14:paraId="0A8C35B4" w14:textId="77777777" w:rsidR="009C30BB" w:rsidRPr="009C30BB" w:rsidRDefault="009C30BB" w:rsidP="009C30BB">
            <w:pPr>
              <w:spacing w:after="0" w:line="276" w:lineRule="auto"/>
              <w:ind w:left="-108"/>
              <w:jc w:val="center"/>
              <w:rPr>
                <w:rFonts w:ascii="Times New Roman" w:eastAsia="Times New Roman" w:hAnsi="Times New Roman"/>
                <w:lang w:eastAsia="ru-RU"/>
              </w:rPr>
            </w:pPr>
            <w:r w:rsidRPr="009C30BB">
              <w:rPr>
                <w:rFonts w:ascii="Times New Roman" w:hAnsi="Times New Roman"/>
                <w:lang w:eastAsia="ru-RU"/>
              </w:rPr>
              <w:t>Показатели энергосбережения</w:t>
            </w:r>
            <w:r w:rsidRPr="009C30BB">
              <w:rPr>
                <w:rFonts w:ascii="Times New Roman" w:hAnsi="Times New Roman"/>
                <w:lang w:eastAsia="ru-RU"/>
              </w:rPr>
              <w:br/>
              <w:t>и энергетической эффективности</w:t>
            </w:r>
          </w:p>
        </w:tc>
        <w:tc>
          <w:tcPr>
            <w:tcW w:w="2122" w:type="dxa"/>
            <w:tcBorders>
              <w:top w:val="single" w:sz="4" w:space="0" w:color="auto"/>
              <w:left w:val="nil"/>
              <w:bottom w:val="single" w:sz="4" w:space="0" w:color="auto"/>
              <w:right w:val="single" w:sz="4" w:space="0" w:color="auto"/>
            </w:tcBorders>
            <w:vAlign w:val="center"/>
            <w:hideMark/>
          </w:tcPr>
          <w:p w14:paraId="3FF4EFE4"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Объем поднятой воды, тыс. куб. м.</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32A3CBD4"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r w:rsidRPr="009C30BB">
              <w:rPr>
                <w:rFonts w:ascii="Times New Roman" w:hAnsi="Times New Roman"/>
                <w:lang w:eastAsia="ru-RU"/>
              </w:rPr>
              <w:t>13,631</w:t>
            </w:r>
          </w:p>
        </w:tc>
        <w:tc>
          <w:tcPr>
            <w:tcW w:w="1139" w:type="dxa"/>
            <w:tcBorders>
              <w:top w:val="single" w:sz="4" w:space="0" w:color="auto"/>
              <w:left w:val="single" w:sz="4" w:space="0" w:color="auto"/>
              <w:bottom w:val="single" w:sz="4" w:space="0" w:color="auto"/>
              <w:right w:val="single" w:sz="4" w:space="0" w:color="auto"/>
            </w:tcBorders>
            <w:noWrap/>
            <w:vAlign w:val="center"/>
            <w:hideMark/>
          </w:tcPr>
          <w:p w14:paraId="50CF613A"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r w:rsidRPr="009C30BB">
              <w:rPr>
                <w:rFonts w:ascii="Times New Roman" w:hAnsi="Times New Roman"/>
                <w:lang w:eastAsia="ru-RU"/>
              </w:rPr>
              <w:t>13,631</w:t>
            </w:r>
          </w:p>
        </w:tc>
        <w:tc>
          <w:tcPr>
            <w:tcW w:w="995" w:type="dxa"/>
            <w:gridSpan w:val="2"/>
            <w:tcBorders>
              <w:top w:val="single" w:sz="4" w:space="0" w:color="auto"/>
              <w:left w:val="single" w:sz="4" w:space="0" w:color="auto"/>
              <w:bottom w:val="single" w:sz="4" w:space="0" w:color="auto"/>
              <w:right w:val="single" w:sz="4" w:space="0" w:color="auto"/>
            </w:tcBorders>
            <w:vAlign w:val="center"/>
          </w:tcPr>
          <w:p w14:paraId="3ED1C669"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r w:rsidRPr="009C30BB">
              <w:rPr>
                <w:rFonts w:ascii="Times New Roman" w:hAnsi="Times New Roman"/>
                <w:lang w:eastAsia="ru-RU"/>
              </w:rPr>
              <w:t>13,631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0B589E8"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r w:rsidRPr="009C30BB">
              <w:rPr>
                <w:rFonts w:ascii="Times New Roman" w:hAnsi="Times New Roman"/>
                <w:lang w:eastAsia="ru-RU"/>
              </w:rPr>
              <w:t>13,631</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1F784201"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r w:rsidRPr="009C30BB">
              <w:rPr>
                <w:rFonts w:ascii="Times New Roman" w:hAnsi="Times New Roman"/>
                <w:lang w:eastAsia="ru-RU"/>
              </w:rPr>
              <w:t>13,631</w:t>
            </w:r>
          </w:p>
        </w:tc>
        <w:tc>
          <w:tcPr>
            <w:tcW w:w="992" w:type="dxa"/>
            <w:tcBorders>
              <w:top w:val="single" w:sz="4" w:space="0" w:color="auto"/>
              <w:left w:val="single" w:sz="4" w:space="0" w:color="auto"/>
              <w:bottom w:val="single" w:sz="4" w:space="0" w:color="auto"/>
              <w:right w:val="single" w:sz="4" w:space="0" w:color="auto"/>
            </w:tcBorders>
            <w:vAlign w:val="center"/>
          </w:tcPr>
          <w:p w14:paraId="6388E718"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p>
        </w:tc>
      </w:tr>
      <w:tr w:rsidR="009C30BB" w:rsidRPr="009C30BB" w14:paraId="3BB01168" w14:textId="77777777" w:rsidTr="00E25878">
        <w:trPr>
          <w:trHeight w:val="1958"/>
        </w:trPr>
        <w:tc>
          <w:tcPr>
            <w:tcW w:w="1983" w:type="dxa"/>
            <w:vMerge/>
            <w:tcBorders>
              <w:top w:val="single" w:sz="4" w:space="0" w:color="auto"/>
              <w:left w:val="single" w:sz="4" w:space="0" w:color="auto"/>
              <w:bottom w:val="single" w:sz="4" w:space="0" w:color="000000"/>
              <w:right w:val="single" w:sz="4" w:space="0" w:color="auto"/>
            </w:tcBorders>
            <w:vAlign w:val="center"/>
            <w:hideMark/>
          </w:tcPr>
          <w:p w14:paraId="75C1E994"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auto"/>
            </w:tcBorders>
            <w:vAlign w:val="center"/>
            <w:hideMark/>
          </w:tcPr>
          <w:p w14:paraId="2B2ADAE9"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Доля потерь воды в централизованных системах водоснабжения при транспортировке в общем объеме воды, поданной в водопроводную сеть</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261CF822"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3,65%</w:t>
            </w:r>
          </w:p>
        </w:tc>
        <w:tc>
          <w:tcPr>
            <w:tcW w:w="1139" w:type="dxa"/>
            <w:tcBorders>
              <w:top w:val="single" w:sz="4" w:space="0" w:color="auto"/>
              <w:left w:val="nil"/>
              <w:bottom w:val="single" w:sz="4" w:space="0" w:color="auto"/>
              <w:right w:val="single" w:sz="4" w:space="0" w:color="auto"/>
            </w:tcBorders>
            <w:noWrap/>
            <w:vAlign w:val="center"/>
            <w:hideMark/>
          </w:tcPr>
          <w:p w14:paraId="406801E0"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3,65 %</w:t>
            </w:r>
          </w:p>
        </w:tc>
        <w:tc>
          <w:tcPr>
            <w:tcW w:w="995" w:type="dxa"/>
            <w:gridSpan w:val="2"/>
            <w:tcBorders>
              <w:top w:val="single" w:sz="4" w:space="0" w:color="auto"/>
              <w:left w:val="nil"/>
              <w:bottom w:val="single" w:sz="4" w:space="0" w:color="auto"/>
              <w:right w:val="single" w:sz="4" w:space="0" w:color="auto"/>
            </w:tcBorders>
            <w:vAlign w:val="center"/>
          </w:tcPr>
          <w:p w14:paraId="711CB9D3"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3,65 %</w:t>
            </w:r>
          </w:p>
        </w:tc>
        <w:tc>
          <w:tcPr>
            <w:tcW w:w="992" w:type="dxa"/>
            <w:tcBorders>
              <w:top w:val="single" w:sz="4" w:space="0" w:color="auto"/>
              <w:left w:val="nil"/>
              <w:bottom w:val="single" w:sz="4" w:space="0" w:color="auto"/>
              <w:right w:val="single" w:sz="4" w:space="0" w:color="auto"/>
            </w:tcBorders>
            <w:noWrap/>
            <w:vAlign w:val="center"/>
            <w:hideMark/>
          </w:tcPr>
          <w:p w14:paraId="7611D07B"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3,65 %</w:t>
            </w:r>
          </w:p>
        </w:tc>
        <w:tc>
          <w:tcPr>
            <w:tcW w:w="992" w:type="dxa"/>
            <w:gridSpan w:val="2"/>
            <w:tcBorders>
              <w:top w:val="single" w:sz="4" w:space="0" w:color="auto"/>
              <w:left w:val="nil"/>
              <w:bottom w:val="single" w:sz="4" w:space="0" w:color="auto"/>
              <w:right w:val="single" w:sz="4" w:space="0" w:color="auto"/>
            </w:tcBorders>
            <w:vAlign w:val="center"/>
          </w:tcPr>
          <w:p w14:paraId="2477F034"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3,65 %</w:t>
            </w:r>
          </w:p>
        </w:tc>
        <w:tc>
          <w:tcPr>
            <w:tcW w:w="992" w:type="dxa"/>
            <w:tcBorders>
              <w:top w:val="single" w:sz="4" w:space="0" w:color="auto"/>
              <w:left w:val="nil"/>
              <w:bottom w:val="single" w:sz="4" w:space="0" w:color="auto"/>
              <w:right w:val="single" w:sz="4" w:space="0" w:color="auto"/>
            </w:tcBorders>
            <w:vAlign w:val="center"/>
          </w:tcPr>
          <w:p w14:paraId="2846B590" w14:textId="77777777" w:rsidR="009C30BB" w:rsidRPr="009C30BB" w:rsidRDefault="009C30BB" w:rsidP="009C30BB">
            <w:pPr>
              <w:spacing w:after="0" w:line="276" w:lineRule="auto"/>
              <w:jc w:val="center"/>
              <w:rPr>
                <w:rFonts w:ascii="Times New Roman" w:eastAsia="Times New Roman" w:hAnsi="Times New Roman"/>
                <w:color w:val="000000"/>
                <w:lang w:eastAsia="ru-RU"/>
              </w:rPr>
            </w:pPr>
          </w:p>
        </w:tc>
      </w:tr>
      <w:tr w:rsidR="009C30BB" w:rsidRPr="009C30BB" w14:paraId="788E7C33" w14:textId="77777777" w:rsidTr="00E25878">
        <w:trPr>
          <w:trHeight w:val="568"/>
        </w:trPr>
        <w:tc>
          <w:tcPr>
            <w:tcW w:w="1983" w:type="dxa"/>
            <w:vMerge/>
            <w:tcBorders>
              <w:top w:val="single" w:sz="4" w:space="0" w:color="auto"/>
              <w:left w:val="single" w:sz="4" w:space="0" w:color="auto"/>
              <w:bottom w:val="single" w:sz="4" w:space="0" w:color="000000"/>
              <w:right w:val="single" w:sz="4" w:space="0" w:color="auto"/>
            </w:tcBorders>
            <w:vAlign w:val="center"/>
            <w:hideMark/>
          </w:tcPr>
          <w:p w14:paraId="6C98902E"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33E026E7"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Расход электрической энергии, тыс. руб.</w:t>
            </w:r>
          </w:p>
        </w:tc>
        <w:tc>
          <w:tcPr>
            <w:tcW w:w="1275" w:type="dxa"/>
            <w:tcBorders>
              <w:top w:val="nil"/>
              <w:left w:val="nil"/>
              <w:bottom w:val="single" w:sz="4" w:space="0" w:color="auto"/>
              <w:right w:val="single" w:sz="4" w:space="0" w:color="auto"/>
            </w:tcBorders>
            <w:noWrap/>
            <w:vAlign w:val="center"/>
            <w:hideMark/>
          </w:tcPr>
          <w:p w14:paraId="39413EDD" w14:textId="77777777" w:rsidR="009C30BB" w:rsidRPr="009C30BB" w:rsidRDefault="009C30BB" w:rsidP="009C30BB">
            <w:pPr>
              <w:spacing w:after="0" w:line="276" w:lineRule="auto"/>
              <w:jc w:val="center"/>
              <w:rPr>
                <w:rFonts w:ascii="Times New Roman" w:eastAsia="Times New Roman" w:hAnsi="Times New Roman"/>
                <w:lang w:eastAsia="ru-RU"/>
              </w:rPr>
            </w:pPr>
          </w:p>
          <w:p w14:paraId="1715810D"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72,14</w:t>
            </w:r>
          </w:p>
        </w:tc>
        <w:tc>
          <w:tcPr>
            <w:tcW w:w="1139" w:type="dxa"/>
            <w:tcBorders>
              <w:top w:val="nil"/>
              <w:left w:val="nil"/>
              <w:bottom w:val="single" w:sz="4" w:space="0" w:color="auto"/>
              <w:right w:val="single" w:sz="4" w:space="0" w:color="auto"/>
            </w:tcBorders>
            <w:noWrap/>
          </w:tcPr>
          <w:p w14:paraId="2F047E41" w14:textId="77777777" w:rsidR="009C30BB" w:rsidRPr="009C30BB" w:rsidRDefault="009C30BB" w:rsidP="009C30BB">
            <w:pPr>
              <w:spacing w:after="0" w:line="240" w:lineRule="auto"/>
              <w:jc w:val="center"/>
              <w:rPr>
                <w:rFonts w:ascii="Times New Roman" w:eastAsia="Times New Roman" w:hAnsi="Times New Roman"/>
                <w:lang w:eastAsia="ru-RU"/>
              </w:rPr>
            </w:pPr>
          </w:p>
          <w:p w14:paraId="5A6C55BC"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eastAsia="Times New Roman" w:hAnsi="Times New Roman"/>
                <w:lang w:eastAsia="ru-RU"/>
              </w:rPr>
              <w:t>74,30</w:t>
            </w:r>
          </w:p>
        </w:tc>
        <w:tc>
          <w:tcPr>
            <w:tcW w:w="995" w:type="dxa"/>
            <w:gridSpan w:val="2"/>
            <w:tcBorders>
              <w:top w:val="nil"/>
              <w:left w:val="nil"/>
              <w:bottom w:val="single" w:sz="4" w:space="0" w:color="auto"/>
              <w:right w:val="single" w:sz="4" w:space="0" w:color="auto"/>
            </w:tcBorders>
          </w:tcPr>
          <w:p w14:paraId="0921EA23" w14:textId="77777777" w:rsidR="009C30BB" w:rsidRPr="009C30BB" w:rsidRDefault="009C30BB" w:rsidP="009C30BB">
            <w:pPr>
              <w:spacing w:after="0" w:line="240" w:lineRule="auto"/>
              <w:jc w:val="center"/>
              <w:rPr>
                <w:rFonts w:ascii="Times New Roman" w:hAnsi="Times New Roman"/>
                <w:lang w:eastAsia="ru-RU"/>
              </w:rPr>
            </w:pPr>
          </w:p>
          <w:p w14:paraId="751FF636"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hAnsi="Times New Roman"/>
                <w:lang w:eastAsia="ru-RU"/>
              </w:rPr>
              <w:t>76,53</w:t>
            </w:r>
          </w:p>
        </w:tc>
        <w:tc>
          <w:tcPr>
            <w:tcW w:w="992" w:type="dxa"/>
            <w:tcBorders>
              <w:top w:val="nil"/>
              <w:left w:val="nil"/>
              <w:bottom w:val="single" w:sz="4" w:space="0" w:color="auto"/>
              <w:right w:val="single" w:sz="4" w:space="0" w:color="auto"/>
            </w:tcBorders>
            <w:noWrap/>
            <w:vAlign w:val="center"/>
          </w:tcPr>
          <w:p w14:paraId="663569FB" w14:textId="77777777" w:rsidR="009C30BB" w:rsidRPr="009C30BB" w:rsidRDefault="009C30BB" w:rsidP="009C30BB">
            <w:pPr>
              <w:spacing w:after="0" w:line="276" w:lineRule="auto"/>
              <w:jc w:val="center"/>
              <w:rPr>
                <w:rFonts w:ascii="Times New Roman" w:eastAsia="Times New Roman" w:hAnsi="Times New Roman"/>
                <w:lang w:eastAsia="ru-RU"/>
              </w:rPr>
            </w:pPr>
          </w:p>
          <w:p w14:paraId="2A2F9F79"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78,83</w:t>
            </w:r>
          </w:p>
        </w:tc>
        <w:tc>
          <w:tcPr>
            <w:tcW w:w="992" w:type="dxa"/>
            <w:gridSpan w:val="2"/>
            <w:tcBorders>
              <w:top w:val="nil"/>
              <w:left w:val="nil"/>
              <w:bottom w:val="single" w:sz="4" w:space="0" w:color="auto"/>
              <w:right w:val="single" w:sz="4" w:space="0" w:color="auto"/>
            </w:tcBorders>
          </w:tcPr>
          <w:p w14:paraId="00059DE8" w14:textId="77777777" w:rsidR="009C30BB" w:rsidRPr="009C30BB" w:rsidRDefault="009C30BB" w:rsidP="009C30BB">
            <w:pPr>
              <w:spacing w:after="0" w:line="240" w:lineRule="auto"/>
              <w:jc w:val="center"/>
              <w:rPr>
                <w:rFonts w:ascii="Times New Roman" w:eastAsia="Times New Roman" w:hAnsi="Times New Roman"/>
                <w:lang w:eastAsia="ru-RU"/>
              </w:rPr>
            </w:pPr>
          </w:p>
          <w:p w14:paraId="7287828D"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eastAsia="Times New Roman" w:hAnsi="Times New Roman"/>
                <w:lang w:eastAsia="ru-RU"/>
              </w:rPr>
              <w:t>81,19</w:t>
            </w:r>
          </w:p>
        </w:tc>
        <w:tc>
          <w:tcPr>
            <w:tcW w:w="992" w:type="dxa"/>
            <w:tcBorders>
              <w:top w:val="nil"/>
              <w:left w:val="nil"/>
              <w:bottom w:val="single" w:sz="4" w:space="0" w:color="auto"/>
              <w:right w:val="single" w:sz="4" w:space="0" w:color="auto"/>
            </w:tcBorders>
          </w:tcPr>
          <w:p w14:paraId="53A8610C" w14:textId="77777777" w:rsidR="009C30BB" w:rsidRPr="009C30BB" w:rsidRDefault="009C30BB" w:rsidP="009C30BB">
            <w:pPr>
              <w:spacing w:after="0" w:line="240" w:lineRule="auto"/>
              <w:jc w:val="center"/>
              <w:rPr>
                <w:rFonts w:ascii="Times New Roman" w:hAnsi="Times New Roman"/>
                <w:lang w:eastAsia="ru-RU"/>
              </w:rPr>
            </w:pPr>
          </w:p>
          <w:p w14:paraId="7D9FDA81" w14:textId="77777777" w:rsidR="009C30BB" w:rsidRPr="009C30BB" w:rsidRDefault="009C30BB" w:rsidP="009C30BB">
            <w:pPr>
              <w:spacing w:after="0" w:line="240" w:lineRule="auto"/>
              <w:jc w:val="center"/>
              <w:rPr>
                <w:rFonts w:ascii="Times New Roman" w:eastAsia="Times New Roman" w:hAnsi="Times New Roman"/>
                <w:lang w:eastAsia="ru-RU"/>
              </w:rPr>
            </w:pPr>
          </w:p>
        </w:tc>
      </w:tr>
      <w:tr w:rsidR="009C30BB" w:rsidRPr="009C30BB" w14:paraId="56BE58AE" w14:textId="77777777" w:rsidTr="00E25878">
        <w:trPr>
          <w:trHeight w:val="2170"/>
        </w:trPr>
        <w:tc>
          <w:tcPr>
            <w:tcW w:w="1983" w:type="dxa"/>
            <w:vMerge/>
            <w:tcBorders>
              <w:top w:val="single" w:sz="4" w:space="0" w:color="auto"/>
              <w:left w:val="single" w:sz="4" w:space="0" w:color="auto"/>
              <w:bottom w:val="single" w:sz="4" w:space="0" w:color="000000"/>
              <w:right w:val="single" w:sz="4" w:space="0" w:color="auto"/>
            </w:tcBorders>
            <w:vAlign w:val="center"/>
            <w:hideMark/>
          </w:tcPr>
          <w:p w14:paraId="0D3F9BC1"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5C46EBE4" w14:textId="77777777" w:rsidR="009C30BB" w:rsidRPr="009C30BB" w:rsidRDefault="009C30BB" w:rsidP="009C30BB">
            <w:pPr>
              <w:spacing w:after="0" w:line="276" w:lineRule="auto"/>
              <w:ind w:left="-108"/>
              <w:jc w:val="center"/>
              <w:rPr>
                <w:rFonts w:ascii="Times New Roman" w:eastAsia="Times New Roman" w:hAnsi="Times New Roman"/>
                <w:lang w:eastAsia="ru-RU"/>
              </w:rPr>
            </w:pPr>
            <w:r w:rsidRPr="009C30BB">
              <w:rPr>
                <w:rFonts w:ascii="Times New Roman" w:hAnsi="Times New Roman"/>
                <w:lang w:eastAsia="ru-RU"/>
              </w:rPr>
              <w:t xml:space="preserve">Удельный расход электрической энергии, потребляемой в технологическом процессе подготовки питьевой воды, на единицу объема воды, отпускаемой в сеть, </w:t>
            </w:r>
            <w:proofErr w:type="spellStart"/>
            <w:r w:rsidRPr="009C30BB">
              <w:rPr>
                <w:rFonts w:ascii="Times New Roman" w:hAnsi="Times New Roman"/>
                <w:lang w:eastAsia="ru-RU"/>
              </w:rPr>
              <w:t>кВтч</w:t>
            </w:r>
            <w:proofErr w:type="spellEnd"/>
            <w:r w:rsidRPr="009C30BB">
              <w:rPr>
                <w:rFonts w:ascii="Times New Roman" w:hAnsi="Times New Roman"/>
                <w:lang w:eastAsia="ru-RU"/>
              </w:rPr>
              <w:t>/</w:t>
            </w:r>
            <w:proofErr w:type="spellStart"/>
            <w:proofErr w:type="gramStart"/>
            <w:r w:rsidRPr="009C30BB">
              <w:rPr>
                <w:rFonts w:ascii="Times New Roman" w:hAnsi="Times New Roman"/>
                <w:lang w:eastAsia="ru-RU"/>
              </w:rPr>
              <w:t>куб.м</w:t>
            </w:r>
            <w:proofErr w:type="spellEnd"/>
            <w:proofErr w:type="gramEnd"/>
          </w:p>
        </w:tc>
        <w:tc>
          <w:tcPr>
            <w:tcW w:w="1275" w:type="dxa"/>
            <w:tcBorders>
              <w:top w:val="nil"/>
              <w:left w:val="nil"/>
              <w:bottom w:val="single" w:sz="4" w:space="0" w:color="auto"/>
              <w:right w:val="single" w:sz="4" w:space="0" w:color="auto"/>
            </w:tcBorders>
            <w:noWrap/>
            <w:vAlign w:val="center"/>
            <w:hideMark/>
          </w:tcPr>
          <w:p w14:paraId="27D46D2F" w14:textId="77777777" w:rsidR="009C30BB" w:rsidRPr="009C30BB" w:rsidRDefault="009C30BB" w:rsidP="009C30BB">
            <w:pPr>
              <w:spacing w:after="0" w:line="276" w:lineRule="auto"/>
              <w:rPr>
                <w:rFonts w:ascii="Times New Roman" w:hAnsi="Times New Roman"/>
                <w:color w:val="000000"/>
                <w:lang w:eastAsia="ru-RU"/>
              </w:rPr>
            </w:pPr>
          </w:p>
          <w:p w14:paraId="1B6D785F" w14:textId="77777777" w:rsidR="009C30BB" w:rsidRPr="009C30BB" w:rsidRDefault="009C30BB" w:rsidP="009C30BB">
            <w:pPr>
              <w:spacing w:after="0" w:line="276" w:lineRule="auto"/>
              <w:rPr>
                <w:rFonts w:ascii="Times New Roman" w:eastAsia="Times New Roman" w:hAnsi="Times New Roman"/>
                <w:color w:val="000000"/>
                <w:lang w:eastAsia="ru-RU"/>
              </w:rPr>
            </w:pPr>
            <w:r w:rsidRPr="009C30BB">
              <w:rPr>
                <w:rFonts w:ascii="Times New Roman" w:hAnsi="Times New Roman"/>
                <w:color w:val="000000"/>
                <w:lang w:eastAsia="ru-RU"/>
              </w:rPr>
              <w:t>0,803</w:t>
            </w:r>
          </w:p>
        </w:tc>
        <w:tc>
          <w:tcPr>
            <w:tcW w:w="1139" w:type="dxa"/>
            <w:tcBorders>
              <w:top w:val="nil"/>
              <w:left w:val="nil"/>
              <w:bottom w:val="single" w:sz="4" w:space="0" w:color="auto"/>
              <w:right w:val="single" w:sz="4" w:space="0" w:color="auto"/>
            </w:tcBorders>
            <w:noWrap/>
          </w:tcPr>
          <w:p w14:paraId="51AF9540" w14:textId="77777777" w:rsidR="009C30BB" w:rsidRPr="009C30BB" w:rsidRDefault="009C30BB" w:rsidP="009C30BB">
            <w:pPr>
              <w:spacing w:after="0" w:line="240" w:lineRule="auto"/>
              <w:jc w:val="center"/>
              <w:rPr>
                <w:rFonts w:ascii="Times New Roman" w:eastAsia="Times New Roman" w:hAnsi="Times New Roman"/>
                <w:color w:val="000000"/>
                <w:lang w:eastAsia="ru-RU"/>
              </w:rPr>
            </w:pPr>
          </w:p>
          <w:p w14:paraId="57FD8FB1" w14:textId="77777777" w:rsidR="009C30BB" w:rsidRPr="009C30BB" w:rsidRDefault="009C30BB" w:rsidP="009C30BB">
            <w:pPr>
              <w:spacing w:after="0" w:line="240" w:lineRule="auto"/>
              <w:jc w:val="center"/>
              <w:rPr>
                <w:rFonts w:ascii="Times New Roman" w:hAnsi="Times New Roman"/>
                <w:color w:val="000000"/>
                <w:lang w:eastAsia="ru-RU"/>
              </w:rPr>
            </w:pPr>
          </w:p>
          <w:p w14:paraId="357E522B" w14:textId="77777777" w:rsidR="009C30BB" w:rsidRPr="009C30BB" w:rsidRDefault="009C30BB" w:rsidP="009C30BB">
            <w:pPr>
              <w:spacing w:after="0" w:line="240" w:lineRule="auto"/>
              <w:jc w:val="center"/>
              <w:rPr>
                <w:rFonts w:ascii="Times New Roman" w:hAnsi="Times New Roman"/>
                <w:color w:val="000000"/>
                <w:lang w:eastAsia="ru-RU"/>
              </w:rPr>
            </w:pPr>
          </w:p>
          <w:p w14:paraId="4A22FF6E" w14:textId="77777777" w:rsidR="009C30BB" w:rsidRPr="009C30BB" w:rsidRDefault="009C30BB" w:rsidP="009C30BB">
            <w:pPr>
              <w:spacing w:after="0" w:line="240" w:lineRule="auto"/>
              <w:jc w:val="center"/>
              <w:rPr>
                <w:rFonts w:ascii="Times New Roman" w:hAnsi="Times New Roman"/>
                <w:color w:val="000000"/>
                <w:lang w:eastAsia="ru-RU"/>
              </w:rPr>
            </w:pPr>
          </w:p>
          <w:p w14:paraId="3BAE0790" w14:textId="77777777" w:rsidR="009C30BB" w:rsidRPr="009C30BB" w:rsidRDefault="009C30BB" w:rsidP="009C30BB">
            <w:pPr>
              <w:spacing w:after="0" w:line="240" w:lineRule="auto"/>
              <w:jc w:val="center"/>
              <w:rPr>
                <w:rFonts w:ascii="Times New Roman" w:hAnsi="Times New Roman"/>
                <w:color w:val="000000"/>
                <w:lang w:eastAsia="ru-RU"/>
              </w:rPr>
            </w:pPr>
          </w:p>
          <w:p w14:paraId="1E64E8AB" w14:textId="77777777" w:rsidR="009C30BB" w:rsidRPr="009C30BB" w:rsidRDefault="009C30BB" w:rsidP="009C30BB">
            <w:pPr>
              <w:spacing w:after="0" w:line="240" w:lineRule="auto"/>
              <w:jc w:val="center"/>
              <w:rPr>
                <w:rFonts w:ascii="Times New Roman" w:hAnsi="Times New Roman"/>
                <w:color w:val="000000"/>
                <w:lang w:eastAsia="ru-RU"/>
              </w:rPr>
            </w:pPr>
          </w:p>
          <w:p w14:paraId="203EBB4B" w14:textId="77777777" w:rsidR="009C30BB" w:rsidRPr="009C30BB" w:rsidRDefault="009C30BB" w:rsidP="009C30BB">
            <w:pPr>
              <w:spacing w:after="0" w:line="240" w:lineRule="auto"/>
              <w:jc w:val="center"/>
              <w:rPr>
                <w:rFonts w:ascii="Times New Roman" w:hAnsi="Times New Roman"/>
                <w:color w:val="000000"/>
                <w:lang w:eastAsia="ru-RU"/>
              </w:rPr>
            </w:pPr>
            <w:r w:rsidRPr="009C30BB">
              <w:rPr>
                <w:rFonts w:ascii="Times New Roman" w:hAnsi="Times New Roman"/>
                <w:color w:val="000000"/>
                <w:lang w:eastAsia="ru-RU"/>
              </w:rPr>
              <w:t>0,803</w:t>
            </w:r>
          </w:p>
        </w:tc>
        <w:tc>
          <w:tcPr>
            <w:tcW w:w="995" w:type="dxa"/>
            <w:gridSpan w:val="2"/>
            <w:tcBorders>
              <w:top w:val="nil"/>
              <w:left w:val="nil"/>
              <w:bottom w:val="single" w:sz="4" w:space="0" w:color="auto"/>
              <w:right w:val="single" w:sz="4" w:space="0" w:color="auto"/>
            </w:tcBorders>
          </w:tcPr>
          <w:p w14:paraId="21A3F78D" w14:textId="77777777" w:rsidR="009C30BB" w:rsidRPr="009C30BB" w:rsidRDefault="009C30BB" w:rsidP="009C30BB">
            <w:pPr>
              <w:spacing w:after="0" w:line="240" w:lineRule="auto"/>
              <w:jc w:val="center"/>
              <w:rPr>
                <w:rFonts w:ascii="Times New Roman" w:hAnsi="Times New Roman"/>
                <w:color w:val="000000"/>
                <w:lang w:eastAsia="ru-RU"/>
              </w:rPr>
            </w:pPr>
          </w:p>
          <w:p w14:paraId="2A5CA4C1" w14:textId="77777777" w:rsidR="009C30BB" w:rsidRPr="009C30BB" w:rsidRDefault="009C30BB" w:rsidP="009C30BB">
            <w:pPr>
              <w:spacing w:after="0" w:line="240" w:lineRule="auto"/>
              <w:jc w:val="center"/>
              <w:rPr>
                <w:rFonts w:ascii="Times New Roman" w:hAnsi="Times New Roman"/>
                <w:color w:val="000000"/>
                <w:lang w:eastAsia="ru-RU"/>
              </w:rPr>
            </w:pPr>
          </w:p>
          <w:p w14:paraId="3F29535C" w14:textId="77777777" w:rsidR="009C30BB" w:rsidRPr="009C30BB" w:rsidRDefault="009C30BB" w:rsidP="009C30BB">
            <w:pPr>
              <w:spacing w:after="0" w:line="240" w:lineRule="auto"/>
              <w:jc w:val="center"/>
              <w:rPr>
                <w:rFonts w:ascii="Times New Roman" w:hAnsi="Times New Roman"/>
                <w:color w:val="000000"/>
                <w:lang w:eastAsia="ru-RU"/>
              </w:rPr>
            </w:pPr>
          </w:p>
          <w:p w14:paraId="2F6FC2B2" w14:textId="77777777" w:rsidR="009C30BB" w:rsidRPr="009C30BB" w:rsidRDefault="009C30BB" w:rsidP="009C30BB">
            <w:pPr>
              <w:spacing w:after="0" w:line="240" w:lineRule="auto"/>
              <w:jc w:val="center"/>
              <w:rPr>
                <w:rFonts w:ascii="Times New Roman" w:hAnsi="Times New Roman"/>
                <w:color w:val="000000"/>
                <w:lang w:eastAsia="ru-RU"/>
              </w:rPr>
            </w:pPr>
          </w:p>
          <w:p w14:paraId="6D8CEB12" w14:textId="77777777" w:rsidR="009C30BB" w:rsidRPr="009C30BB" w:rsidRDefault="009C30BB" w:rsidP="009C30BB">
            <w:pPr>
              <w:spacing w:after="0" w:line="240" w:lineRule="auto"/>
              <w:jc w:val="center"/>
              <w:rPr>
                <w:rFonts w:ascii="Times New Roman" w:hAnsi="Times New Roman"/>
                <w:color w:val="000000"/>
                <w:lang w:eastAsia="ru-RU"/>
              </w:rPr>
            </w:pPr>
          </w:p>
          <w:p w14:paraId="52230B86" w14:textId="77777777" w:rsidR="009C30BB" w:rsidRPr="009C30BB" w:rsidRDefault="009C30BB" w:rsidP="009C30BB">
            <w:pPr>
              <w:spacing w:after="0" w:line="240" w:lineRule="auto"/>
              <w:jc w:val="center"/>
              <w:rPr>
                <w:rFonts w:ascii="Times New Roman" w:hAnsi="Times New Roman"/>
                <w:color w:val="000000"/>
                <w:lang w:eastAsia="ru-RU"/>
              </w:rPr>
            </w:pPr>
          </w:p>
          <w:p w14:paraId="257DE26E" w14:textId="77777777" w:rsidR="009C30BB" w:rsidRPr="009C30BB" w:rsidRDefault="009C30BB" w:rsidP="009C30BB">
            <w:pPr>
              <w:spacing w:after="0" w:line="240"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0,803</w:t>
            </w:r>
          </w:p>
        </w:tc>
        <w:tc>
          <w:tcPr>
            <w:tcW w:w="992" w:type="dxa"/>
            <w:tcBorders>
              <w:top w:val="nil"/>
              <w:left w:val="nil"/>
              <w:bottom w:val="single" w:sz="4" w:space="0" w:color="auto"/>
              <w:right w:val="single" w:sz="4" w:space="0" w:color="auto"/>
            </w:tcBorders>
            <w:noWrap/>
          </w:tcPr>
          <w:p w14:paraId="69646C20" w14:textId="77777777" w:rsidR="009C30BB" w:rsidRPr="009C30BB" w:rsidRDefault="009C30BB" w:rsidP="009C30BB">
            <w:pPr>
              <w:spacing w:after="0" w:line="240" w:lineRule="auto"/>
              <w:jc w:val="center"/>
              <w:rPr>
                <w:rFonts w:ascii="Times New Roman" w:hAnsi="Times New Roman"/>
                <w:color w:val="000000"/>
                <w:lang w:eastAsia="ru-RU"/>
              </w:rPr>
            </w:pPr>
          </w:p>
          <w:p w14:paraId="4C95037B" w14:textId="77777777" w:rsidR="009C30BB" w:rsidRPr="009C30BB" w:rsidRDefault="009C30BB" w:rsidP="009C30BB">
            <w:pPr>
              <w:spacing w:after="0" w:line="240" w:lineRule="auto"/>
              <w:jc w:val="center"/>
              <w:rPr>
                <w:rFonts w:ascii="Times New Roman" w:hAnsi="Times New Roman"/>
                <w:color w:val="000000"/>
                <w:lang w:eastAsia="ru-RU"/>
              </w:rPr>
            </w:pPr>
          </w:p>
          <w:p w14:paraId="0BB36931" w14:textId="77777777" w:rsidR="009C30BB" w:rsidRPr="009C30BB" w:rsidRDefault="009C30BB" w:rsidP="009C30BB">
            <w:pPr>
              <w:spacing w:after="0" w:line="240" w:lineRule="auto"/>
              <w:jc w:val="center"/>
              <w:rPr>
                <w:rFonts w:ascii="Times New Roman" w:hAnsi="Times New Roman"/>
                <w:color w:val="000000"/>
                <w:lang w:eastAsia="ru-RU"/>
              </w:rPr>
            </w:pPr>
          </w:p>
          <w:p w14:paraId="7CD738AA" w14:textId="77777777" w:rsidR="009C30BB" w:rsidRPr="009C30BB" w:rsidRDefault="009C30BB" w:rsidP="009C30BB">
            <w:pPr>
              <w:spacing w:after="0" w:line="240" w:lineRule="auto"/>
              <w:jc w:val="center"/>
              <w:rPr>
                <w:rFonts w:ascii="Times New Roman" w:hAnsi="Times New Roman"/>
                <w:color w:val="000000"/>
                <w:lang w:eastAsia="ru-RU"/>
              </w:rPr>
            </w:pPr>
          </w:p>
          <w:p w14:paraId="67A5D6FA" w14:textId="77777777" w:rsidR="009C30BB" w:rsidRPr="009C30BB" w:rsidRDefault="009C30BB" w:rsidP="009C30BB">
            <w:pPr>
              <w:spacing w:after="0" w:line="240" w:lineRule="auto"/>
              <w:jc w:val="center"/>
              <w:rPr>
                <w:rFonts w:ascii="Times New Roman" w:hAnsi="Times New Roman"/>
                <w:color w:val="000000"/>
                <w:lang w:eastAsia="ru-RU"/>
              </w:rPr>
            </w:pPr>
          </w:p>
          <w:p w14:paraId="60353386" w14:textId="77777777" w:rsidR="009C30BB" w:rsidRPr="009C30BB" w:rsidRDefault="009C30BB" w:rsidP="009C30BB">
            <w:pPr>
              <w:spacing w:after="0" w:line="240" w:lineRule="auto"/>
              <w:jc w:val="center"/>
              <w:rPr>
                <w:rFonts w:ascii="Times New Roman" w:hAnsi="Times New Roman"/>
                <w:color w:val="000000"/>
                <w:lang w:eastAsia="ru-RU"/>
              </w:rPr>
            </w:pPr>
          </w:p>
          <w:p w14:paraId="74067B6F" w14:textId="77777777" w:rsidR="009C30BB" w:rsidRPr="009C30BB" w:rsidRDefault="009C30BB" w:rsidP="009C30BB">
            <w:pPr>
              <w:spacing w:after="0" w:line="240" w:lineRule="auto"/>
              <w:jc w:val="center"/>
              <w:rPr>
                <w:rFonts w:ascii="Times New Roman" w:hAnsi="Times New Roman"/>
                <w:color w:val="000000"/>
                <w:lang w:eastAsia="ru-RU"/>
              </w:rPr>
            </w:pPr>
            <w:r w:rsidRPr="009C30BB">
              <w:rPr>
                <w:rFonts w:ascii="Times New Roman" w:hAnsi="Times New Roman"/>
                <w:color w:val="000000"/>
                <w:lang w:eastAsia="ru-RU"/>
              </w:rPr>
              <w:t>0,803</w:t>
            </w:r>
          </w:p>
        </w:tc>
        <w:tc>
          <w:tcPr>
            <w:tcW w:w="992" w:type="dxa"/>
            <w:gridSpan w:val="2"/>
            <w:tcBorders>
              <w:top w:val="nil"/>
              <w:left w:val="nil"/>
              <w:bottom w:val="single" w:sz="4" w:space="0" w:color="auto"/>
              <w:right w:val="single" w:sz="4" w:space="0" w:color="auto"/>
            </w:tcBorders>
          </w:tcPr>
          <w:p w14:paraId="37BA56C6" w14:textId="77777777" w:rsidR="009C30BB" w:rsidRPr="009C30BB" w:rsidRDefault="009C30BB" w:rsidP="009C30BB">
            <w:pPr>
              <w:spacing w:after="0" w:line="240" w:lineRule="auto"/>
              <w:jc w:val="center"/>
              <w:rPr>
                <w:rFonts w:ascii="Times New Roman" w:hAnsi="Times New Roman"/>
                <w:color w:val="000000"/>
                <w:lang w:eastAsia="ru-RU"/>
              </w:rPr>
            </w:pPr>
          </w:p>
          <w:p w14:paraId="029FB0BE" w14:textId="77777777" w:rsidR="009C30BB" w:rsidRPr="009C30BB" w:rsidRDefault="009C30BB" w:rsidP="009C30BB">
            <w:pPr>
              <w:spacing w:after="0" w:line="240" w:lineRule="auto"/>
              <w:jc w:val="center"/>
              <w:rPr>
                <w:rFonts w:ascii="Times New Roman" w:hAnsi="Times New Roman"/>
                <w:color w:val="000000"/>
                <w:lang w:eastAsia="ru-RU"/>
              </w:rPr>
            </w:pPr>
          </w:p>
          <w:p w14:paraId="434C0F16" w14:textId="77777777" w:rsidR="009C30BB" w:rsidRPr="009C30BB" w:rsidRDefault="009C30BB" w:rsidP="009C30BB">
            <w:pPr>
              <w:spacing w:after="0" w:line="240" w:lineRule="auto"/>
              <w:jc w:val="center"/>
              <w:rPr>
                <w:rFonts w:ascii="Times New Roman" w:hAnsi="Times New Roman"/>
                <w:color w:val="000000"/>
                <w:lang w:eastAsia="ru-RU"/>
              </w:rPr>
            </w:pPr>
          </w:p>
          <w:p w14:paraId="57EBA353" w14:textId="77777777" w:rsidR="009C30BB" w:rsidRPr="009C30BB" w:rsidRDefault="009C30BB" w:rsidP="009C30BB">
            <w:pPr>
              <w:spacing w:after="0" w:line="240" w:lineRule="auto"/>
              <w:jc w:val="center"/>
              <w:rPr>
                <w:rFonts w:ascii="Times New Roman" w:hAnsi="Times New Roman"/>
                <w:color w:val="000000"/>
                <w:lang w:eastAsia="ru-RU"/>
              </w:rPr>
            </w:pPr>
          </w:p>
          <w:p w14:paraId="05E579F4" w14:textId="77777777" w:rsidR="009C30BB" w:rsidRPr="009C30BB" w:rsidRDefault="009C30BB" w:rsidP="009C30BB">
            <w:pPr>
              <w:spacing w:after="0" w:line="240" w:lineRule="auto"/>
              <w:jc w:val="center"/>
              <w:rPr>
                <w:rFonts w:ascii="Times New Roman" w:hAnsi="Times New Roman"/>
                <w:color w:val="000000"/>
                <w:lang w:eastAsia="ru-RU"/>
              </w:rPr>
            </w:pPr>
          </w:p>
          <w:p w14:paraId="4F842E1A" w14:textId="77777777" w:rsidR="009C30BB" w:rsidRPr="009C30BB" w:rsidRDefault="009C30BB" w:rsidP="009C30BB">
            <w:pPr>
              <w:spacing w:after="0" w:line="240" w:lineRule="auto"/>
              <w:jc w:val="center"/>
              <w:rPr>
                <w:rFonts w:ascii="Times New Roman" w:hAnsi="Times New Roman"/>
                <w:color w:val="000000"/>
                <w:lang w:eastAsia="ru-RU"/>
              </w:rPr>
            </w:pPr>
          </w:p>
          <w:p w14:paraId="1CE97895" w14:textId="77777777" w:rsidR="009C30BB" w:rsidRPr="009C30BB" w:rsidRDefault="009C30BB" w:rsidP="009C30BB">
            <w:pPr>
              <w:spacing w:after="0" w:line="240" w:lineRule="auto"/>
              <w:jc w:val="center"/>
              <w:rPr>
                <w:rFonts w:ascii="Times New Roman" w:hAnsi="Times New Roman"/>
                <w:color w:val="000000"/>
                <w:lang w:eastAsia="ru-RU"/>
              </w:rPr>
            </w:pPr>
            <w:r w:rsidRPr="009C30BB">
              <w:rPr>
                <w:rFonts w:ascii="Times New Roman" w:hAnsi="Times New Roman"/>
                <w:color w:val="000000"/>
                <w:lang w:eastAsia="ru-RU"/>
              </w:rPr>
              <w:t>0,803</w:t>
            </w:r>
          </w:p>
        </w:tc>
        <w:tc>
          <w:tcPr>
            <w:tcW w:w="992" w:type="dxa"/>
            <w:tcBorders>
              <w:top w:val="nil"/>
              <w:left w:val="nil"/>
              <w:bottom w:val="single" w:sz="4" w:space="0" w:color="auto"/>
              <w:right w:val="single" w:sz="4" w:space="0" w:color="auto"/>
            </w:tcBorders>
          </w:tcPr>
          <w:p w14:paraId="43C3BD80" w14:textId="77777777" w:rsidR="009C30BB" w:rsidRPr="009C30BB" w:rsidRDefault="009C30BB" w:rsidP="009C30BB">
            <w:pPr>
              <w:spacing w:after="0" w:line="240" w:lineRule="auto"/>
              <w:jc w:val="center"/>
              <w:rPr>
                <w:rFonts w:ascii="Times New Roman" w:hAnsi="Times New Roman"/>
                <w:color w:val="000000"/>
                <w:lang w:eastAsia="ru-RU"/>
              </w:rPr>
            </w:pPr>
          </w:p>
          <w:p w14:paraId="4749BB61" w14:textId="77777777" w:rsidR="009C30BB" w:rsidRPr="009C30BB" w:rsidRDefault="009C30BB" w:rsidP="009C30BB">
            <w:pPr>
              <w:spacing w:after="0" w:line="240" w:lineRule="auto"/>
              <w:jc w:val="center"/>
              <w:rPr>
                <w:rFonts w:ascii="Times New Roman" w:hAnsi="Times New Roman"/>
                <w:color w:val="000000"/>
                <w:lang w:eastAsia="ru-RU"/>
              </w:rPr>
            </w:pPr>
          </w:p>
          <w:p w14:paraId="72A656F2" w14:textId="77777777" w:rsidR="009C30BB" w:rsidRPr="009C30BB" w:rsidRDefault="009C30BB" w:rsidP="009C30BB">
            <w:pPr>
              <w:spacing w:after="0" w:line="240" w:lineRule="auto"/>
              <w:jc w:val="center"/>
              <w:rPr>
                <w:rFonts w:ascii="Times New Roman" w:hAnsi="Times New Roman"/>
                <w:color w:val="000000"/>
                <w:lang w:eastAsia="ru-RU"/>
              </w:rPr>
            </w:pPr>
          </w:p>
          <w:p w14:paraId="72627287" w14:textId="77777777" w:rsidR="009C30BB" w:rsidRPr="009C30BB" w:rsidRDefault="009C30BB" w:rsidP="009C30BB">
            <w:pPr>
              <w:spacing w:after="0" w:line="240" w:lineRule="auto"/>
              <w:jc w:val="center"/>
              <w:rPr>
                <w:rFonts w:ascii="Times New Roman" w:hAnsi="Times New Roman"/>
                <w:color w:val="000000"/>
                <w:lang w:eastAsia="ru-RU"/>
              </w:rPr>
            </w:pPr>
          </w:p>
          <w:p w14:paraId="45D0A58C" w14:textId="77777777" w:rsidR="009C30BB" w:rsidRPr="009C30BB" w:rsidRDefault="009C30BB" w:rsidP="009C30BB">
            <w:pPr>
              <w:spacing w:after="0" w:line="240" w:lineRule="auto"/>
              <w:jc w:val="center"/>
              <w:rPr>
                <w:rFonts w:ascii="Times New Roman" w:hAnsi="Times New Roman"/>
                <w:color w:val="000000"/>
                <w:lang w:eastAsia="ru-RU"/>
              </w:rPr>
            </w:pPr>
          </w:p>
          <w:p w14:paraId="706BB31D" w14:textId="77777777" w:rsidR="009C30BB" w:rsidRPr="009C30BB" w:rsidRDefault="009C30BB" w:rsidP="009C30BB">
            <w:pPr>
              <w:spacing w:after="0" w:line="240" w:lineRule="auto"/>
              <w:jc w:val="center"/>
              <w:rPr>
                <w:rFonts w:ascii="Times New Roman" w:hAnsi="Times New Roman"/>
                <w:color w:val="000000"/>
                <w:lang w:eastAsia="ru-RU"/>
              </w:rPr>
            </w:pPr>
          </w:p>
          <w:p w14:paraId="6EC355C5" w14:textId="77777777" w:rsidR="009C30BB" w:rsidRPr="009C30BB" w:rsidRDefault="009C30BB" w:rsidP="009C30BB">
            <w:pPr>
              <w:spacing w:after="0" w:line="240" w:lineRule="auto"/>
              <w:jc w:val="center"/>
              <w:rPr>
                <w:rFonts w:ascii="Times New Roman" w:eastAsia="Times New Roman" w:hAnsi="Times New Roman"/>
                <w:color w:val="000000"/>
                <w:lang w:eastAsia="ru-RU"/>
              </w:rPr>
            </w:pPr>
          </w:p>
        </w:tc>
      </w:tr>
      <w:tr w:rsidR="009C30BB" w:rsidRPr="009C30BB" w14:paraId="1D6D475B" w14:textId="77777777" w:rsidTr="00E25878">
        <w:trPr>
          <w:trHeight w:val="995"/>
        </w:trPr>
        <w:tc>
          <w:tcPr>
            <w:tcW w:w="1983" w:type="dxa"/>
            <w:vMerge/>
            <w:tcBorders>
              <w:top w:val="single" w:sz="4" w:space="0" w:color="auto"/>
              <w:left w:val="single" w:sz="4" w:space="0" w:color="auto"/>
              <w:bottom w:val="single" w:sz="4" w:space="0" w:color="000000"/>
              <w:right w:val="single" w:sz="4" w:space="0" w:color="auto"/>
            </w:tcBorders>
            <w:vAlign w:val="center"/>
            <w:hideMark/>
          </w:tcPr>
          <w:p w14:paraId="5F5CFDA0"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0D7ACAFB" w14:textId="77777777" w:rsidR="009C30BB" w:rsidRPr="009C30BB" w:rsidRDefault="009C30BB" w:rsidP="009C30BB">
            <w:pPr>
              <w:spacing w:after="0" w:line="276" w:lineRule="auto"/>
              <w:ind w:left="-108"/>
              <w:jc w:val="center"/>
              <w:rPr>
                <w:rFonts w:ascii="Times New Roman" w:eastAsia="Times New Roman" w:hAnsi="Times New Roman"/>
                <w:lang w:eastAsia="ru-RU"/>
              </w:rPr>
            </w:pPr>
            <w:r w:rsidRPr="009C30BB">
              <w:rPr>
                <w:rFonts w:ascii="Times New Roman" w:hAnsi="Times New Roman"/>
                <w:lang w:eastAsia="ru-RU"/>
              </w:rPr>
              <w:t xml:space="preserve">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 </w:t>
            </w:r>
            <w:proofErr w:type="spellStart"/>
            <w:r w:rsidRPr="009C30BB">
              <w:rPr>
                <w:rFonts w:ascii="Times New Roman" w:hAnsi="Times New Roman"/>
                <w:lang w:eastAsia="ru-RU"/>
              </w:rPr>
              <w:t>кВтч</w:t>
            </w:r>
            <w:proofErr w:type="spellEnd"/>
            <w:r w:rsidRPr="009C30BB">
              <w:rPr>
                <w:rFonts w:ascii="Times New Roman" w:hAnsi="Times New Roman"/>
                <w:lang w:eastAsia="ru-RU"/>
              </w:rPr>
              <w:t>/</w:t>
            </w:r>
            <w:proofErr w:type="spellStart"/>
            <w:proofErr w:type="gramStart"/>
            <w:r w:rsidRPr="009C30BB">
              <w:rPr>
                <w:rFonts w:ascii="Times New Roman" w:hAnsi="Times New Roman"/>
                <w:lang w:eastAsia="ru-RU"/>
              </w:rPr>
              <w:t>куб.м</w:t>
            </w:r>
            <w:proofErr w:type="spellEnd"/>
            <w:proofErr w:type="gramEnd"/>
          </w:p>
        </w:tc>
        <w:tc>
          <w:tcPr>
            <w:tcW w:w="1275" w:type="dxa"/>
            <w:tcBorders>
              <w:top w:val="nil"/>
              <w:left w:val="nil"/>
              <w:bottom w:val="single" w:sz="4" w:space="0" w:color="auto"/>
              <w:right w:val="single" w:sz="4" w:space="0" w:color="auto"/>
            </w:tcBorders>
            <w:noWrap/>
            <w:vAlign w:val="center"/>
            <w:hideMark/>
          </w:tcPr>
          <w:p w14:paraId="3AC9A938"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c>
          <w:tcPr>
            <w:tcW w:w="2134" w:type="dxa"/>
            <w:gridSpan w:val="3"/>
            <w:tcBorders>
              <w:top w:val="nil"/>
              <w:left w:val="nil"/>
              <w:bottom w:val="single" w:sz="4" w:space="0" w:color="auto"/>
              <w:right w:val="single" w:sz="4" w:space="0" w:color="auto"/>
            </w:tcBorders>
            <w:noWrap/>
            <w:vAlign w:val="center"/>
            <w:hideMark/>
          </w:tcPr>
          <w:p w14:paraId="656D9F5C"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c>
          <w:tcPr>
            <w:tcW w:w="2976" w:type="dxa"/>
            <w:gridSpan w:val="4"/>
            <w:tcBorders>
              <w:top w:val="nil"/>
              <w:left w:val="nil"/>
              <w:bottom w:val="single" w:sz="4" w:space="0" w:color="auto"/>
              <w:right w:val="single" w:sz="4" w:space="0" w:color="auto"/>
            </w:tcBorders>
            <w:noWrap/>
            <w:vAlign w:val="center"/>
            <w:hideMark/>
          </w:tcPr>
          <w:p w14:paraId="39877A58"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r>
    </w:tbl>
    <w:p w14:paraId="0457292E" w14:textId="77777777" w:rsidR="009C30BB" w:rsidRPr="009C30BB" w:rsidRDefault="009C30BB" w:rsidP="009C30BB">
      <w:pPr>
        <w:spacing w:after="0" w:line="240" w:lineRule="auto"/>
        <w:rPr>
          <w:rFonts w:ascii="Times New Roman" w:hAnsi="Times New Roman"/>
          <w:bCs/>
          <w:lang w:eastAsia="ru-RU"/>
        </w:rPr>
      </w:pPr>
    </w:p>
    <w:p w14:paraId="1ED38941" w14:textId="77777777"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t>Приложение 4</w:t>
      </w:r>
    </w:p>
    <w:p w14:paraId="3445374A" w14:textId="77777777"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t>к постановлению администрации</w:t>
      </w:r>
    </w:p>
    <w:p w14:paraId="5E66DFF5" w14:textId="77777777" w:rsidR="009C30BB" w:rsidRPr="009C30BB" w:rsidRDefault="009C30BB" w:rsidP="009C30BB">
      <w:pPr>
        <w:spacing w:after="0" w:line="240" w:lineRule="auto"/>
        <w:jc w:val="right"/>
        <w:rPr>
          <w:rFonts w:ascii="Times New Roman" w:hAnsi="Times New Roman"/>
          <w:bCs/>
          <w:sz w:val="24"/>
          <w:szCs w:val="24"/>
          <w:lang w:eastAsia="ru-RU"/>
        </w:rPr>
      </w:pP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w:t>
      </w:r>
    </w:p>
    <w:p w14:paraId="2BAA9E2F" w14:textId="77777777"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t xml:space="preserve">Никольского района Пензенской области </w:t>
      </w:r>
    </w:p>
    <w:p w14:paraId="4B83454B" w14:textId="77777777" w:rsidR="009C30BB" w:rsidRPr="009C30BB" w:rsidRDefault="009C30BB" w:rsidP="009C30BB">
      <w:pPr>
        <w:spacing w:after="0" w:line="240" w:lineRule="auto"/>
        <w:jc w:val="right"/>
        <w:rPr>
          <w:rFonts w:ascii="Times New Roman" w:hAnsi="Times New Roman"/>
          <w:bCs/>
          <w:sz w:val="24"/>
          <w:szCs w:val="24"/>
          <w:lang w:eastAsia="ru-RU"/>
        </w:rPr>
      </w:pPr>
      <w:r w:rsidRPr="009C30BB">
        <w:rPr>
          <w:rFonts w:ascii="Times New Roman" w:hAnsi="Times New Roman"/>
          <w:bCs/>
          <w:sz w:val="24"/>
          <w:szCs w:val="24"/>
          <w:lang w:eastAsia="ru-RU"/>
        </w:rPr>
        <w:t>от 30.08.2021 № 73</w:t>
      </w:r>
    </w:p>
    <w:p w14:paraId="06062E62"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lang w:eastAsia="ru-RU"/>
        </w:rPr>
      </w:pPr>
    </w:p>
    <w:p w14:paraId="362E1ACD" w14:textId="77777777" w:rsidR="009C30BB" w:rsidRPr="009C30BB" w:rsidRDefault="009C30BB" w:rsidP="009C30BB">
      <w:pPr>
        <w:spacing w:after="0" w:line="240" w:lineRule="auto"/>
        <w:ind w:firstLine="709"/>
        <w:jc w:val="center"/>
        <w:rPr>
          <w:rFonts w:ascii="Times New Roman" w:hAnsi="Times New Roman"/>
          <w:b/>
          <w:lang w:eastAsia="ru-RU"/>
        </w:rPr>
      </w:pPr>
    </w:p>
    <w:p w14:paraId="21C702F7" w14:textId="77777777" w:rsidR="009C30BB" w:rsidRPr="009C30BB" w:rsidRDefault="009C30BB" w:rsidP="009C30BB">
      <w:pPr>
        <w:spacing w:after="0" w:line="240" w:lineRule="auto"/>
        <w:ind w:firstLine="709"/>
        <w:jc w:val="center"/>
        <w:rPr>
          <w:rFonts w:ascii="Times New Roman" w:hAnsi="Times New Roman"/>
          <w:b/>
          <w:lang w:eastAsia="ru-RU"/>
        </w:rPr>
      </w:pPr>
      <w:r w:rsidRPr="009C30BB">
        <w:rPr>
          <w:rFonts w:ascii="Times New Roman" w:hAnsi="Times New Roman"/>
          <w:b/>
          <w:lang w:eastAsia="ru-RU"/>
        </w:rPr>
        <w:t>Значения долгосрочных параметров регулирования деятельности Концессионера</w:t>
      </w:r>
    </w:p>
    <w:p w14:paraId="6AC9850F" w14:textId="77777777" w:rsidR="009C30BB" w:rsidRPr="009C30BB" w:rsidRDefault="009C30BB" w:rsidP="009C30BB">
      <w:pPr>
        <w:spacing w:after="0" w:line="240" w:lineRule="auto"/>
        <w:rPr>
          <w:rFonts w:ascii="Times New Roman" w:hAnsi="Times New Roman"/>
          <w:b/>
          <w:lang w:eastAsia="ru-RU"/>
        </w:rPr>
      </w:pPr>
    </w:p>
    <w:p w14:paraId="50028DA7" w14:textId="77777777" w:rsidR="009C30BB" w:rsidRPr="009C30BB" w:rsidRDefault="009C30BB" w:rsidP="009C30BB">
      <w:pPr>
        <w:spacing w:after="0" w:line="240" w:lineRule="auto"/>
        <w:ind w:firstLine="709"/>
        <w:jc w:val="center"/>
        <w:rPr>
          <w:rFonts w:ascii="Times New Roman" w:hAnsi="Times New Roman"/>
          <w:b/>
          <w:lang w:eastAsia="ru-RU"/>
        </w:rPr>
      </w:pPr>
      <w:r w:rsidRPr="009C30BB">
        <w:rPr>
          <w:rFonts w:ascii="Times New Roman" w:hAnsi="Times New Roman"/>
          <w:b/>
          <w:lang w:eastAsia="ru-RU"/>
        </w:rPr>
        <w:lastRenderedPageBreak/>
        <w:t>Водоснабжение</w:t>
      </w:r>
    </w:p>
    <w:p w14:paraId="0D012D97" w14:textId="77777777" w:rsidR="009C30BB" w:rsidRPr="009C30BB" w:rsidRDefault="009C30BB" w:rsidP="009C30BB">
      <w:pPr>
        <w:spacing w:after="0" w:line="240" w:lineRule="auto"/>
        <w:ind w:firstLine="709"/>
        <w:jc w:val="center"/>
        <w:rPr>
          <w:rFonts w:ascii="Times New Roman" w:hAnsi="Times New Roman"/>
          <w:b/>
          <w:lang w:eastAsia="ru-RU"/>
        </w:rPr>
      </w:pP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p w14:paraId="013EBF3E" w14:textId="77777777" w:rsidR="009C30BB" w:rsidRPr="009C30BB" w:rsidRDefault="009C30BB" w:rsidP="009C30BB">
      <w:pPr>
        <w:spacing w:after="0" w:line="240" w:lineRule="auto"/>
        <w:ind w:firstLine="709"/>
        <w:jc w:val="center"/>
        <w:rPr>
          <w:rFonts w:ascii="Times New Roman" w:hAnsi="Times New Roman"/>
          <w:b/>
          <w:lang w:eastAsia="ru-RU"/>
        </w:rPr>
      </w:pPr>
    </w:p>
    <w:tbl>
      <w:tblPr>
        <w:tblW w:w="10052" w:type="dxa"/>
        <w:tblInd w:w="-588" w:type="dxa"/>
        <w:tblLayout w:type="fixed"/>
        <w:tblLook w:val="00A0" w:firstRow="1" w:lastRow="0" w:firstColumn="1" w:lastColumn="0" w:noHBand="0" w:noVBand="0"/>
      </w:tblPr>
      <w:tblGrid>
        <w:gridCol w:w="2143"/>
        <w:gridCol w:w="682"/>
        <w:gridCol w:w="423"/>
        <w:gridCol w:w="1843"/>
        <w:gridCol w:w="1275"/>
        <w:gridCol w:w="993"/>
        <w:gridCol w:w="850"/>
        <w:gridCol w:w="85"/>
        <w:gridCol w:w="766"/>
        <w:gridCol w:w="141"/>
        <w:gridCol w:w="851"/>
      </w:tblGrid>
      <w:tr w:rsidR="009C30BB" w:rsidRPr="009C30BB" w14:paraId="2A1DE51F" w14:textId="77777777" w:rsidTr="00E25878">
        <w:trPr>
          <w:trHeight w:val="360"/>
        </w:trPr>
        <w:tc>
          <w:tcPr>
            <w:tcW w:w="3248" w:type="dxa"/>
            <w:gridSpan w:val="3"/>
            <w:tcBorders>
              <w:top w:val="single" w:sz="4" w:space="0" w:color="auto"/>
              <w:left w:val="single" w:sz="4" w:space="0" w:color="auto"/>
              <w:bottom w:val="single" w:sz="4" w:space="0" w:color="auto"/>
              <w:right w:val="single" w:sz="4" w:space="0" w:color="000000"/>
            </w:tcBorders>
            <w:noWrap/>
            <w:vAlign w:val="center"/>
          </w:tcPr>
          <w:p w14:paraId="5F3B68A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br w:type="page"/>
              <w:t>Год</w:t>
            </w:r>
          </w:p>
        </w:tc>
        <w:tc>
          <w:tcPr>
            <w:tcW w:w="1843" w:type="dxa"/>
            <w:tcBorders>
              <w:top w:val="single" w:sz="4" w:space="0" w:color="auto"/>
              <w:left w:val="nil"/>
              <w:bottom w:val="single" w:sz="4" w:space="0" w:color="auto"/>
              <w:right w:val="single" w:sz="4" w:space="0" w:color="auto"/>
            </w:tcBorders>
            <w:noWrap/>
            <w:vAlign w:val="center"/>
          </w:tcPr>
          <w:p w14:paraId="052A417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2021</w:t>
            </w:r>
          </w:p>
        </w:tc>
        <w:tc>
          <w:tcPr>
            <w:tcW w:w="1275" w:type="dxa"/>
            <w:tcBorders>
              <w:top w:val="single" w:sz="4" w:space="0" w:color="auto"/>
              <w:left w:val="nil"/>
              <w:bottom w:val="single" w:sz="4" w:space="0" w:color="auto"/>
              <w:right w:val="single" w:sz="4" w:space="0" w:color="auto"/>
            </w:tcBorders>
            <w:noWrap/>
            <w:vAlign w:val="center"/>
          </w:tcPr>
          <w:p w14:paraId="411EF230"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2022</w:t>
            </w:r>
          </w:p>
        </w:tc>
        <w:tc>
          <w:tcPr>
            <w:tcW w:w="993" w:type="dxa"/>
            <w:tcBorders>
              <w:top w:val="single" w:sz="4" w:space="0" w:color="auto"/>
              <w:left w:val="nil"/>
              <w:bottom w:val="single" w:sz="4" w:space="0" w:color="auto"/>
              <w:right w:val="single" w:sz="4" w:space="0" w:color="auto"/>
            </w:tcBorders>
            <w:noWrap/>
            <w:vAlign w:val="center"/>
          </w:tcPr>
          <w:p w14:paraId="5B3DE17E"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2023</w:t>
            </w:r>
          </w:p>
        </w:tc>
        <w:tc>
          <w:tcPr>
            <w:tcW w:w="850" w:type="dxa"/>
            <w:tcBorders>
              <w:top w:val="single" w:sz="4" w:space="0" w:color="auto"/>
              <w:left w:val="nil"/>
              <w:bottom w:val="single" w:sz="4" w:space="0" w:color="auto"/>
              <w:right w:val="single" w:sz="4" w:space="0" w:color="auto"/>
            </w:tcBorders>
            <w:vAlign w:val="center"/>
          </w:tcPr>
          <w:p w14:paraId="7000989B"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2024</w:t>
            </w:r>
          </w:p>
        </w:tc>
        <w:tc>
          <w:tcPr>
            <w:tcW w:w="851" w:type="dxa"/>
            <w:gridSpan w:val="2"/>
            <w:tcBorders>
              <w:top w:val="single" w:sz="4" w:space="0" w:color="auto"/>
              <w:left w:val="nil"/>
              <w:bottom w:val="single" w:sz="4" w:space="0" w:color="auto"/>
              <w:right w:val="single" w:sz="4" w:space="0" w:color="auto"/>
            </w:tcBorders>
            <w:vAlign w:val="center"/>
          </w:tcPr>
          <w:p w14:paraId="61EB597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2025</w:t>
            </w:r>
          </w:p>
        </w:tc>
        <w:tc>
          <w:tcPr>
            <w:tcW w:w="992" w:type="dxa"/>
            <w:gridSpan w:val="2"/>
            <w:tcBorders>
              <w:top w:val="single" w:sz="4" w:space="0" w:color="auto"/>
              <w:left w:val="nil"/>
              <w:bottom w:val="single" w:sz="4" w:space="0" w:color="auto"/>
              <w:right w:val="single" w:sz="4" w:space="0" w:color="auto"/>
            </w:tcBorders>
            <w:vAlign w:val="center"/>
          </w:tcPr>
          <w:p w14:paraId="1CD4C889"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1E3E365C" w14:textId="77777777" w:rsidTr="00E25878">
        <w:trPr>
          <w:trHeight w:val="943"/>
        </w:trPr>
        <w:tc>
          <w:tcPr>
            <w:tcW w:w="3248" w:type="dxa"/>
            <w:gridSpan w:val="3"/>
            <w:tcBorders>
              <w:top w:val="single" w:sz="4" w:space="0" w:color="auto"/>
              <w:left w:val="single" w:sz="4" w:space="0" w:color="auto"/>
              <w:bottom w:val="single" w:sz="4" w:space="0" w:color="auto"/>
              <w:right w:val="single" w:sz="4" w:space="0" w:color="000000"/>
            </w:tcBorders>
            <w:vAlign w:val="center"/>
          </w:tcPr>
          <w:p w14:paraId="57EB9653"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Операционные расходы</w:t>
            </w:r>
          </w:p>
        </w:tc>
        <w:tc>
          <w:tcPr>
            <w:tcW w:w="1843" w:type="dxa"/>
            <w:tcBorders>
              <w:top w:val="nil"/>
              <w:left w:val="nil"/>
              <w:bottom w:val="single" w:sz="4" w:space="0" w:color="auto"/>
              <w:right w:val="single" w:sz="4" w:space="0" w:color="auto"/>
            </w:tcBorders>
            <w:vAlign w:val="center"/>
          </w:tcPr>
          <w:p w14:paraId="03F2D39C" w14:textId="77777777" w:rsidR="009C30BB" w:rsidRPr="009C30BB" w:rsidRDefault="009C30BB" w:rsidP="009C30BB">
            <w:pPr>
              <w:spacing w:after="0" w:line="276" w:lineRule="auto"/>
              <w:ind w:left="-94" w:right="-122"/>
              <w:jc w:val="center"/>
              <w:rPr>
                <w:rFonts w:ascii="Times New Roman" w:hAnsi="Times New Roman"/>
                <w:lang w:eastAsia="ru-RU"/>
              </w:rPr>
            </w:pPr>
            <w:r w:rsidRPr="009C30BB">
              <w:rPr>
                <w:rFonts w:ascii="Times New Roman" w:hAnsi="Times New Roman"/>
                <w:lang w:eastAsia="ru-RU"/>
              </w:rPr>
              <w:t>Базовый уровень операционных расходов</w:t>
            </w:r>
          </w:p>
        </w:tc>
        <w:tc>
          <w:tcPr>
            <w:tcW w:w="4961" w:type="dxa"/>
            <w:gridSpan w:val="7"/>
            <w:tcBorders>
              <w:top w:val="single" w:sz="4" w:space="0" w:color="auto"/>
              <w:bottom w:val="single" w:sz="4" w:space="0" w:color="auto"/>
              <w:right w:val="single" w:sz="4" w:space="0" w:color="auto"/>
            </w:tcBorders>
          </w:tcPr>
          <w:p w14:paraId="15ACB8E7"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Операционные расходы</w:t>
            </w:r>
          </w:p>
        </w:tc>
      </w:tr>
      <w:tr w:rsidR="009C30BB" w:rsidRPr="009C30BB" w14:paraId="7BF44FF7" w14:textId="77777777" w:rsidTr="00E25878">
        <w:trPr>
          <w:trHeight w:val="360"/>
        </w:trPr>
        <w:tc>
          <w:tcPr>
            <w:tcW w:w="3248" w:type="dxa"/>
            <w:gridSpan w:val="3"/>
            <w:tcBorders>
              <w:top w:val="nil"/>
              <w:left w:val="single" w:sz="4" w:space="0" w:color="auto"/>
              <w:bottom w:val="single" w:sz="4" w:space="0" w:color="auto"/>
              <w:right w:val="single" w:sz="4" w:space="0" w:color="000000"/>
            </w:tcBorders>
            <w:vAlign w:val="center"/>
          </w:tcPr>
          <w:p w14:paraId="53B822FD"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center"/>
          </w:tcPr>
          <w:p w14:paraId="5A232D42" w14:textId="77777777" w:rsidR="009C30BB" w:rsidRPr="009C30BB" w:rsidRDefault="009C30BB" w:rsidP="009C30BB">
            <w:pPr>
              <w:spacing w:after="0" w:line="276" w:lineRule="auto"/>
              <w:ind w:left="-108"/>
              <w:jc w:val="center"/>
              <w:rPr>
                <w:rFonts w:ascii="Times New Roman" w:hAnsi="Times New Roman"/>
                <w:bCs/>
                <w:lang w:eastAsia="ru-RU"/>
              </w:rPr>
            </w:pPr>
            <w:r w:rsidRPr="009C30BB">
              <w:rPr>
                <w:rFonts w:ascii="Times New Roman" w:hAnsi="Times New Roman"/>
                <w:bCs/>
                <w:lang w:eastAsia="ru-RU"/>
              </w:rPr>
              <w:t>333,60</w:t>
            </w:r>
          </w:p>
        </w:tc>
        <w:tc>
          <w:tcPr>
            <w:tcW w:w="1275" w:type="dxa"/>
            <w:tcBorders>
              <w:top w:val="nil"/>
              <w:left w:val="nil"/>
              <w:bottom w:val="single" w:sz="4" w:space="0" w:color="auto"/>
              <w:right w:val="single" w:sz="4" w:space="0" w:color="auto"/>
            </w:tcBorders>
            <w:noWrap/>
            <w:vAlign w:val="center"/>
          </w:tcPr>
          <w:p w14:paraId="128C25A8"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342,16</w:t>
            </w:r>
          </w:p>
        </w:tc>
        <w:tc>
          <w:tcPr>
            <w:tcW w:w="993" w:type="dxa"/>
            <w:tcBorders>
              <w:top w:val="nil"/>
              <w:left w:val="nil"/>
              <w:bottom w:val="single" w:sz="4" w:space="0" w:color="auto"/>
              <w:right w:val="single" w:sz="4" w:space="0" w:color="auto"/>
            </w:tcBorders>
            <w:noWrap/>
            <w:vAlign w:val="center"/>
          </w:tcPr>
          <w:p w14:paraId="258D47FE"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351,94</w:t>
            </w:r>
          </w:p>
        </w:tc>
        <w:tc>
          <w:tcPr>
            <w:tcW w:w="935" w:type="dxa"/>
            <w:gridSpan w:val="2"/>
            <w:tcBorders>
              <w:top w:val="nil"/>
              <w:left w:val="nil"/>
              <w:bottom w:val="single" w:sz="4" w:space="0" w:color="auto"/>
              <w:right w:val="single" w:sz="4" w:space="0" w:color="auto"/>
            </w:tcBorders>
            <w:vAlign w:val="center"/>
          </w:tcPr>
          <w:p w14:paraId="380FAA53"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362,36</w:t>
            </w:r>
          </w:p>
        </w:tc>
        <w:tc>
          <w:tcPr>
            <w:tcW w:w="907" w:type="dxa"/>
            <w:gridSpan w:val="2"/>
            <w:tcBorders>
              <w:top w:val="nil"/>
              <w:left w:val="nil"/>
              <w:bottom w:val="single" w:sz="4" w:space="0" w:color="auto"/>
              <w:right w:val="single" w:sz="4" w:space="0" w:color="auto"/>
            </w:tcBorders>
            <w:vAlign w:val="center"/>
          </w:tcPr>
          <w:p w14:paraId="4C05FDD4"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373,09</w:t>
            </w:r>
          </w:p>
        </w:tc>
        <w:tc>
          <w:tcPr>
            <w:tcW w:w="851" w:type="dxa"/>
            <w:tcBorders>
              <w:top w:val="nil"/>
              <w:left w:val="nil"/>
              <w:bottom w:val="single" w:sz="4" w:space="0" w:color="auto"/>
              <w:right w:val="single" w:sz="4" w:space="0" w:color="auto"/>
            </w:tcBorders>
            <w:vAlign w:val="center"/>
          </w:tcPr>
          <w:p w14:paraId="1CE79964" w14:textId="77777777" w:rsidR="009C30BB" w:rsidRPr="009C30BB" w:rsidRDefault="009C30BB" w:rsidP="009C30BB">
            <w:pPr>
              <w:spacing w:after="0" w:line="276" w:lineRule="auto"/>
              <w:ind w:left="-108"/>
              <w:jc w:val="center"/>
              <w:rPr>
                <w:rFonts w:ascii="Times New Roman" w:hAnsi="Times New Roman"/>
                <w:lang w:eastAsia="ru-RU"/>
              </w:rPr>
            </w:pPr>
          </w:p>
        </w:tc>
      </w:tr>
      <w:tr w:rsidR="009C30BB" w:rsidRPr="009C30BB" w14:paraId="5495ED05"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66ACB13C" w14:textId="77777777" w:rsidR="009C30BB" w:rsidRPr="009C30BB" w:rsidRDefault="009C30BB" w:rsidP="009C30BB">
            <w:pPr>
              <w:spacing w:after="0" w:line="276" w:lineRule="auto"/>
              <w:ind w:right="-108"/>
              <w:jc w:val="center"/>
              <w:rPr>
                <w:rFonts w:ascii="Times New Roman" w:hAnsi="Times New Roman"/>
                <w:lang w:eastAsia="ru-RU"/>
              </w:rPr>
            </w:pPr>
            <w:r w:rsidRPr="009C30BB">
              <w:rPr>
                <w:rFonts w:ascii="Times New Roman" w:hAnsi="Times New Roman"/>
                <w:lang w:eastAsia="ru-RU"/>
              </w:rPr>
              <w:t>Индекс эффективности операционных расходов</w:t>
            </w:r>
          </w:p>
        </w:tc>
        <w:tc>
          <w:tcPr>
            <w:tcW w:w="1105" w:type="dxa"/>
            <w:gridSpan w:val="2"/>
            <w:tcBorders>
              <w:top w:val="single" w:sz="4" w:space="0" w:color="auto"/>
              <w:left w:val="nil"/>
              <w:bottom w:val="single" w:sz="4" w:space="0" w:color="auto"/>
              <w:right w:val="single" w:sz="4" w:space="0" w:color="000000"/>
            </w:tcBorders>
            <w:vAlign w:val="center"/>
          </w:tcPr>
          <w:p w14:paraId="0A184A6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843" w:type="dxa"/>
            <w:tcBorders>
              <w:top w:val="nil"/>
              <w:left w:val="nil"/>
              <w:bottom w:val="single" w:sz="4" w:space="0" w:color="auto"/>
              <w:right w:val="single" w:sz="4" w:space="0" w:color="auto"/>
            </w:tcBorders>
            <w:noWrap/>
            <w:vAlign w:val="center"/>
          </w:tcPr>
          <w:p w14:paraId="60EB11B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1275" w:type="dxa"/>
            <w:tcBorders>
              <w:top w:val="nil"/>
              <w:left w:val="nil"/>
              <w:bottom w:val="single" w:sz="4" w:space="0" w:color="auto"/>
              <w:right w:val="single" w:sz="4" w:space="0" w:color="auto"/>
            </w:tcBorders>
            <w:noWrap/>
            <w:vAlign w:val="center"/>
          </w:tcPr>
          <w:p w14:paraId="351320C0"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993" w:type="dxa"/>
            <w:tcBorders>
              <w:top w:val="nil"/>
              <w:left w:val="nil"/>
              <w:bottom w:val="single" w:sz="4" w:space="0" w:color="auto"/>
              <w:right w:val="single" w:sz="4" w:space="0" w:color="auto"/>
            </w:tcBorders>
            <w:noWrap/>
            <w:vAlign w:val="center"/>
          </w:tcPr>
          <w:p w14:paraId="39DC30FB"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935" w:type="dxa"/>
            <w:gridSpan w:val="2"/>
            <w:tcBorders>
              <w:top w:val="nil"/>
              <w:left w:val="nil"/>
              <w:bottom w:val="single" w:sz="4" w:space="0" w:color="auto"/>
              <w:right w:val="single" w:sz="4" w:space="0" w:color="auto"/>
            </w:tcBorders>
            <w:vAlign w:val="center"/>
          </w:tcPr>
          <w:p w14:paraId="4F4FCEBF"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907" w:type="dxa"/>
            <w:gridSpan w:val="2"/>
            <w:tcBorders>
              <w:top w:val="nil"/>
              <w:left w:val="nil"/>
              <w:bottom w:val="single" w:sz="4" w:space="0" w:color="auto"/>
              <w:right w:val="single" w:sz="4" w:space="0" w:color="auto"/>
            </w:tcBorders>
            <w:vAlign w:val="center"/>
          </w:tcPr>
          <w:p w14:paraId="43BB4CC1"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851" w:type="dxa"/>
            <w:tcBorders>
              <w:top w:val="nil"/>
              <w:left w:val="nil"/>
              <w:bottom w:val="single" w:sz="4" w:space="0" w:color="auto"/>
              <w:right w:val="single" w:sz="4" w:space="0" w:color="auto"/>
            </w:tcBorders>
            <w:vAlign w:val="center"/>
          </w:tcPr>
          <w:p w14:paraId="037C5A0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r>
      <w:tr w:rsidR="009C30BB" w:rsidRPr="009C30BB" w14:paraId="26D4D33B" w14:textId="77777777" w:rsidTr="00E25878">
        <w:trPr>
          <w:trHeight w:val="360"/>
        </w:trPr>
        <w:tc>
          <w:tcPr>
            <w:tcW w:w="2143" w:type="dxa"/>
            <w:tcBorders>
              <w:top w:val="nil"/>
              <w:left w:val="single" w:sz="4" w:space="0" w:color="auto"/>
              <w:bottom w:val="single" w:sz="4" w:space="0" w:color="auto"/>
              <w:right w:val="single" w:sz="4" w:space="0" w:color="auto"/>
            </w:tcBorders>
            <w:vAlign w:val="bottom"/>
          </w:tcPr>
          <w:p w14:paraId="16B2C10B" w14:textId="77777777" w:rsidR="009C30BB" w:rsidRPr="009C30BB" w:rsidRDefault="009C30BB" w:rsidP="009C30BB">
            <w:pPr>
              <w:spacing w:after="0" w:line="276" w:lineRule="auto"/>
              <w:rPr>
                <w:rFonts w:ascii="Times New Roman" w:hAnsi="Times New Roman"/>
                <w:lang w:eastAsia="ru-RU"/>
              </w:rPr>
            </w:pPr>
            <w:r w:rsidRPr="009C30BB">
              <w:rPr>
                <w:rFonts w:ascii="Times New Roman" w:hAnsi="Times New Roman"/>
                <w:lang w:eastAsia="ru-RU"/>
              </w:rPr>
              <w:t>Прибыль, в т. ч.:</w:t>
            </w:r>
          </w:p>
        </w:tc>
        <w:tc>
          <w:tcPr>
            <w:tcW w:w="1105" w:type="dxa"/>
            <w:gridSpan w:val="2"/>
            <w:tcBorders>
              <w:top w:val="single" w:sz="4" w:space="0" w:color="auto"/>
              <w:left w:val="nil"/>
              <w:bottom w:val="single" w:sz="4" w:space="0" w:color="auto"/>
              <w:right w:val="single" w:sz="4" w:space="0" w:color="000000"/>
            </w:tcBorders>
            <w:vAlign w:val="center"/>
          </w:tcPr>
          <w:p w14:paraId="62A48FDF"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bottom"/>
          </w:tcPr>
          <w:p w14:paraId="5E3045C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bottom"/>
          </w:tcPr>
          <w:p w14:paraId="7CF21FCF"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bottom"/>
          </w:tcPr>
          <w:p w14:paraId="6FBB48B3"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bottom"/>
          </w:tcPr>
          <w:p w14:paraId="7EE0E8A5"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bottom"/>
          </w:tcPr>
          <w:p w14:paraId="1549F842"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bottom"/>
          </w:tcPr>
          <w:p w14:paraId="51C5A842"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7F23AB8F" w14:textId="77777777" w:rsidTr="00E25878">
        <w:trPr>
          <w:trHeight w:val="360"/>
        </w:trPr>
        <w:tc>
          <w:tcPr>
            <w:tcW w:w="2143" w:type="dxa"/>
            <w:tcBorders>
              <w:top w:val="nil"/>
              <w:left w:val="single" w:sz="4" w:space="0" w:color="auto"/>
              <w:bottom w:val="single" w:sz="4" w:space="0" w:color="auto"/>
              <w:right w:val="single" w:sz="4" w:space="0" w:color="auto"/>
            </w:tcBorders>
            <w:vAlign w:val="bottom"/>
          </w:tcPr>
          <w:p w14:paraId="4DB83D73"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Нормативная прибыль</w:t>
            </w:r>
          </w:p>
        </w:tc>
        <w:tc>
          <w:tcPr>
            <w:tcW w:w="1105" w:type="dxa"/>
            <w:gridSpan w:val="2"/>
            <w:tcBorders>
              <w:top w:val="single" w:sz="4" w:space="0" w:color="auto"/>
              <w:left w:val="nil"/>
              <w:bottom w:val="single" w:sz="4" w:space="0" w:color="auto"/>
              <w:right w:val="single" w:sz="4" w:space="0" w:color="000000"/>
            </w:tcBorders>
            <w:vAlign w:val="center"/>
          </w:tcPr>
          <w:p w14:paraId="301A356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bottom"/>
          </w:tcPr>
          <w:p w14:paraId="787F74F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bottom"/>
          </w:tcPr>
          <w:p w14:paraId="4CB77C60"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bottom"/>
          </w:tcPr>
          <w:p w14:paraId="362B5BE6"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bottom"/>
          </w:tcPr>
          <w:p w14:paraId="3871450C"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bottom"/>
          </w:tcPr>
          <w:p w14:paraId="6C72A391"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bottom"/>
          </w:tcPr>
          <w:p w14:paraId="04F9D316"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12E3EA12" w14:textId="77777777" w:rsidTr="00E25878">
        <w:trPr>
          <w:trHeight w:val="360"/>
        </w:trPr>
        <w:tc>
          <w:tcPr>
            <w:tcW w:w="2143" w:type="dxa"/>
            <w:tcBorders>
              <w:top w:val="nil"/>
              <w:left w:val="single" w:sz="4" w:space="0" w:color="auto"/>
              <w:bottom w:val="single" w:sz="4" w:space="0" w:color="auto"/>
              <w:right w:val="single" w:sz="4" w:space="0" w:color="auto"/>
            </w:tcBorders>
            <w:vAlign w:val="bottom"/>
          </w:tcPr>
          <w:p w14:paraId="1679927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 xml:space="preserve">Расчетная </w:t>
            </w:r>
            <w:proofErr w:type="spellStart"/>
            <w:r w:rsidRPr="009C30BB">
              <w:rPr>
                <w:rFonts w:ascii="Times New Roman" w:hAnsi="Times New Roman"/>
                <w:lang w:eastAsia="ru-RU"/>
              </w:rPr>
              <w:t>предпринимате</w:t>
            </w:r>
            <w:proofErr w:type="spellEnd"/>
            <w:r w:rsidRPr="009C30BB">
              <w:rPr>
                <w:rFonts w:ascii="Times New Roman" w:hAnsi="Times New Roman"/>
                <w:lang w:eastAsia="ru-RU"/>
              </w:rPr>
              <w:t>-</w:t>
            </w:r>
          </w:p>
          <w:p w14:paraId="50F4F9CF" w14:textId="77777777" w:rsidR="009C30BB" w:rsidRPr="009C30BB" w:rsidRDefault="009C30BB" w:rsidP="009C30BB">
            <w:pPr>
              <w:spacing w:after="0" w:line="276" w:lineRule="auto"/>
              <w:jc w:val="center"/>
              <w:rPr>
                <w:rFonts w:ascii="Times New Roman" w:hAnsi="Times New Roman"/>
                <w:lang w:eastAsia="ru-RU"/>
              </w:rPr>
            </w:pPr>
            <w:proofErr w:type="spellStart"/>
            <w:r w:rsidRPr="009C30BB">
              <w:rPr>
                <w:rFonts w:ascii="Times New Roman" w:hAnsi="Times New Roman"/>
                <w:lang w:eastAsia="ru-RU"/>
              </w:rPr>
              <w:t>льская</w:t>
            </w:r>
            <w:proofErr w:type="spellEnd"/>
            <w:r w:rsidRPr="009C30BB">
              <w:rPr>
                <w:rFonts w:ascii="Times New Roman" w:hAnsi="Times New Roman"/>
                <w:lang w:eastAsia="ru-RU"/>
              </w:rPr>
              <w:t xml:space="preserve"> прибыль</w:t>
            </w:r>
          </w:p>
        </w:tc>
        <w:tc>
          <w:tcPr>
            <w:tcW w:w="1105" w:type="dxa"/>
            <w:gridSpan w:val="2"/>
            <w:tcBorders>
              <w:top w:val="single" w:sz="4" w:space="0" w:color="auto"/>
              <w:left w:val="nil"/>
              <w:bottom w:val="single" w:sz="4" w:space="0" w:color="auto"/>
              <w:right w:val="single" w:sz="4" w:space="0" w:color="000000"/>
            </w:tcBorders>
            <w:vAlign w:val="center"/>
          </w:tcPr>
          <w:p w14:paraId="6120497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bottom"/>
          </w:tcPr>
          <w:p w14:paraId="2EAF878A"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20,65</w:t>
            </w:r>
          </w:p>
        </w:tc>
        <w:tc>
          <w:tcPr>
            <w:tcW w:w="1275" w:type="dxa"/>
            <w:tcBorders>
              <w:top w:val="nil"/>
              <w:left w:val="nil"/>
              <w:bottom w:val="single" w:sz="4" w:space="0" w:color="auto"/>
              <w:right w:val="single" w:sz="4" w:space="0" w:color="auto"/>
            </w:tcBorders>
            <w:noWrap/>
            <w:vAlign w:val="bottom"/>
          </w:tcPr>
          <w:p w14:paraId="1EEF982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21,21</w:t>
            </w:r>
          </w:p>
        </w:tc>
        <w:tc>
          <w:tcPr>
            <w:tcW w:w="993" w:type="dxa"/>
            <w:tcBorders>
              <w:top w:val="nil"/>
              <w:left w:val="nil"/>
              <w:bottom w:val="single" w:sz="4" w:space="0" w:color="auto"/>
              <w:right w:val="single" w:sz="4" w:space="0" w:color="auto"/>
            </w:tcBorders>
            <w:noWrap/>
            <w:vAlign w:val="bottom"/>
          </w:tcPr>
          <w:p w14:paraId="68AC833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21,84</w:t>
            </w:r>
          </w:p>
        </w:tc>
        <w:tc>
          <w:tcPr>
            <w:tcW w:w="935" w:type="dxa"/>
            <w:gridSpan w:val="2"/>
            <w:tcBorders>
              <w:top w:val="nil"/>
              <w:left w:val="nil"/>
              <w:bottom w:val="single" w:sz="4" w:space="0" w:color="auto"/>
              <w:right w:val="single" w:sz="4" w:space="0" w:color="auto"/>
            </w:tcBorders>
            <w:vAlign w:val="bottom"/>
          </w:tcPr>
          <w:p w14:paraId="3D3251D6"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22,52</w:t>
            </w:r>
          </w:p>
        </w:tc>
        <w:tc>
          <w:tcPr>
            <w:tcW w:w="907" w:type="dxa"/>
            <w:gridSpan w:val="2"/>
            <w:tcBorders>
              <w:top w:val="nil"/>
              <w:left w:val="nil"/>
              <w:bottom w:val="single" w:sz="4" w:space="0" w:color="auto"/>
              <w:right w:val="single" w:sz="4" w:space="0" w:color="auto"/>
            </w:tcBorders>
            <w:vAlign w:val="bottom"/>
          </w:tcPr>
          <w:p w14:paraId="4E7A407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23,21</w:t>
            </w:r>
          </w:p>
        </w:tc>
        <w:tc>
          <w:tcPr>
            <w:tcW w:w="851" w:type="dxa"/>
            <w:tcBorders>
              <w:top w:val="nil"/>
              <w:left w:val="nil"/>
              <w:bottom w:val="single" w:sz="4" w:space="0" w:color="auto"/>
              <w:right w:val="single" w:sz="4" w:space="0" w:color="auto"/>
            </w:tcBorders>
            <w:vAlign w:val="bottom"/>
          </w:tcPr>
          <w:p w14:paraId="43078772"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6D1C97CC"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4C977D38"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Размер инвестированного капитала</w:t>
            </w:r>
          </w:p>
        </w:tc>
        <w:tc>
          <w:tcPr>
            <w:tcW w:w="1105" w:type="dxa"/>
            <w:gridSpan w:val="2"/>
            <w:tcBorders>
              <w:top w:val="single" w:sz="4" w:space="0" w:color="auto"/>
              <w:left w:val="nil"/>
              <w:bottom w:val="single" w:sz="4" w:space="0" w:color="auto"/>
              <w:right w:val="single" w:sz="4" w:space="0" w:color="000000"/>
            </w:tcBorders>
            <w:vAlign w:val="center"/>
          </w:tcPr>
          <w:p w14:paraId="6AABAE86"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center"/>
          </w:tcPr>
          <w:p w14:paraId="57533B12"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2F0E0D10"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4917EB6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35AE273B"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7523DC58"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7BC91AF8"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36B7E63B"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7CF8691D"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Норматив чистого оборотного капитала</w:t>
            </w:r>
          </w:p>
        </w:tc>
        <w:tc>
          <w:tcPr>
            <w:tcW w:w="1105" w:type="dxa"/>
            <w:gridSpan w:val="2"/>
            <w:tcBorders>
              <w:top w:val="single" w:sz="4" w:space="0" w:color="auto"/>
              <w:left w:val="nil"/>
              <w:bottom w:val="single" w:sz="4" w:space="0" w:color="auto"/>
              <w:right w:val="single" w:sz="4" w:space="0" w:color="000000"/>
            </w:tcBorders>
            <w:vAlign w:val="center"/>
          </w:tcPr>
          <w:p w14:paraId="60E56F0D"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center"/>
          </w:tcPr>
          <w:p w14:paraId="5CE226C1"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6AF59C91"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6B845A70"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4F8E6CF4"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25F6A6A2"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02634E1A"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7277FBBE" w14:textId="77777777" w:rsidTr="00E25878">
        <w:trPr>
          <w:trHeight w:val="360"/>
        </w:trPr>
        <w:tc>
          <w:tcPr>
            <w:tcW w:w="2143" w:type="dxa"/>
            <w:vMerge w:val="restart"/>
            <w:tcBorders>
              <w:top w:val="nil"/>
              <w:left w:val="single" w:sz="4" w:space="0" w:color="auto"/>
              <w:bottom w:val="single" w:sz="4" w:space="0" w:color="000000"/>
              <w:right w:val="single" w:sz="4" w:space="0" w:color="auto"/>
            </w:tcBorders>
            <w:vAlign w:val="center"/>
          </w:tcPr>
          <w:p w14:paraId="4808346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Норма доходности инвестированного капитала</w:t>
            </w:r>
          </w:p>
        </w:tc>
        <w:tc>
          <w:tcPr>
            <w:tcW w:w="682" w:type="dxa"/>
            <w:tcBorders>
              <w:top w:val="nil"/>
              <w:left w:val="nil"/>
              <w:bottom w:val="single" w:sz="4" w:space="0" w:color="auto"/>
              <w:right w:val="single" w:sz="4" w:space="0" w:color="auto"/>
            </w:tcBorders>
            <w:vAlign w:val="center"/>
          </w:tcPr>
          <w:p w14:paraId="7DCF7BDA"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 xml:space="preserve">Н </w:t>
            </w:r>
            <w:proofErr w:type="spellStart"/>
            <w:r w:rsidRPr="009C30BB">
              <w:rPr>
                <w:rFonts w:ascii="Times New Roman" w:hAnsi="Times New Roman"/>
                <w:lang w:eastAsia="ru-RU"/>
              </w:rPr>
              <w:t>Дi</w:t>
            </w:r>
            <w:proofErr w:type="spellEnd"/>
          </w:p>
        </w:tc>
        <w:tc>
          <w:tcPr>
            <w:tcW w:w="423" w:type="dxa"/>
            <w:tcBorders>
              <w:top w:val="single" w:sz="4" w:space="0" w:color="auto"/>
              <w:left w:val="nil"/>
              <w:bottom w:val="single" w:sz="4" w:space="0" w:color="auto"/>
              <w:right w:val="single" w:sz="4" w:space="0" w:color="000000"/>
            </w:tcBorders>
            <w:vAlign w:val="center"/>
          </w:tcPr>
          <w:p w14:paraId="1BCF66FD"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843" w:type="dxa"/>
            <w:tcBorders>
              <w:top w:val="nil"/>
              <w:left w:val="nil"/>
              <w:bottom w:val="single" w:sz="4" w:space="0" w:color="auto"/>
              <w:right w:val="single" w:sz="4" w:space="0" w:color="auto"/>
            </w:tcBorders>
            <w:noWrap/>
            <w:vAlign w:val="center"/>
          </w:tcPr>
          <w:p w14:paraId="7EAEB712"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0FB2327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4246BBB3"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2E9B8BE8"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205320DE"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3020B978"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6C177254" w14:textId="77777777" w:rsidTr="00E25878">
        <w:trPr>
          <w:trHeight w:val="360"/>
        </w:trPr>
        <w:tc>
          <w:tcPr>
            <w:tcW w:w="2143" w:type="dxa"/>
            <w:vMerge/>
            <w:tcBorders>
              <w:top w:val="nil"/>
              <w:left w:val="single" w:sz="4" w:space="0" w:color="auto"/>
              <w:bottom w:val="single" w:sz="4" w:space="0" w:color="000000"/>
              <w:right w:val="single" w:sz="4" w:space="0" w:color="auto"/>
            </w:tcBorders>
            <w:vAlign w:val="center"/>
          </w:tcPr>
          <w:p w14:paraId="0001AF59" w14:textId="77777777" w:rsidR="009C30BB" w:rsidRPr="009C30BB" w:rsidRDefault="009C30BB" w:rsidP="009C30BB">
            <w:pPr>
              <w:spacing w:after="0" w:line="240" w:lineRule="auto"/>
              <w:rPr>
                <w:rFonts w:ascii="Times New Roman" w:hAnsi="Times New Roman"/>
                <w:lang w:eastAsia="ru-RU"/>
              </w:rPr>
            </w:pPr>
          </w:p>
        </w:tc>
        <w:tc>
          <w:tcPr>
            <w:tcW w:w="682" w:type="dxa"/>
            <w:tcBorders>
              <w:top w:val="nil"/>
              <w:left w:val="nil"/>
              <w:bottom w:val="single" w:sz="4" w:space="0" w:color="auto"/>
              <w:right w:val="single" w:sz="4" w:space="0" w:color="auto"/>
            </w:tcBorders>
            <w:vAlign w:val="center"/>
          </w:tcPr>
          <w:p w14:paraId="5BB09E9B"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 Д</w:t>
            </w:r>
          </w:p>
        </w:tc>
        <w:tc>
          <w:tcPr>
            <w:tcW w:w="423" w:type="dxa"/>
            <w:tcBorders>
              <w:top w:val="single" w:sz="4" w:space="0" w:color="auto"/>
              <w:left w:val="nil"/>
              <w:bottom w:val="single" w:sz="4" w:space="0" w:color="auto"/>
              <w:right w:val="single" w:sz="4" w:space="0" w:color="000000"/>
            </w:tcBorders>
            <w:vAlign w:val="center"/>
          </w:tcPr>
          <w:p w14:paraId="21C17FC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843" w:type="dxa"/>
            <w:tcBorders>
              <w:top w:val="nil"/>
              <w:left w:val="nil"/>
              <w:bottom w:val="single" w:sz="4" w:space="0" w:color="auto"/>
              <w:right w:val="single" w:sz="4" w:space="0" w:color="auto"/>
            </w:tcBorders>
            <w:noWrap/>
            <w:vAlign w:val="center"/>
          </w:tcPr>
          <w:p w14:paraId="174F79A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5EFA509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43F25353"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42735FE8"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5F332F6E"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49AF7B3B"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45294351"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5A89EFEF"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Срок возврата инвестированного капитала</w:t>
            </w:r>
          </w:p>
        </w:tc>
        <w:tc>
          <w:tcPr>
            <w:tcW w:w="1105" w:type="dxa"/>
            <w:gridSpan w:val="2"/>
            <w:tcBorders>
              <w:top w:val="single" w:sz="4" w:space="0" w:color="auto"/>
              <w:left w:val="nil"/>
              <w:bottom w:val="single" w:sz="4" w:space="0" w:color="auto"/>
              <w:right w:val="single" w:sz="4" w:space="0" w:color="000000"/>
            </w:tcBorders>
            <w:vAlign w:val="center"/>
          </w:tcPr>
          <w:p w14:paraId="78C6818E"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лет</w:t>
            </w:r>
          </w:p>
        </w:tc>
        <w:tc>
          <w:tcPr>
            <w:tcW w:w="1843" w:type="dxa"/>
            <w:tcBorders>
              <w:top w:val="nil"/>
              <w:left w:val="nil"/>
              <w:bottom w:val="single" w:sz="4" w:space="0" w:color="auto"/>
              <w:right w:val="single" w:sz="4" w:space="0" w:color="auto"/>
            </w:tcBorders>
            <w:noWrap/>
            <w:vAlign w:val="center"/>
          </w:tcPr>
          <w:p w14:paraId="72652DB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2E973BD1"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7ADE8A4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466BBF54"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2E97C4F8"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0F6C3490" w14:textId="77777777" w:rsidR="009C30BB" w:rsidRPr="009C30BB" w:rsidRDefault="009C30BB" w:rsidP="009C30BB">
            <w:pPr>
              <w:spacing w:after="0" w:line="276" w:lineRule="auto"/>
              <w:jc w:val="center"/>
              <w:rPr>
                <w:rFonts w:ascii="Times New Roman" w:hAnsi="Times New Roman"/>
                <w:lang w:eastAsia="ru-RU"/>
              </w:rPr>
            </w:pPr>
          </w:p>
        </w:tc>
      </w:tr>
    </w:tbl>
    <w:p w14:paraId="5B084D72" w14:textId="77777777" w:rsidR="009C30BB" w:rsidRPr="009C30BB" w:rsidRDefault="009C30BB" w:rsidP="009C30BB">
      <w:pPr>
        <w:autoSpaceDE w:val="0"/>
        <w:autoSpaceDN w:val="0"/>
        <w:adjustRightInd w:val="0"/>
        <w:spacing w:after="0" w:line="240" w:lineRule="auto"/>
        <w:rPr>
          <w:rFonts w:ascii="Times New Roman" w:hAnsi="Times New Roman"/>
          <w:sz w:val="24"/>
          <w:szCs w:val="24"/>
          <w:lang w:eastAsia="ru-RU"/>
        </w:rPr>
      </w:pPr>
    </w:p>
    <w:p w14:paraId="688FF224" w14:textId="77777777" w:rsidR="009C30BB" w:rsidRPr="009C30BB" w:rsidRDefault="009C30BB" w:rsidP="009C30BB">
      <w:pPr>
        <w:autoSpaceDE w:val="0"/>
        <w:autoSpaceDN w:val="0"/>
        <w:adjustRightInd w:val="0"/>
        <w:spacing w:after="0" w:line="240" w:lineRule="auto"/>
        <w:jc w:val="right"/>
        <w:rPr>
          <w:rFonts w:ascii="Times New Roman" w:hAnsi="Times New Roman"/>
          <w:sz w:val="24"/>
          <w:szCs w:val="24"/>
          <w:lang w:eastAsia="ru-RU"/>
        </w:rPr>
      </w:pPr>
    </w:p>
    <w:p w14:paraId="75494636" w14:textId="77777777" w:rsidR="009C30BB" w:rsidRPr="009C30BB" w:rsidRDefault="009C30BB" w:rsidP="009C30BB">
      <w:pPr>
        <w:autoSpaceDE w:val="0"/>
        <w:autoSpaceDN w:val="0"/>
        <w:adjustRightInd w:val="0"/>
        <w:spacing w:after="0" w:line="240" w:lineRule="auto"/>
        <w:jc w:val="right"/>
        <w:rPr>
          <w:rFonts w:ascii="Times New Roman" w:hAnsi="Times New Roman"/>
          <w:sz w:val="24"/>
          <w:szCs w:val="24"/>
          <w:lang w:eastAsia="ru-RU"/>
        </w:rPr>
      </w:pPr>
    </w:p>
    <w:p w14:paraId="17177E7B" w14:textId="77777777" w:rsidR="009C30BB" w:rsidRPr="009C30BB" w:rsidRDefault="009C30BB" w:rsidP="009C30BB">
      <w:pPr>
        <w:autoSpaceDE w:val="0"/>
        <w:autoSpaceDN w:val="0"/>
        <w:adjustRightInd w:val="0"/>
        <w:spacing w:after="0" w:line="240" w:lineRule="auto"/>
        <w:jc w:val="right"/>
        <w:rPr>
          <w:rFonts w:ascii="Times New Roman" w:hAnsi="Times New Roman"/>
          <w:sz w:val="24"/>
          <w:szCs w:val="24"/>
          <w:lang w:eastAsia="ru-RU"/>
        </w:rPr>
      </w:pPr>
    </w:p>
    <w:p w14:paraId="7B5BE7B5" w14:textId="77777777" w:rsidR="009C30BB" w:rsidRPr="009C30BB" w:rsidRDefault="009C30BB" w:rsidP="009C30BB">
      <w:pPr>
        <w:autoSpaceDE w:val="0"/>
        <w:autoSpaceDN w:val="0"/>
        <w:adjustRightInd w:val="0"/>
        <w:spacing w:after="0" w:line="240" w:lineRule="auto"/>
        <w:jc w:val="right"/>
        <w:rPr>
          <w:rFonts w:ascii="Times New Roman" w:hAnsi="Times New Roman"/>
          <w:sz w:val="24"/>
          <w:szCs w:val="24"/>
          <w:lang w:eastAsia="ru-RU"/>
        </w:rPr>
      </w:pPr>
    </w:p>
    <w:p w14:paraId="0FD4FF58" w14:textId="77777777" w:rsidR="009C30BB" w:rsidRPr="009C30BB" w:rsidRDefault="009C30BB" w:rsidP="009C30BB">
      <w:pPr>
        <w:autoSpaceDE w:val="0"/>
        <w:autoSpaceDN w:val="0"/>
        <w:adjustRightInd w:val="0"/>
        <w:spacing w:after="0" w:line="240" w:lineRule="auto"/>
        <w:jc w:val="right"/>
        <w:rPr>
          <w:rFonts w:ascii="Times New Roman" w:hAnsi="Times New Roman"/>
          <w:sz w:val="24"/>
          <w:szCs w:val="24"/>
          <w:lang w:eastAsia="ru-RU"/>
        </w:rPr>
      </w:pPr>
    </w:p>
    <w:p w14:paraId="79549EB8" w14:textId="77777777" w:rsidR="009C30BB" w:rsidRPr="009C30BB" w:rsidRDefault="009C30BB" w:rsidP="009C30BB">
      <w:pPr>
        <w:autoSpaceDE w:val="0"/>
        <w:autoSpaceDN w:val="0"/>
        <w:adjustRightInd w:val="0"/>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Приложение 5</w:t>
      </w:r>
    </w:p>
    <w:p w14:paraId="3E59EB2F"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к постановлению администрации </w:t>
      </w:r>
    </w:p>
    <w:p w14:paraId="1AA04B1C" w14:textId="77777777" w:rsidR="009C30BB" w:rsidRPr="009C30BB" w:rsidRDefault="009C30BB" w:rsidP="009C30BB">
      <w:pPr>
        <w:spacing w:after="0" w:line="240" w:lineRule="auto"/>
        <w:jc w:val="right"/>
        <w:rPr>
          <w:rFonts w:ascii="Times New Roman" w:hAnsi="Times New Roman"/>
          <w:sz w:val="24"/>
          <w:szCs w:val="24"/>
          <w:lang w:eastAsia="ru-RU"/>
        </w:rPr>
      </w:pP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126E2D44"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w:t>
      </w:r>
    </w:p>
    <w:p w14:paraId="27CB571B"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от 30.08.2021 № 73 </w:t>
      </w:r>
    </w:p>
    <w:p w14:paraId="3ED972A3" w14:textId="77777777" w:rsidR="009C30BB" w:rsidRPr="009C30BB" w:rsidRDefault="009C30BB" w:rsidP="009C30BB">
      <w:pPr>
        <w:spacing w:after="0" w:line="240" w:lineRule="auto"/>
        <w:jc w:val="center"/>
        <w:rPr>
          <w:rFonts w:ascii="Times New Roman" w:hAnsi="Times New Roman"/>
          <w:lang w:eastAsia="ru-RU"/>
        </w:rPr>
      </w:pPr>
    </w:p>
    <w:p w14:paraId="370FAA29" w14:textId="77777777" w:rsidR="009C30BB" w:rsidRPr="009C30BB" w:rsidRDefault="009C30BB" w:rsidP="009C30BB">
      <w:pPr>
        <w:spacing w:after="0" w:line="240" w:lineRule="auto"/>
        <w:jc w:val="center"/>
        <w:rPr>
          <w:rFonts w:ascii="Times New Roman" w:hAnsi="Times New Roman"/>
          <w:b/>
          <w:color w:val="000000"/>
          <w:sz w:val="24"/>
          <w:szCs w:val="24"/>
          <w:lang w:eastAsia="ru-RU"/>
        </w:rPr>
      </w:pPr>
      <w:r w:rsidRPr="009C30BB">
        <w:rPr>
          <w:rFonts w:ascii="Times New Roman" w:hAnsi="Times New Roman"/>
          <w:b/>
          <w:sz w:val="24"/>
          <w:szCs w:val="24"/>
          <w:lang w:eastAsia="ru-RU"/>
        </w:rPr>
        <w:t xml:space="preserve">Условия концессионного соглашения </w:t>
      </w:r>
      <w:r w:rsidRPr="009C30BB">
        <w:rPr>
          <w:rFonts w:ascii="Times New Roman" w:hAnsi="Times New Roman"/>
          <w:b/>
          <w:color w:val="000000"/>
          <w:sz w:val="24"/>
          <w:szCs w:val="24"/>
          <w:lang w:eastAsia="ru-RU"/>
        </w:rPr>
        <w:t xml:space="preserve">в отношении системы коммунальной инфраструктуры: </w:t>
      </w:r>
      <w:r w:rsidRPr="009C30BB">
        <w:rPr>
          <w:rFonts w:ascii="Times New Roman" w:hAnsi="Times New Roman"/>
          <w:b/>
          <w:sz w:val="24"/>
          <w:szCs w:val="24"/>
          <w:lang w:eastAsia="ru-RU"/>
        </w:rPr>
        <w:t xml:space="preserve">объекты водоснабжения </w:t>
      </w:r>
    </w:p>
    <w:p w14:paraId="6EFFC3A7" w14:textId="77777777" w:rsidR="009C30BB" w:rsidRPr="009C30BB" w:rsidRDefault="009C30BB" w:rsidP="009C30BB">
      <w:pPr>
        <w:spacing w:after="0" w:line="240" w:lineRule="auto"/>
        <w:jc w:val="center"/>
        <w:rPr>
          <w:rFonts w:ascii="Times New Roman" w:hAnsi="Times New Roman"/>
          <w:b/>
          <w:color w:val="000000"/>
          <w:sz w:val="24"/>
          <w:szCs w:val="24"/>
          <w:lang w:eastAsia="ru-RU"/>
        </w:rPr>
      </w:pPr>
      <w:proofErr w:type="spellStart"/>
      <w:r w:rsidRPr="009C30BB">
        <w:rPr>
          <w:rFonts w:ascii="Times New Roman" w:hAnsi="Times New Roman"/>
          <w:b/>
          <w:sz w:val="24"/>
          <w:szCs w:val="24"/>
          <w:lang w:eastAsia="ru-RU"/>
        </w:rPr>
        <w:t>Карамальского</w:t>
      </w:r>
      <w:proofErr w:type="spellEnd"/>
      <w:r w:rsidRPr="009C30BB">
        <w:rPr>
          <w:rFonts w:ascii="Times New Roman" w:hAnsi="Times New Roman"/>
          <w:b/>
          <w:sz w:val="24"/>
          <w:szCs w:val="24"/>
          <w:lang w:eastAsia="ru-RU"/>
        </w:rPr>
        <w:t xml:space="preserve"> сельсовета Никольского района Пензенской области</w:t>
      </w:r>
    </w:p>
    <w:p w14:paraId="6501D8EC" w14:textId="77777777" w:rsidR="009C30BB" w:rsidRPr="009C30BB" w:rsidRDefault="009C30BB" w:rsidP="009C30BB">
      <w:pPr>
        <w:autoSpaceDE w:val="0"/>
        <w:autoSpaceDN w:val="0"/>
        <w:adjustRightInd w:val="0"/>
        <w:spacing w:after="0" w:line="240" w:lineRule="auto"/>
        <w:jc w:val="right"/>
        <w:rPr>
          <w:rFonts w:ascii="Times New Roman" w:hAnsi="Times New Roman"/>
          <w:sz w:val="24"/>
          <w:szCs w:val="24"/>
          <w:lang w:eastAsia="ru-RU"/>
        </w:rPr>
      </w:pPr>
    </w:p>
    <w:p w14:paraId="12EBCE4C"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 xml:space="preserve">1. Концессионное соглашение, объектом которого являются объекты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должно содержать следующие существенные условия:</w:t>
      </w:r>
    </w:p>
    <w:p w14:paraId="7B55F70C"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 xml:space="preserve">1) значения долгосрочных параметров регулирования деятельности концессионера (долгосрочных параметров регулирования тарифов, определенных в соответствии с нормативными правовыми актами Российской Федерации в сфере водоснабжения и </w:t>
      </w:r>
      <w:r w:rsidRPr="009C30BB">
        <w:rPr>
          <w:rFonts w:ascii="Times New Roman" w:hAnsi="Times New Roman"/>
          <w:sz w:val="24"/>
          <w:szCs w:val="24"/>
          <w:lang w:eastAsia="ru-RU"/>
        </w:rPr>
        <w:lastRenderedPageBreak/>
        <w:t>водоотведения, долгосрочных параметров государственного регулирования цен (тарифов) в сфере теплоснабжения, определенных в соответствии с нормативными правовыми актами Российской Федерации в сфере теплоснабжения) в случае, если реализация концессионером производимых товаров, выполнение работ, оказание услуг осуществляются по регулируемым ценам (тарифам) и (или) с учетом установленных надбавок к ценам (тарифам);</w:t>
      </w:r>
    </w:p>
    <w:p w14:paraId="2BF38577"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2) задание и основные мероприятия, с описанием основных характеристик таких мероприятий;</w:t>
      </w:r>
    </w:p>
    <w:p w14:paraId="3853F4AE"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3) предельный размер расходов на создание и (или) реконструкцию объекта концессионного соглашения, которые предполагается осуществлять в течение всего срока действия концессионного соглашения концессионером без учета расходов, источником финансирования которых является плата за подключение (технологическое присоединение);</w:t>
      </w:r>
    </w:p>
    <w:p w14:paraId="07DE97DF"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4) плановые значения показателей надежности, качества, энергетической эффективности объектов водоснабжения, плановые значения иных предусмотренных конкурсной документацией технико-экономических показателей данных систем и (или) объектов (далее - плановые значения показателей деятельности концессионера);</w:t>
      </w:r>
    </w:p>
    <w:p w14:paraId="017505A1"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 xml:space="preserve">5) порядок возмещения фактически понесенных расходов концессионера, подлежащих возмещению в соответствии с нормативными правовыми актами Российской Федерации в сфере водоснабжения и не возмещенных ему на момент окончания срока действия концессионного </w:t>
      </w:r>
      <w:proofErr w:type="gramStart"/>
      <w:r w:rsidRPr="009C30BB">
        <w:rPr>
          <w:rFonts w:ascii="Times New Roman" w:hAnsi="Times New Roman"/>
          <w:sz w:val="24"/>
          <w:szCs w:val="24"/>
          <w:lang w:eastAsia="ru-RU"/>
        </w:rPr>
        <w:t>соглашения, в случае, если</w:t>
      </w:r>
      <w:proofErr w:type="gramEnd"/>
      <w:r w:rsidRPr="009C30BB">
        <w:rPr>
          <w:rFonts w:ascii="Times New Roman" w:hAnsi="Times New Roman"/>
          <w:sz w:val="24"/>
          <w:szCs w:val="24"/>
          <w:lang w:eastAsia="ru-RU"/>
        </w:rPr>
        <w:t xml:space="preserve"> реализация концессионером производимых товаров, выполнение работ, оказание услуг осуществляются по регулируемым ценам (тарифам) и (или) с учетом установленных надбавок к ценам (тарифам);</w:t>
      </w:r>
    </w:p>
    <w:p w14:paraId="0165AD23"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 xml:space="preserve">6) обязательства концессионера в отношении всего незарегистрированного недвижимого имущества по обеспечению государственной регистрации права собственности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на указанное имущество, в том числе по выполнению кадастровых работ и осуществлению государственной регистрации права собственности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на имущество, а также </w:t>
      </w:r>
      <w:proofErr w:type="gramStart"/>
      <w:r w:rsidRPr="009C30BB">
        <w:rPr>
          <w:rFonts w:ascii="Times New Roman" w:hAnsi="Times New Roman"/>
          <w:sz w:val="24"/>
          <w:szCs w:val="24"/>
          <w:lang w:eastAsia="ru-RU"/>
        </w:rPr>
        <w:t>государственной регистрации обременения</w:t>
      </w:r>
      <w:proofErr w:type="gramEnd"/>
      <w:r w:rsidRPr="009C30BB">
        <w:rPr>
          <w:rFonts w:ascii="Times New Roman" w:hAnsi="Times New Roman"/>
          <w:sz w:val="24"/>
          <w:szCs w:val="24"/>
          <w:lang w:eastAsia="ru-RU"/>
        </w:rPr>
        <w:t xml:space="preserve"> данного в срок, равный одному году с даты вступления в силу концессионного соглашения;</w:t>
      </w:r>
    </w:p>
    <w:p w14:paraId="34AFBB4F"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7) возможность переноса сроков реализации инвестиционных обязательств концессионера, являющегося регулируемой организацией, осуществляющей деятельность в сфере тепло-, водоснабжения, водоотведения, в случае принятия Правительством Российской Федерации соответствующего решения, предусмотренного Федеральным законом от 30 декабря 2012 года N 291-ФЗ "О внесении изменений в отдельные законодательные акты Российской Федерации в части совершенствования регулирования тарифов в сфере электроснабжения, теплоснабжения, газоснабжения, водоснабжения и водоотведения", в связи с существенным ухудшением экономической конъюнктуры.</w:t>
      </w:r>
    </w:p>
    <w:p w14:paraId="54B18F63"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 xml:space="preserve">2. В случае, если права на недвижимое имущество, переданное концессионеру в соответствии с концессионным соглашением, не зарегистрированы в установленном законодательством порядке, концессионер обязан в течение одного года с момента заключения концессионного соглашения за счет собственных средств обеспечить осуществление государственного кадастрового учета и (или) государственной регистрации права собственности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на такое имущество, в том числе при необходимости выполнение кадастровых работ в отношении такого имущества. Указанный срок исчисляется с даты заключения концессионного соглашения. Доверенность без права передоверия сроком на один год на право представления от имени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заявлений о государственном кадастровом учете и (или) государственной регистрации права собственности на незарегистрированное недвижимое имущество предоставляется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по запросу концессионера в течение 30 календарных дней со дня получения такого запроса. Если по истечении одного года с момента заключения концессионного соглашения права на незарегистрированное недвижимое имущество не были зарегистрированы в Едином государственном реестре прав на недвижимое имущество и сделок с ним, незарегистрированное недвижимое имущество, передача которого концессионеру предусмотрена концессионным соглашением, считается возвращенным во владение и в пользование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а с концессионером в отношении такого незарегистрированного недвижимого имущества заключается договор аренды на срок действия концессионного соглашения без проведения конкурса в порядке и на условиях, определенных Правительством </w:t>
      </w:r>
      <w:r w:rsidRPr="009C30BB">
        <w:rPr>
          <w:rFonts w:ascii="Times New Roman" w:hAnsi="Times New Roman"/>
          <w:sz w:val="24"/>
          <w:szCs w:val="24"/>
          <w:lang w:eastAsia="ru-RU"/>
        </w:rPr>
        <w:lastRenderedPageBreak/>
        <w:t xml:space="preserve">Российской Федерации. При заключении такого договора аренды обязательства концессионера, установленные ранее концессионным соглашением в отношении передаваемого в аренду незарегистрированного недвижимого имущества, сохраняются. В случае одностороннего отказа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от исполнения концессионного соглашения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также имеет право расторгнуть в одностороннем порядке договор аренды, предметом которого является незарегистрированное недвижимое имущество, переданное концессионеру ранее в соответствии с таким концессионным соглашением.</w:t>
      </w:r>
    </w:p>
    <w:p w14:paraId="3AD6B7AC"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3. По концессионному соглашению, объектом которого являются объекты водоснабжения, банковская гарантия должна быть непередаваемой и соответствовать утвержденным Правительством Российской Федерации требованиям к таким гарантиям, в том числе к определению величины такой гарантии. Указанная величина подлежит обязательному отражению в концессионном соглашении в виде процентного значения от суммы обязательств концессионера по его расходам на создание и (или) реконструкцию (модернизацию) объекта концессионного соглашения.</w:t>
      </w:r>
    </w:p>
    <w:p w14:paraId="5A511674"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4. По концессионному соглашению, объектом которого являются объекты водоснабжения, не допускаются:</w:t>
      </w:r>
    </w:p>
    <w:p w14:paraId="73D7393A"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1) передача концессионером прав владения и (или) пользования объектами, передаваемыми концессионеру по концессионному соглашению, в том числе передача таких объектов в субаренду;</w:t>
      </w:r>
    </w:p>
    <w:p w14:paraId="22BB6527"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2) уступка права требования, перевод долга по концессионному соглашению в пользу иностранных физических и юридических лиц и иностранных структур без образования юридического лица, передача прав по концессионному соглашению в доверительное управление;</w:t>
      </w:r>
    </w:p>
    <w:p w14:paraId="0A243F0C"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3) передача объекта концессионного соглашения в собственность концессионера и (или) иных третьих лиц, в том числе в порядке реализации преимущественного права на выкуп имущества, переданного в соответствии с концессионным соглашением;</w:t>
      </w:r>
    </w:p>
    <w:p w14:paraId="2B93537A" w14:textId="77777777" w:rsidR="009C30BB" w:rsidRPr="009C30BB" w:rsidRDefault="009C30BB" w:rsidP="009C30BB">
      <w:pPr>
        <w:spacing w:after="0" w:line="240" w:lineRule="auto"/>
        <w:ind w:firstLine="540"/>
        <w:jc w:val="both"/>
        <w:rPr>
          <w:rFonts w:ascii="Verdana" w:hAnsi="Verdana"/>
          <w:sz w:val="24"/>
          <w:szCs w:val="24"/>
          <w:lang w:eastAsia="ru-RU"/>
        </w:rPr>
      </w:pPr>
      <w:r w:rsidRPr="009C30BB">
        <w:rPr>
          <w:rFonts w:ascii="Times New Roman" w:hAnsi="Times New Roman"/>
          <w:sz w:val="24"/>
          <w:szCs w:val="24"/>
          <w:lang w:eastAsia="ru-RU"/>
        </w:rPr>
        <w:t>4) нарушение иных установленных настоящим Федеральным законом запретов.</w:t>
      </w:r>
    </w:p>
    <w:p w14:paraId="4DF637ED" w14:textId="77777777" w:rsidR="009C30BB" w:rsidRPr="009C30BB" w:rsidRDefault="009C30BB" w:rsidP="009C30BB">
      <w:pPr>
        <w:tabs>
          <w:tab w:val="left" w:pos="709"/>
        </w:tabs>
        <w:spacing w:after="0" w:line="240" w:lineRule="auto"/>
        <w:ind w:firstLine="709"/>
        <w:jc w:val="both"/>
        <w:rPr>
          <w:rFonts w:ascii="Times New Roman" w:hAnsi="Times New Roman"/>
          <w:b/>
          <w:lang w:eastAsia="ru-RU"/>
        </w:rPr>
      </w:pPr>
    </w:p>
    <w:p w14:paraId="79CC594F" w14:textId="77777777" w:rsidR="009C30BB" w:rsidRPr="009C30BB" w:rsidRDefault="009C30BB" w:rsidP="009C30BB">
      <w:pPr>
        <w:spacing w:after="0" w:line="240" w:lineRule="auto"/>
        <w:rPr>
          <w:rFonts w:ascii="Times New Roman" w:hAnsi="Times New Roman"/>
          <w:b/>
          <w:sz w:val="24"/>
          <w:szCs w:val="24"/>
          <w:lang w:eastAsia="ru-RU"/>
        </w:rPr>
      </w:pPr>
    </w:p>
    <w:p w14:paraId="5D35EDEB" w14:textId="2AE02CC7" w:rsidR="009C30BB" w:rsidRDefault="009C30BB" w:rsidP="00245949">
      <w:pPr>
        <w:spacing w:after="0" w:line="240" w:lineRule="auto"/>
        <w:ind w:left="540" w:right="535"/>
        <w:jc w:val="center"/>
        <w:rPr>
          <w:rFonts w:ascii="Times New Roman" w:eastAsia="Times New Roman" w:hAnsi="Times New Roman"/>
          <w:b/>
          <w:sz w:val="28"/>
          <w:szCs w:val="28"/>
          <w:lang w:eastAsia="ru-RU"/>
        </w:rPr>
      </w:pPr>
    </w:p>
    <w:p w14:paraId="6CF5F23E" w14:textId="77777777" w:rsidR="009C30BB" w:rsidRPr="009C30BB" w:rsidRDefault="009C30BB" w:rsidP="009C30BB">
      <w:pPr>
        <w:spacing w:after="0" w:line="276" w:lineRule="auto"/>
        <w:jc w:val="center"/>
        <w:rPr>
          <w:rFonts w:ascii="Times New Roman" w:eastAsia="Times New Roman" w:hAnsi="Times New Roman"/>
          <w:b/>
          <w:sz w:val="32"/>
          <w:szCs w:val="32"/>
        </w:rPr>
      </w:pPr>
      <w:r w:rsidRPr="009C30BB">
        <w:rPr>
          <w:rFonts w:ascii="Times New Roman" w:eastAsia="Times New Roman" w:hAnsi="Times New Roman"/>
          <w:b/>
          <w:sz w:val="32"/>
          <w:szCs w:val="32"/>
        </w:rPr>
        <w:t>АДМИНИСТРАЦИЯ КАРАМАЛЬСКОГО СЕЛЬСОВЕТА</w:t>
      </w:r>
    </w:p>
    <w:p w14:paraId="325B3481" w14:textId="77777777" w:rsidR="009C30BB" w:rsidRPr="009C30BB" w:rsidRDefault="009C30BB" w:rsidP="009C30BB">
      <w:pPr>
        <w:spacing w:after="0" w:line="276" w:lineRule="auto"/>
        <w:jc w:val="center"/>
        <w:rPr>
          <w:rFonts w:ascii="Times New Roman" w:eastAsia="Times New Roman" w:hAnsi="Times New Roman"/>
          <w:b/>
          <w:sz w:val="32"/>
          <w:szCs w:val="32"/>
        </w:rPr>
      </w:pPr>
      <w:r w:rsidRPr="009C30BB">
        <w:rPr>
          <w:rFonts w:ascii="Times New Roman" w:eastAsia="Times New Roman" w:hAnsi="Times New Roman"/>
          <w:b/>
          <w:sz w:val="32"/>
          <w:szCs w:val="32"/>
        </w:rPr>
        <w:t>НИКОЛЬСКОГО РАЙОНА ПЕНЗЕНСКОЙ ОБЛАСТИ</w:t>
      </w:r>
    </w:p>
    <w:p w14:paraId="6FF9F5A1" w14:textId="77777777" w:rsidR="009C30BB" w:rsidRPr="009C30BB" w:rsidRDefault="009C30BB" w:rsidP="009C30BB">
      <w:pPr>
        <w:spacing w:after="0" w:line="276" w:lineRule="auto"/>
        <w:jc w:val="center"/>
        <w:rPr>
          <w:rFonts w:ascii="Times New Roman" w:eastAsia="Times New Roman" w:hAnsi="Times New Roman"/>
          <w:b/>
          <w:sz w:val="20"/>
          <w:szCs w:val="20"/>
        </w:rPr>
      </w:pPr>
    </w:p>
    <w:p w14:paraId="6351073D" w14:textId="77777777" w:rsidR="009C30BB" w:rsidRPr="009C30BB" w:rsidRDefault="009C30BB" w:rsidP="009C30BB">
      <w:pPr>
        <w:spacing w:after="0" w:line="276" w:lineRule="auto"/>
        <w:jc w:val="center"/>
        <w:rPr>
          <w:rFonts w:ascii="Times New Roman" w:eastAsia="Times New Roman" w:hAnsi="Times New Roman"/>
          <w:b/>
          <w:sz w:val="28"/>
          <w:szCs w:val="28"/>
        </w:rPr>
      </w:pPr>
      <w:r w:rsidRPr="009C30BB">
        <w:rPr>
          <w:rFonts w:ascii="Times New Roman" w:eastAsia="Times New Roman" w:hAnsi="Times New Roman"/>
          <w:b/>
          <w:sz w:val="28"/>
          <w:szCs w:val="28"/>
        </w:rPr>
        <w:t>ПОСТАНОВЛЕНИЕ</w:t>
      </w:r>
    </w:p>
    <w:p w14:paraId="368FA2C7" w14:textId="77777777" w:rsidR="009C30BB" w:rsidRPr="009C30BB" w:rsidRDefault="009C30BB" w:rsidP="009C30BB">
      <w:pPr>
        <w:spacing w:after="0" w:line="276" w:lineRule="auto"/>
        <w:jc w:val="center"/>
        <w:rPr>
          <w:rFonts w:ascii="Times New Roman" w:eastAsia="Times New Roman" w:hAnsi="Times New Roman"/>
          <w:b/>
        </w:rPr>
      </w:pPr>
    </w:p>
    <w:p w14:paraId="3F646A2F" w14:textId="77777777" w:rsidR="009C30BB" w:rsidRPr="009C30BB" w:rsidRDefault="009C30BB" w:rsidP="009C30BB">
      <w:pPr>
        <w:spacing w:after="0" w:line="276" w:lineRule="auto"/>
        <w:jc w:val="center"/>
        <w:rPr>
          <w:rFonts w:ascii="Times New Roman" w:eastAsia="Times New Roman" w:hAnsi="Times New Roman"/>
          <w:sz w:val="24"/>
          <w:szCs w:val="24"/>
        </w:rPr>
      </w:pPr>
      <w:r w:rsidRPr="009C30BB">
        <w:rPr>
          <w:rFonts w:ascii="Times New Roman" w:eastAsia="Times New Roman" w:hAnsi="Times New Roman"/>
          <w:sz w:val="24"/>
          <w:szCs w:val="24"/>
        </w:rPr>
        <w:t>от 30.08.2021 № 74</w:t>
      </w:r>
    </w:p>
    <w:p w14:paraId="0A4A6844" w14:textId="77777777" w:rsidR="009C30BB" w:rsidRPr="009C30BB" w:rsidRDefault="009C30BB" w:rsidP="009C30BB">
      <w:pPr>
        <w:spacing w:after="0" w:line="276" w:lineRule="auto"/>
        <w:jc w:val="center"/>
        <w:rPr>
          <w:rFonts w:ascii="Times New Roman" w:eastAsia="Times New Roman" w:hAnsi="Times New Roman"/>
          <w:sz w:val="24"/>
          <w:szCs w:val="24"/>
        </w:rPr>
      </w:pPr>
      <w:proofErr w:type="spellStart"/>
      <w:r w:rsidRPr="009C30BB">
        <w:rPr>
          <w:rFonts w:ascii="Times New Roman" w:eastAsia="Times New Roman" w:hAnsi="Times New Roman"/>
          <w:sz w:val="24"/>
          <w:szCs w:val="24"/>
        </w:rPr>
        <w:t>с.Карамалы</w:t>
      </w:r>
      <w:proofErr w:type="spellEnd"/>
      <w:r w:rsidRPr="009C30BB">
        <w:rPr>
          <w:rFonts w:ascii="Times New Roman" w:eastAsia="Times New Roman" w:hAnsi="Times New Roman"/>
          <w:sz w:val="24"/>
          <w:szCs w:val="24"/>
        </w:rPr>
        <w:t xml:space="preserve"> </w:t>
      </w:r>
    </w:p>
    <w:p w14:paraId="638EAE5A" w14:textId="77777777" w:rsidR="009C30BB" w:rsidRPr="009C30BB" w:rsidRDefault="009C30BB" w:rsidP="009C30BB">
      <w:pPr>
        <w:spacing w:after="0" w:line="276" w:lineRule="auto"/>
        <w:jc w:val="center"/>
        <w:rPr>
          <w:rFonts w:ascii="Times New Roman" w:eastAsia="Times New Roman" w:hAnsi="Times New Roman"/>
          <w:sz w:val="28"/>
          <w:szCs w:val="28"/>
        </w:rPr>
      </w:pPr>
    </w:p>
    <w:p w14:paraId="73C38EA1" w14:textId="77777777" w:rsidR="009C30BB" w:rsidRPr="009C30BB" w:rsidRDefault="009C30BB" w:rsidP="009C30BB">
      <w:pPr>
        <w:spacing w:after="0" w:line="240" w:lineRule="auto"/>
        <w:jc w:val="center"/>
        <w:rPr>
          <w:rFonts w:ascii="Times New Roman" w:eastAsia="Times New Roman" w:hAnsi="Times New Roman"/>
          <w:b/>
          <w:sz w:val="24"/>
          <w:szCs w:val="24"/>
        </w:rPr>
      </w:pPr>
      <w:r w:rsidRPr="009C30BB">
        <w:rPr>
          <w:rFonts w:ascii="Times New Roman" w:eastAsia="Times New Roman" w:hAnsi="Times New Roman"/>
          <w:sz w:val="24"/>
          <w:szCs w:val="24"/>
        </w:rPr>
        <w:t xml:space="preserve">  </w:t>
      </w:r>
      <w:r w:rsidRPr="009C30BB">
        <w:rPr>
          <w:rFonts w:ascii="Times New Roman" w:eastAsia="Times New Roman" w:hAnsi="Times New Roman"/>
          <w:b/>
          <w:sz w:val="24"/>
          <w:szCs w:val="24"/>
        </w:rPr>
        <w:t xml:space="preserve">Об утверждении перечня объектов муниципального имущества муниципального образования </w:t>
      </w:r>
      <w:proofErr w:type="spellStart"/>
      <w:r w:rsidRPr="009C30BB">
        <w:rPr>
          <w:rFonts w:ascii="Times New Roman" w:eastAsia="Times New Roman" w:hAnsi="Times New Roman"/>
          <w:b/>
          <w:sz w:val="24"/>
          <w:szCs w:val="24"/>
        </w:rPr>
        <w:t>Карамальский</w:t>
      </w:r>
      <w:proofErr w:type="spellEnd"/>
      <w:r w:rsidRPr="009C30BB">
        <w:rPr>
          <w:rFonts w:ascii="Times New Roman" w:eastAsia="Times New Roman" w:hAnsi="Times New Roman"/>
          <w:b/>
          <w:sz w:val="24"/>
          <w:szCs w:val="24"/>
        </w:rPr>
        <w:t xml:space="preserve"> сельсовет Никольского района Пензенской области, в отношении которого планируется заключение концессионных соглашений</w:t>
      </w:r>
    </w:p>
    <w:p w14:paraId="3043B1D2" w14:textId="77777777" w:rsidR="009C30BB" w:rsidRPr="009C30BB" w:rsidRDefault="009C30BB" w:rsidP="009C30BB">
      <w:pPr>
        <w:spacing w:after="0" w:line="276" w:lineRule="auto"/>
        <w:jc w:val="center"/>
        <w:rPr>
          <w:rFonts w:ascii="Times New Roman" w:eastAsia="Times New Roman" w:hAnsi="Times New Roman"/>
          <w:b/>
          <w:sz w:val="24"/>
          <w:szCs w:val="24"/>
        </w:rPr>
      </w:pPr>
    </w:p>
    <w:p w14:paraId="30099E88" w14:textId="77777777" w:rsidR="009C30BB" w:rsidRPr="009C30BB" w:rsidRDefault="009C30BB" w:rsidP="009C30BB">
      <w:pPr>
        <w:spacing w:after="0" w:line="240" w:lineRule="auto"/>
        <w:ind w:firstLine="567"/>
        <w:jc w:val="both"/>
        <w:rPr>
          <w:rFonts w:ascii="Times New Roman" w:eastAsia="Times New Roman" w:hAnsi="Times New Roman"/>
          <w:b/>
          <w:sz w:val="24"/>
          <w:szCs w:val="24"/>
          <w:lang w:eastAsia="ru-RU"/>
        </w:rPr>
      </w:pPr>
      <w:r w:rsidRPr="009C30BB">
        <w:rPr>
          <w:rFonts w:ascii="Times New Roman" w:eastAsia="Times New Roman" w:hAnsi="Times New Roman"/>
          <w:sz w:val="24"/>
          <w:szCs w:val="24"/>
          <w:lang w:eastAsia="ru-RU"/>
        </w:rPr>
        <w:t xml:space="preserve">В соответствии с федеральными законами от 06.10.2003 № 131-ФЗ «Об общих принципах организации местного самоуправления в Российской Федерации», от 21.07.2005 г. № 115-ФЗ «О концессионных соглашениях», руководствуясь Уставом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администрация </w:t>
      </w: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 Никольского района Пензенской области </w:t>
      </w:r>
      <w:r w:rsidRPr="009C30BB">
        <w:rPr>
          <w:rFonts w:ascii="Times New Roman" w:eastAsia="Times New Roman" w:hAnsi="Times New Roman"/>
          <w:b/>
          <w:sz w:val="24"/>
          <w:szCs w:val="24"/>
          <w:lang w:eastAsia="ru-RU"/>
        </w:rPr>
        <w:t>постановляет:</w:t>
      </w:r>
    </w:p>
    <w:p w14:paraId="7C1387B1" w14:textId="77777777" w:rsidR="009C30BB" w:rsidRPr="009C30BB" w:rsidRDefault="009C30BB" w:rsidP="009C30BB">
      <w:pPr>
        <w:spacing w:after="0" w:line="240" w:lineRule="auto"/>
        <w:ind w:firstLine="567"/>
        <w:jc w:val="both"/>
        <w:rPr>
          <w:rFonts w:ascii="Times New Roman" w:eastAsia="Times New Roman" w:hAnsi="Times New Roman"/>
          <w:sz w:val="24"/>
          <w:szCs w:val="24"/>
          <w:lang w:eastAsia="ru-RU"/>
        </w:rPr>
      </w:pPr>
    </w:p>
    <w:p w14:paraId="14498BA9" w14:textId="77777777" w:rsidR="009C30BB" w:rsidRPr="009C30BB" w:rsidRDefault="009C30BB" w:rsidP="009C30BB">
      <w:pPr>
        <w:spacing w:after="0" w:line="240" w:lineRule="auto"/>
        <w:ind w:firstLine="567"/>
        <w:jc w:val="both"/>
        <w:rPr>
          <w:rFonts w:ascii="Times New Roman" w:eastAsia="Times New Roman" w:hAnsi="Times New Roman"/>
          <w:sz w:val="24"/>
          <w:szCs w:val="24"/>
        </w:rPr>
      </w:pPr>
      <w:r w:rsidRPr="009C30BB">
        <w:rPr>
          <w:rFonts w:ascii="Times New Roman" w:eastAsia="Times New Roman" w:hAnsi="Times New Roman"/>
          <w:sz w:val="24"/>
          <w:szCs w:val="24"/>
        </w:rPr>
        <w:t xml:space="preserve">1. Утвердить перечень объектов муниципального имущества муниципального образования </w:t>
      </w:r>
      <w:proofErr w:type="spellStart"/>
      <w:r w:rsidRPr="009C30BB">
        <w:rPr>
          <w:rFonts w:ascii="Times New Roman" w:eastAsia="Times New Roman" w:hAnsi="Times New Roman"/>
          <w:sz w:val="24"/>
          <w:szCs w:val="24"/>
        </w:rPr>
        <w:t>Карамальский</w:t>
      </w:r>
      <w:proofErr w:type="spellEnd"/>
      <w:r w:rsidRPr="009C30BB">
        <w:rPr>
          <w:rFonts w:ascii="Times New Roman" w:eastAsia="Times New Roman" w:hAnsi="Times New Roman"/>
          <w:sz w:val="24"/>
          <w:szCs w:val="24"/>
        </w:rPr>
        <w:t xml:space="preserve"> сельсовет Никольского района Пензенской области, в отношении которого планируется заключение концессионных соглашений, согласно приложению к настоящему постановлению.</w:t>
      </w:r>
    </w:p>
    <w:p w14:paraId="647F9DB2" w14:textId="77777777" w:rsidR="009C30BB" w:rsidRPr="009C30BB" w:rsidRDefault="009C30BB" w:rsidP="009C30BB">
      <w:pPr>
        <w:spacing w:after="0" w:line="240" w:lineRule="auto"/>
        <w:ind w:firstLine="567"/>
        <w:jc w:val="both"/>
        <w:rPr>
          <w:rFonts w:ascii="Times New Roman" w:eastAsia="Times New Roman" w:hAnsi="Times New Roman"/>
          <w:sz w:val="24"/>
          <w:szCs w:val="24"/>
        </w:rPr>
      </w:pPr>
      <w:r w:rsidRPr="009C30BB">
        <w:rPr>
          <w:rFonts w:ascii="Times New Roman" w:eastAsia="Times New Roman" w:hAnsi="Times New Roman"/>
          <w:sz w:val="24"/>
          <w:szCs w:val="24"/>
        </w:rPr>
        <w:lastRenderedPageBreak/>
        <w:t xml:space="preserve">2. Опубликовать настоящее постановление на официальном сайте Российской Федерации для размещения информации о проведении торгов http://torgi.gov.ru/ и </w:t>
      </w:r>
      <w:proofErr w:type="gramStart"/>
      <w:r w:rsidRPr="009C30BB">
        <w:rPr>
          <w:rFonts w:ascii="Times New Roman" w:eastAsia="Times New Roman" w:hAnsi="Times New Roman"/>
          <w:sz w:val="24"/>
          <w:szCs w:val="24"/>
        </w:rPr>
        <w:t>на  официальном</w:t>
      </w:r>
      <w:proofErr w:type="gramEnd"/>
      <w:r w:rsidRPr="009C30BB">
        <w:rPr>
          <w:rFonts w:ascii="Times New Roman" w:eastAsia="Times New Roman" w:hAnsi="Times New Roman"/>
          <w:sz w:val="24"/>
          <w:szCs w:val="24"/>
        </w:rPr>
        <w:t xml:space="preserve"> сайте администрации </w:t>
      </w:r>
      <w:proofErr w:type="spellStart"/>
      <w:r w:rsidRPr="009C30BB">
        <w:rPr>
          <w:rFonts w:ascii="Times New Roman" w:eastAsia="Times New Roman" w:hAnsi="Times New Roman"/>
          <w:sz w:val="24"/>
          <w:szCs w:val="24"/>
        </w:rPr>
        <w:t>Карамальского</w:t>
      </w:r>
      <w:proofErr w:type="spellEnd"/>
      <w:r w:rsidRPr="009C30BB">
        <w:rPr>
          <w:rFonts w:ascii="Times New Roman" w:eastAsia="Times New Roman" w:hAnsi="Times New Roman"/>
          <w:sz w:val="24"/>
          <w:szCs w:val="24"/>
        </w:rPr>
        <w:t xml:space="preserve"> сельсовета Никольского района Пензенской области в информационно-телекоммуникационной сети «Интернет»</w:t>
      </w:r>
      <w:r w:rsidRPr="009C30BB">
        <w:rPr>
          <w:rFonts w:ascii="Times New Roman" w:eastAsia="Times New Roman" w:hAnsi="Times New Roman"/>
          <w:color w:val="000000"/>
          <w:sz w:val="24"/>
          <w:szCs w:val="24"/>
        </w:rPr>
        <w:t>.</w:t>
      </w:r>
    </w:p>
    <w:p w14:paraId="0ED1A490" w14:textId="77777777" w:rsidR="009C30BB" w:rsidRPr="009C30BB" w:rsidRDefault="009C30BB" w:rsidP="009C30BB">
      <w:pPr>
        <w:tabs>
          <w:tab w:val="left" w:pos="851"/>
        </w:tabs>
        <w:spacing w:after="0" w:line="240" w:lineRule="auto"/>
        <w:ind w:firstLine="567"/>
        <w:contextualSpacing/>
        <w:jc w:val="both"/>
        <w:rPr>
          <w:rFonts w:ascii="Times New Roman" w:eastAsia="Times New Roman" w:hAnsi="Times New Roman"/>
          <w:sz w:val="24"/>
          <w:szCs w:val="24"/>
        </w:rPr>
      </w:pPr>
      <w:r w:rsidRPr="009C30BB">
        <w:rPr>
          <w:rFonts w:ascii="Times New Roman" w:eastAsia="Times New Roman" w:hAnsi="Times New Roman"/>
          <w:sz w:val="24"/>
          <w:szCs w:val="24"/>
        </w:rPr>
        <w:t>3. Настоящее постановление вступает в силу на следующий день после дня его официального опубликования.</w:t>
      </w:r>
    </w:p>
    <w:p w14:paraId="1BA2D532" w14:textId="77777777" w:rsidR="009C30BB" w:rsidRPr="009C30BB" w:rsidRDefault="009C30BB" w:rsidP="009C30BB">
      <w:pPr>
        <w:tabs>
          <w:tab w:val="left" w:pos="851"/>
        </w:tabs>
        <w:spacing w:after="0" w:line="240" w:lineRule="auto"/>
        <w:contextualSpacing/>
        <w:jc w:val="both"/>
        <w:rPr>
          <w:rFonts w:ascii="Times New Roman" w:eastAsia="Times New Roman" w:hAnsi="Times New Roman"/>
          <w:sz w:val="24"/>
          <w:szCs w:val="24"/>
        </w:rPr>
      </w:pPr>
      <w:r w:rsidRPr="009C30BB">
        <w:rPr>
          <w:rFonts w:ascii="Times New Roman" w:eastAsia="Times New Roman" w:hAnsi="Times New Roman"/>
          <w:sz w:val="24"/>
          <w:szCs w:val="24"/>
        </w:rPr>
        <w:t xml:space="preserve">         4. Контроль за исполнением настоящего постановления возложить на главу администрации </w:t>
      </w:r>
      <w:proofErr w:type="spellStart"/>
      <w:r w:rsidRPr="009C30BB">
        <w:rPr>
          <w:rFonts w:ascii="Times New Roman" w:eastAsia="Times New Roman" w:hAnsi="Times New Roman"/>
          <w:sz w:val="24"/>
          <w:szCs w:val="24"/>
        </w:rPr>
        <w:t>Карамальского</w:t>
      </w:r>
      <w:proofErr w:type="spellEnd"/>
      <w:r w:rsidRPr="009C30BB">
        <w:rPr>
          <w:rFonts w:ascii="Times New Roman" w:eastAsia="Times New Roman" w:hAnsi="Times New Roman"/>
          <w:sz w:val="24"/>
          <w:szCs w:val="24"/>
        </w:rPr>
        <w:t xml:space="preserve"> сельсовета Никольского района Пензенской области.</w:t>
      </w:r>
    </w:p>
    <w:p w14:paraId="50D9B16F" w14:textId="77777777" w:rsidR="009C30BB" w:rsidRPr="009C30BB" w:rsidRDefault="009C30BB" w:rsidP="009C30BB">
      <w:pPr>
        <w:tabs>
          <w:tab w:val="left" w:pos="3570"/>
        </w:tabs>
        <w:spacing w:after="0" w:line="240" w:lineRule="auto"/>
        <w:rPr>
          <w:rFonts w:ascii="Times New Roman" w:eastAsia="Times New Roman" w:hAnsi="Times New Roman"/>
          <w:sz w:val="24"/>
          <w:szCs w:val="24"/>
        </w:rPr>
      </w:pPr>
      <w:r w:rsidRPr="009C30BB">
        <w:rPr>
          <w:rFonts w:ascii="Times New Roman" w:eastAsia="Times New Roman" w:hAnsi="Times New Roman"/>
          <w:sz w:val="24"/>
          <w:szCs w:val="24"/>
        </w:rPr>
        <w:t xml:space="preserve"> </w:t>
      </w:r>
    </w:p>
    <w:p w14:paraId="4A78DA19" w14:textId="77777777" w:rsidR="009C30BB" w:rsidRPr="009C30BB" w:rsidRDefault="009C30BB" w:rsidP="009C30BB">
      <w:pPr>
        <w:spacing w:after="0" w:line="240" w:lineRule="auto"/>
        <w:ind w:firstLine="567"/>
        <w:rPr>
          <w:rFonts w:ascii="Times New Roman" w:eastAsia="Times New Roman" w:hAnsi="Times New Roman"/>
          <w:sz w:val="24"/>
          <w:szCs w:val="24"/>
          <w:lang w:eastAsia="ru-RU"/>
        </w:rPr>
      </w:pPr>
    </w:p>
    <w:p w14:paraId="1953C4B4" w14:textId="77777777" w:rsidR="009C30BB" w:rsidRPr="009C30BB" w:rsidRDefault="009C30BB" w:rsidP="009C30BB">
      <w:pPr>
        <w:spacing w:after="0" w:line="240" w:lineRule="auto"/>
        <w:ind w:firstLine="567"/>
        <w:rPr>
          <w:rFonts w:ascii="Times New Roman" w:eastAsia="Times New Roman" w:hAnsi="Times New Roman"/>
          <w:sz w:val="24"/>
          <w:szCs w:val="24"/>
          <w:lang w:eastAsia="ru-RU"/>
        </w:rPr>
      </w:pPr>
    </w:p>
    <w:p w14:paraId="3DADFC24" w14:textId="77777777" w:rsidR="009C30BB" w:rsidRPr="009C30BB" w:rsidRDefault="009C30BB" w:rsidP="009C30BB">
      <w:pPr>
        <w:spacing w:after="0" w:line="240" w:lineRule="auto"/>
        <w:ind w:firstLine="567"/>
        <w:rPr>
          <w:rFonts w:ascii="Times New Roman" w:eastAsia="Times New Roman" w:hAnsi="Times New Roman"/>
          <w:sz w:val="24"/>
          <w:szCs w:val="24"/>
          <w:lang w:eastAsia="ru-RU"/>
        </w:rPr>
      </w:pPr>
    </w:p>
    <w:p w14:paraId="56AEC73F" w14:textId="77777777" w:rsidR="009C30BB" w:rsidRPr="009C30BB" w:rsidRDefault="009C30BB" w:rsidP="009C30BB">
      <w:pPr>
        <w:spacing w:after="0" w:line="240" w:lineRule="auto"/>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Глава администрации </w:t>
      </w:r>
    </w:p>
    <w:p w14:paraId="0A1E9162" w14:textId="77777777" w:rsidR="009C30BB" w:rsidRPr="009C30BB" w:rsidRDefault="009C30BB" w:rsidP="009C30BB">
      <w:pPr>
        <w:spacing w:after="0" w:line="240" w:lineRule="auto"/>
        <w:rPr>
          <w:rFonts w:ascii="Times New Roman" w:eastAsia="Times New Roman" w:hAnsi="Times New Roman"/>
          <w:sz w:val="24"/>
          <w:szCs w:val="24"/>
          <w:lang w:eastAsia="ru-RU"/>
        </w:rPr>
      </w:pP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w:t>
      </w:r>
    </w:p>
    <w:p w14:paraId="51BC19BE" w14:textId="77777777" w:rsidR="009C30BB" w:rsidRPr="009C30BB" w:rsidRDefault="009C30BB" w:rsidP="009C30BB">
      <w:pPr>
        <w:spacing w:after="0" w:line="240" w:lineRule="auto"/>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Никольского района Пензенской области</w:t>
      </w:r>
      <w:r w:rsidRPr="009C30BB">
        <w:rPr>
          <w:rFonts w:ascii="Times New Roman" w:eastAsia="Times New Roman" w:hAnsi="Times New Roman"/>
          <w:sz w:val="24"/>
          <w:szCs w:val="24"/>
          <w:lang w:eastAsia="ru-RU"/>
        </w:rPr>
        <w:tab/>
      </w:r>
      <w:r w:rsidRPr="009C30BB">
        <w:rPr>
          <w:rFonts w:ascii="Times New Roman" w:eastAsia="Times New Roman" w:hAnsi="Times New Roman"/>
          <w:sz w:val="24"/>
          <w:szCs w:val="24"/>
          <w:lang w:eastAsia="ru-RU"/>
        </w:rPr>
        <w:tab/>
        <w:t xml:space="preserve">                                    С.Н. </w:t>
      </w:r>
      <w:proofErr w:type="spellStart"/>
      <w:r w:rsidRPr="009C30BB">
        <w:rPr>
          <w:rFonts w:ascii="Times New Roman" w:eastAsia="Times New Roman" w:hAnsi="Times New Roman"/>
          <w:sz w:val="24"/>
          <w:szCs w:val="24"/>
          <w:lang w:eastAsia="ru-RU"/>
        </w:rPr>
        <w:t>Льясов</w:t>
      </w:r>
      <w:proofErr w:type="spellEnd"/>
      <w:r w:rsidRPr="009C30BB">
        <w:rPr>
          <w:rFonts w:ascii="Times New Roman" w:eastAsia="Times New Roman" w:hAnsi="Times New Roman"/>
          <w:sz w:val="24"/>
          <w:szCs w:val="24"/>
          <w:lang w:eastAsia="ru-RU"/>
        </w:rPr>
        <w:t xml:space="preserve"> </w:t>
      </w:r>
    </w:p>
    <w:p w14:paraId="38347041" w14:textId="77777777" w:rsidR="009C30BB" w:rsidRPr="009C30BB" w:rsidRDefault="009C30BB" w:rsidP="009C30BB">
      <w:pPr>
        <w:spacing w:after="200" w:line="276" w:lineRule="auto"/>
        <w:rPr>
          <w:rFonts w:ascii="Times New Roman" w:eastAsia="Times New Roman" w:hAnsi="Times New Roman"/>
          <w:lang w:eastAsia="ru-RU"/>
        </w:rPr>
      </w:pPr>
    </w:p>
    <w:p w14:paraId="4EC34C79" w14:textId="77777777" w:rsidR="009C30BB" w:rsidRPr="009C30BB" w:rsidRDefault="009C30BB" w:rsidP="009C30BB">
      <w:pPr>
        <w:spacing w:after="200" w:line="276" w:lineRule="auto"/>
        <w:rPr>
          <w:rFonts w:eastAsia="Times New Roman"/>
        </w:rPr>
      </w:pPr>
    </w:p>
    <w:p w14:paraId="35599626" w14:textId="77777777" w:rsidR="009C30BB" w:rsidRPr="009C30BB" w:rsidRDefault="009C30BB" w:rsidP="009C30BB">
      <w:pPr>
        <w:spacing w:after="200" w:line="276" w:lineRule="auto"/>
        <w:rPr>
          <w:rFonts w:eastAsia="Times New Roman"/>
        </w:rPr>
      </w:pPr>
    </w:p>
    <w:p w14:paraId="48E201A0" w14:textId="77777777" w:rsidR="009C30BB" w:rsidRPr="009C30BB" w:rsidRDefault="009C30BB" w:rsidP="009C30BB">
      <w:pPr>
        <w:spacing w:after="200" w:line="276" w:lineRule="auto"/>
        <w:rPr>
          <w:rFonts w:eastAsia="Times New Roman"/>
        </w:rPr>
      </w:pPr>
    </w:p>
    <w:p w14:paraId="21653E74" w14:textId="77777777" w:rsidR="009C30BB" w:rsidRPr="009C30BB" w:rsidRDefault="009C30BB" w:rsidP="009C30BB">
      <w:pPr>
        <w:spacing w:after="200" w:line="276" w:lineRule="auto"/>
        <w:rPr>
          <w:rFonts w:ascii="Times New Roman" w:eastAsia="Times New Roman" w:hAnsi="Times New Roman"/>
          <w:lang w:eastAsia="ru-RU"/>
        </w:rPr>
      </w:pPr>
    </w:p>
    <w:p w14:paraId="0FA3227C" w14:textId="77777777" w:rsidR="009C30BB" w:rsidRDefault="009C30BB" w:rsidP="009C30BB">
      <w:pPr>
        <w:spacing w:after="0" w:line="240" w:lineRule="auto"/>
        <w:jc w:val="right"/>
        <w:rPr>
          <w:rFonts w:ascii="Times New Roman" w:eastAsia="Times New Roman" w:hAnsi="Times New Roman"/>
          <w:sz w:val="24"/>
          <w:szCs w:val="24"/>
          <w:lang w:eastAsia="ru-RU"/>
        </w:rPr>
      </w:pPr>
    </w:p>
    <w:p w14:paraId="3212812F" w14:textId="77777777" w:rsidR="009C30BB" w:rsidRDefault="009C30BB" w:rsidP="009C30BB">
      <w:pPr>
        <w:spacing w:after="0" w:line="240" w:lineRule="auto"/>
        <w:jc w:val="right"/>
        <w:rPr>
          <w:rFonts w:ascii="Times New Roman" w:eastAsia="Times New Roman" w:hAnsi="Times New Roman"/>
          <w:sz w:val="24"/>
          <w:szCs w:val="24"/>
          <w:lang w:eastAsia="ru-RU"/>
        </w:rPr>
      </w:pPr>
    </w:p>
    <w:p w14:paraId="1E98A496" w14:textId="77777777" w:rsidR="009C30BB" w:rsidRDefault="009C30BB" w:rsidP="009C30BB">
      <w:pPr>
        <w:spacing w:after="0" w:line="240" w:lineRule="auto"/>
        <w:jc w:val="right"/>
        <w:rPr>
          <w:rFonts w:ascii="Times New Roman" w:eastAsia="Times New Roman" w:hAnsi="Times New Roman"/>
          <w:sz w:val="24"/>
          <w:szCs w:val="24"/>
          <w:lang w:eastAsia="ru-RU"/>
        </w:rPr>
      </w:pPr>
    </w:p>
    <w:p w14:paraId="47B44DBA" w14:textId="77777777" w:rsidR="009C30BB" w:rsidRDefault="009C30BB" w:rsidP="009C30BB">
      <w:pPr>
        <w:spacing w:after="0" w:line="240" w:lineRule="auto"/>
        <w:jc w:val="right"/>
        <w:rPr>
          <w:rFonts w:ascii="Times New Roman" w:eastAsia="Times New Roman" w:hAnsi="Times New Roman"/>
          <w:sz w:val="24"/>
          <w:szCs w:val="24"/>
          <w:lang w:eastAsia="ru-RU"/>
        </w:rPr>
      </w:pPr>
    </w:p>
    <w:p w14:paraId="4419AE20" w14:textId="60EEE42C" w:rsidR="009C30BB" w:rsidRPr="009C30BB" w:rsidRDefault="009C30BB" w:rsidP="009C30BB">
      <w:pPr>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Приложение  </w:t>
      </w:r>
    </w:p>
    <w:p w14:paraId="2839CE21" w14:textId="77777777" w:rsidR="009C30BB" w:rsidRPr="009C30BB" w:rsidRDefault="009C30BB" w:rsidP="009C30BB">
      <w:pPr>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к постановлению администрации</w:t>
      </w:r>
    </w:p>
    <w:p w14:paraId="4CA58CEC" w14:textId="77777777" w:rsidR="009C30BB" w:rsidRPr="009C30BB" w:rsidRDefault="009C30BB" w:rsidP="009C30BB">
      <w:pPr>
        <w:spacing w:after="0" w:line="240" w:lineRule="auto"/>
        <w:jc w:val="right"/>
        <w:rPr>
          <w:rFonts w:ascii="Times New Roman" w:eastAsia="Times New Roman" w:hAnsi="Times New Roman"/>
          <w:sz w:val="24"/>
          <w:szCs w:val="24"/>
          <w:lang w:eastAsia="ru-RU"/>
        </w:rPr>
      </w:pPr>
      <w:proofErr w:type="spellStart"/>
      <w:r w:rsidRPr="009C30BB">
        <w:rPr>
          <w:rFonts w:ascii="Times New Roman" w:eastAsia="Times New Roman" w:hAnsi="Times New Roman"/>
          <w:sz w:val="24"/>
          <w:szCs w:val="24"/>
          <w:lang w:eastAsia="ru-RU"/>
        </w:rPr>
        <w:t>Карамальского</w:t>
      </w:r>
      <w:proofErr w:type="spellEnd"/>
      <w:r w:rsidRPr="009C30BB">
        <w:rPr>
          <w:rFonts w:ascii="Times New Roman" w:eastAsia="Times New Roman" w:hAnsi="Times New Roman"/>
          <w:sz w:val="24"/>
          <w:szCs w:val="24"/>
          <w:lang w:eastAsia="ru-RU"/>
        </w:rPr>
        <w:t xml:space="preserve"> сельсовета</w:t>
      </w:r>
    </w:p>
    <w:p w14:paraId="061C17C6" w14:textId="77777777" w:rsidR="009C30BB" w:rsidRPr="009C30BB" w:rsidRDefault="009C30BB" w:rsidP="009C30BB">
      <w:pPr>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Никольского района Пензенской области</w:t>
      </w:r>
    </w:p>
    <w:p w14:paraId="7EC8B8D4" w14:textId="77777777" w:rsidR="009C30BB" w:rsidRPr="009C30BB" w:rsidRDefault="009C30BB" w:rsidP="009C30BB">
      <w:pPr>
        <w:spacing w:after="0" w:line="276" w:lineRule="auto"/>
        <w:jc w:val="right"/>
        <w:rPr>
          <w:rFonts w:ascii="Times New Roman" w:eastAsia="Times New Roman" w:hAnsi="Times New Roman"/>
          <w:sz w:val="24"/>
          <w:szCs w:val="24"/>
        </w:rPr>
      </w:pPr>
      <w:r w:rsidRPr="009C30BB">
        <w:rPr>
          <w:rFonts w:ascii="Times New Roman" w:eastAsia="Times New Roman" w:hAnsi="Times New Roman"/>
          <w:sz w:val="24"/>
          <w:szCs w:val="24"/>
        </w:rPr>
        <w:t>от 30.08.2021 № 74</w:t>
      </w:r>
    </w:p>
    <w:p w14:paraId="75679C2A" w14:textId="77777777" w:rsidR="009C30BB" w:rsidRPr="009C30BB" w:rsidRDefault="009C30BB" w:rsidP="009C30BB">
      <w:pPr>
        <w:spacing w:after="0" w:line="276" w:lineRule="auto"/>
        <w:jc w:val="right"/>
        <w:rPr>
          <w:rFonts w:ascii="Times New Roman" w:eastAsia="Times New Roman" w:hAnsi="Times New Roman"/>
        </w:rPr>
      </w:pPr>
    </w:p>
    <w:p w14:paraId="22DF00E7" w14:textId="77777777" w:rsidR="009C30BB" w:rsidRPr="009C30BB" w:rsidRDefault="009C30BB" w:rsidP="009C30BB">
      <w:pPr>
        <w:spacing w:after="0" w:line="240" w:lineRule="auto"/>
        <w:jc w:val="center"/>
        <w:rPr>
          <w:rFonts w:ascii="Times New Roman" w:eastAsia="Times New Roman" w:hAnsi="Times New Roman"/>
          <w:b/>
          <w:bCs/>
          <w:sz w:val="28"/>
          <w:szCs w:val="28"/>
          <w:lang w:eastAsia="ru-RU"/>
        </w:rPr>
      </w:pPr>
      <w:r w:rsidRPr="009C30BB">
        <w:rPr>
          <w:rFonts w:ascii="Times New Roman" w:eastAsia="Times New Roman" w:hAnsi="Times New Roman"/>
          <w:b/>
          <w:bCs/>
          <w:sz w:val="28"/>
          <w:szCs w:val="28"/>
          <w:lang w:eastAsia="ru-RU"/>
        </w:rPr>
        <w:t>ПЕРЕЧЕНЬ</w:t>
      </w:r>
    </w:p>
    <w:p w14:paraId="60326B51" w14:textId="77777777" w:rsidR="009C30BB" w:rsidRPr="009C30BB" w:rsidRDefault="009C30BB" w:rsidP="009C30BB">
      <w:pPr>
        <w:spacing w:after="0" w:line="276" w:lineRule="auto"/>
        <w:jc w:val="center"/>
        <w:rPr>
          <w:rFonts w:ascii="Times New Roman" w:eastAsia="Times New Roman" w:hAnsi="Times New Roman"/>
          <w:b/>
          <w:sz w:val="24"/>
          <w:szCs w:val="24"/>
        </w:rPr>
      </w:pPr>
      <w:r w:rsidRPr="009C30BB">
        <w:rPr>
          <w:rFonts w:ascii="Times New Roman" w:eastAsia="Times New Roman" w:hAnsi="Times New Roman"/>
          <w:b/>
          <w:sz w:val="24"/>
          <w:szCs w:val="24"/>
        </w:rPr>
        <w:t xml:space="preserve">объектов муниципального имущества муниципального образования </w:t>
      </w:r>
      <w:proofErr w:type="spellStart"/>
      <w:r w:rsidRPr="009C30BB">
        <w:rPr>
          <w:rFonts w:ascii="Times New Roman" w:eastAsia="Times New Roman" w:hAnsi="Times New Roman"/>
          <w:b/>
          <w:sz w:val="24"/>
          <w:szCs w:val="24"/>
        </w:rPr>
        <w:t>Карамальский</w:t>
      </w:r>
      <w:proofErr w:type="spellEnd"/>
      <w:r w:rsidRPr="009C30BB">
        <w:rPr>
          <w:rFonts w:ascii="Times New Roman" w:eastAsia="Times New Roman" w:hAnsi="Times New Roman"/>
          <w:b/>
          <w:sz w:val="24"/>
          <w:szCs w:val="24"/>
        </w:rPr>
        <w:t xml:space="preserve"> сельсовет Никольского района Пензенской области, в отношении которых планируется заключение концессионных соглашений</w:t>
      </w:r>
    </w:p>
    <w:p w14:paraId="094BF49F" w14:textId="77777777" w:rsidR="009C30BB" w:rsidRPr="009C30BB" w:rsidRDefault="009C30BB" w:rsidP="009C30BB">
      <w:pPr>
        <w:spacing w:after="0" w:line="276" w:lineRule="auto"/>
        <w:jc w:val="center"/>
        <w:rPr>
          <w:rFonts w:ascii="Times New Roman" w:eastAsia="Times New Roman" w:hAnsi="Times New Roman"/>
          <w:b/>
          <w:sz w:val="24"/>
          <w:szCs w:val="24"/>
        </w:rPr>
      </w:pPr>
    </w:p>
    <w:p w14:paraId="41F42458" w14:textId="77777777" w:rsidR="009C30BB" w:rsidRPr="009C30BB" w:rsidRDefault="009C30BB" w:rsidP="009C30BB">
      <w:pPr>
        <w:spacing w:after="0" w:line="276" w:lineRule="auto"/>
        <w:jc w:val="center"/>
        <w:rPr>
          <w:rFonts w:ascii="Times New Roman" w:eastAsia="Times New Roman" w:hAnsi="Times New Roman"/>
          <w:b/>
          <w:sz w:val="24"/>
          <w:szCs w:val="24"/>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2835"/>
        <w:gridCol w:w="2480"/>
        <w:gridCol w:w="3616"/>
      </w:tblGrid>
      <w:tr w:rsidR="009C30BB" w:rsidRPr="009C30BB" w14:paraId="17DEBD16" w14:textId="77777777" w:rsidTr="00E25878">
        <w:tc>
          <w:tcPr>
            <w:tcW w:w="675" w:type="dxa"/>
            <w:vAlign w:val="center"/>
          </w:tcPr>
          <w:p w14:paraId="4E2320BB" w14:textId="77777777" w:rsidR="009C30BB" w:rsidRPr="009C30BB" w:rsidRDefault="009C30BB" w:rsidP="009C30BB">
            <w:pPr>
              <w:widowControl w:val="0"/>
              <w:spacing w:after="0" w:line="240" w:lineRule="auto"/>
              <w:jc w:val="center"/>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 п/п</w:t>
            </w:r>
          </w:p>
        </w:tc>
        <w:tc>
          <w:tcPr>
            <w:tcW w:w="2835" w:type="dxa"/>
            <w:vAlign w:val="center"/>
          </w:tcPr>
          <w:p w14:paraId="34AB7AD4" w14:textId="77777777" w:rsidR="009C30BB" w:rsidRPr="009C30BB" w:rsidRDefault="009C30BB" w:rsidP="009C30BB">
            <w:pPr>
              <w:widowControl w:val="0"/>
              <w:spacing w:after="0" w:line="240" w:lineRule="auto"/>
              <w:jc w:val="center"/>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Наименование имущества</w:t>
            </w:r>
          </w:p>
        </w:tc>
        <w:tc>
          <w:tcPr>
            <w:tcW w:w="2480" w:type="dxa"/>
          </w:tcPr>
          <w:p w14:paraId="3193E923" w14:textId="77777777" w:rsidR="009C30BB" w:rsidRPr="009C30BB" w:rsidRDefault="009C30BB" w:rsidP="009C30BB">
            <w:pPr>
              <w:widowControl w:val="0"/>
              <w:spacing w:after="0" w:line="240" w:lineRule="auto"/>
              <w:jc w:val="center"/>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Кадастровый номер</w:t>
            </w:r>
          </w:p>
        </w:tc>
        <w:tc>
          <w:tcPr>
            <w:tcW w:w="3616" w:type="dxa"/>
            <w:vAlign w:val="center"/>
          </w:tcPr>
          <w:p w14:paraId="1263C08E" w14:textId="77777777" w:rsidR="009C30BB" w:rsidRPr="009C30BB" w:rsidRDefault="009C30BB" w:rsidP="009C30BB">
            <w:pPr>
              <w:widowControl w:val="0"/>
              <w:spacing w:after="0" w:line="240" w:lineRule="auto"/>
              <w:jc w:val="center"/>
              <w:rPr>
                <w:rFonts w:ascii="Times New Roman" w:eastAsia="Times New Roman" w:hAnsi="Times New Roman"/>
                <w:b/>
                <w:sz w:val="24"/>
                <w:szCs w:val="24"/>
                <w:lang w:eastAsia="ru-RU"/>
              </w:rPr>
            </w:pPr>
            <w:r w:rsidRPr="009C30BB">
              <w:rPr>
                <w:rFonts w:ascii="Times New Roman" w:eastAsia="Times New Roman" w:hAnsi="Times New Roman"/>
                <w:b/>
                <w:sz w:val="24"/>
                <w:szCs w:val="24"/>
                <w:lang w:eastAsia="ru-RU"/>
              </w:rPr>
              <w:t>Местонахождение</w:t>
            </w:r>
          </w:p>
        </w:tc>
      </w:tr>
      <w:tr w:rsidR="009C30BB" w:rsidRPr="009C30BB" w14:paraId="631090FA" w14:textId="77777777" w:rsidTr="00E25878">
        <w:trPr>
          <w:trHeight w:val="828"/>
        </w:trPr>
        <w:tc>
          <w:tcPr>
            <w:tcW w:w="675" w:type="dxa"/>
            <w:vAlign w:val="center"/>
          </w:tcPr>
          <w:p w14:paraId="5708C2FE" w14:textId="77777777" w:rsidR="009C30BB" w:rsidRPr="009C30BB" w:rsidRDefault="009C30BB" w:rsidP="009C30BB">
            <w:pPr>
              <w:widowControl w:val="0"/>
              <w:spacing w:after="0" w:line="240" w:lineRule="auto"/>
              <w:jc w:val="center"/>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1.</w:t>
            </w:r>
          </w:p>
        </w:tc>
        <w:tc>
          <w:tcPr>
            <w:tcW w:w="2835" w:type="dxa"/>
            <w:vAlign w:val="center"/>
          </w:tcPr>
          <w:p w14:paraId="062D677D" w14:textId="77777777" w:rsidR="009C30BB" w:rsidRPr="009C30BB" w:rsidRDefault="009C30BB" w:rsidP="009C30BB">
            <w:pPr>
              <w:widowControl w:val="0"/>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Водопровод</w:t>
            </w:r>
          </w:p>
        </w:tc>
        <w:tc>
          <w:tcPr>
            <w:tcW w:w="2480" w:type="dxa"/>
          </w:tcPr>
          <w:p w14:paraId="16E7D864" w14:textId="77777777" w:rsidR="009C30BB" w:rsidRPr="009C30BB" w:rsidRDefault="009C30BB" w:rsidP="009C30BB">
            <w:pPr>
              <w:widowControl w:val="0"/>
              <w:spacing w:after="0" w:line="240" w:lineRule="auto"/>
              <w:rPr>
                <w:rFonts w:ascii="Times New Roman" w:eastAsia="Times New Roman" w:hAnsi="Times New Roman"/>
                <w:sz w:val="20"/>
                <w:szCs w:val="20"/>
                <w:lang w:eastAsia="ru-RU"/>
              </w:rPr>
            </w:pPr>
          </w:p>
          <w:p w14:paraId="57652DB9" w14:textId="77777777" w:rsidR="009C30BB" w:rsidRPr="009C30BB" w:rsidRDefault="009C30BB" w:rsidP="009C30BB">
            <w:pPr>
              <w:widowControl w:val="0"/>
              <w:spacing w:after="0" w:line="240" w:lineRule="auto"/>
              <w:jc w:val="center"/>
              <w:rPr>
                <w:rFonts w:ascii="Times New Roman" w:hAnsi="Times New Roman"/>
                <w:sz w:val="20"/>
                <w:szCs w:val="20"/>
                <w:lang w:eastAsia="ru-RU"/>
              </w:rPr>
            </w:pPr>
            <w:r w:rsidRPr="009C30BB">
              <w:rPr>
                <w:rFonts w:ascii="Times New Roman" w:eastAsia="Times New Roman" w:hAnsi="Times New Roman"/>
                <w:sz w:val="20"/>
                <w:szCs w:val="20"/>
                <w:lang w:eastAsia="ru-RU"/>
              </w:rPr>
              <w:t>58-58-22/006/2010-757</w:t>
            </w:r>
          </w:p>
        </w:tc>
        <w:tc>
          <w:tcPr>
            <w:tcW w:w="3616" w:type="dxa"/>
            <w:vAlign w:val="center"/>
          </w:tcPr>
          <w:p w14:paraId="5F97F14A" w14:textId="77777777" w:rsidR="009C30BB" w:rsidRPr="009C30BB" w:rsidRDefault="009C30BB" w:rsidP="009C30BB">
            <w:pPr>
              <w:widowControl w:val="0"/>
              <w:spacing w:after="0" w:line="240" w:lineRule="auto"/>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Пензенская область, Никольский район, </w:t>
            </w:r>
            <w:proofErr w:type="spellStart"/>
            <w:r w:rsidRPr="009C30BB">
              <w:rPr>
                <w:rFonts w:ascii="Times New Roman" w:eastAsia="Times New Roman" w:hAnsi="Times New Roman"/>
                <w:sz w:val="24"/>
                <w:szCs w:val="24"/>
                <w:lang w:eastAsia="ru-RU"/>
              </w:rPr>
              <w:t>с.Карамалы</w:t>
            </w:r>
            <w:proofErr w:type="spellEnd"/>
            <w:r w:rsidRPr="009C30BB">
              <w:rPr>
                <w:rFonts w:ascii="Times New Roman" w:eastAsia="Times New Roman" w:hAnsi="Times New Roman"/>
                <w:sz w:val="24"/>
                <w:szCs w:val="24"/>
                <w:lang w:eastAsia="ru-RU"/>
              </w:rPr>
              <w:t xml:space="preserve">, ул. Октябрьская, 3 от водонапорной башни по адресу: в 971 м. юго-западнее здания администрации по ул. Октябрьская, 3 до колонки, расположенный в 25 м. севернее жилого дома № 69 по ул. Советская, от водонапорной башни, расположенной по адресу: в 1405 м. юго-восточнее </w:t>
            </w:r>
            <w:r w:rsidRPr="009C30BB">
              <w:rPr>
                <w:rFonts w:ascii="Times New Roman" w:eastAsia="Times New Roman" w:hAnsi="Times New Roman"/>
                <w:sz w:val="24"/>
                <w:szCs w:val="24"/>
                <w:lang w:eastAsia="ru-RU"/>
              </w:rPr>
              <w:lastRenderedPageBreak/>
              <w:t>здания администрации по ул. Октябрьская, 3 до водонапорной колонки, расположенной в 8 м. восточнее жилого дома № 8 по ул. Школьная</w:t>
            </w:r>
          </w:p>
        </w:tc>
      </w:tr>
      <w:tr w:rsidR="009C30BB" w:rsidRPr="009C30BB" w14:paraId="0B878703" w14:textId="77777777" w:rsidTr="00E25878">
        <w:trPr>
          <w:trHeight w:val="828"/>
        </w:trPr>
        <w:tc>
          <w:tcPr>
            <w:tcW w:w="675" w:type="dxa"/>
            <w:vAlign w:val="center"/>
          </w:tcPr>
          <w:p w14:paraId="0D96B2A5" w14:textId="77777777" w:rsidR="009C30BB" w:rsidRPr="009C30BB" w:rsidRDefault="009C30BB" w:rsidP="009C30BB">
            <w:pPr>
              <w:widowControl w:val="0"/>
              <w:spacing w:after="0" w:line="240" w:lineRule="auto"/>
              <w:jc w:val="center"/>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lastRenderedPageBreak/>
              <w:t>2.</w:t>
            </w:r>
          </w:p>
        </w:tc>
        <w:tc>
          <w:tcPr>
            <w:tcW w:w="2835" w:type="dxa"/>
            <w:vAlign w:val="center"/>
          </w:tcPr>
          <w:p w14:paraId="69502607" w14:textId="77777777" w:rsidR="009C30BB" w:rsidRPr="009C30BB" w:rsidRDefault="009C30BB" w:rsidP="009C30BB">
            <w:pPr>
              <w:widowControl w:val="0"/>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Артезианская скважина</w:t>
            </w:r>
          </w:p>
        </w:tc>
        <w:tc>
          <w:tcPr>
            <w:tcW w:w="2480" w:type="dxa"/>
          </w:tcPr>
          <w:p w14:paraId="42CFBC53" w14:textId="77777777" w:rsidR="009C30BB" w:rsidRPr="009C30BB" w:rsidRDefault="009C30BB" w:rsidP="009C30BB">
            <w:pPr>
              <w:widowControl w:val="0"/>
              <w:spacing w:after="0" w:line="240" w:lineRule="auto"/>
              <w:jc w:val="center"/>
              <w:rPr>
                <w:rFonts w:ascii="Times New Roman" w:eastAsia="Times New Roman" w:hAnsi="Times New Roman"/>
                <w:sz w:val="20"/>
                <w:szCs w:val="20"/>
                <w:lang w:eastAsia="ru-RU"/>
              </w:rPr>
            </w:pPr>
          </w:p>
          <w:p w14:paraId="36789791" w14:textId="77777777" w:rsidR="009C30BB" w:rsidRPr="009C30BB" w:rsidRDefault="009C30BB" w:rsidP="009C30BB">
            <w:pPr>
              <w:widowControl w:val="0"/>
              <w:spacing w:after="0" w:line="240" w:lineRule="auto"/>
              <w:jc w:val="center"/>
              <w:rPr>
                <w:rFonts w:ascii="Times New Roman" w:eastAsia="Times New Roman" w:hAnsi="Times New Roman"/>
                <w:sz w:val="20"/>
                <w:szCs w:val="20"/>
                <w:lang w:eastAsia="ru-RU"/>
              </w:rPr>
            </w:pPr>
            <w:r w:rsidRPr="009C30BB">
              <w:rPr>
                <w:rFonts w:ascii="Times New Roman" w:eastAsia="Times New Roman" w:hAnsi="Times New Roman"/>
                <w:sz w:val="20"/>
                <w:szCs w:val="20"/>
                <w:lang w:eastAsia="ru-RU"/>
              </w:rPr>
              <w:t>58-58-22/006/2010-756</w:t>
            </w:r>
          </w:p>
        </w:tc>
        <w:tc>
          <w:tcPr>
            <w:tcW w:w="3616" w:type="dxa"/>
            <w:vAlign w:val="center"/>
          </w:tcPr>
          <w:p w14:paraId="4B5B603B" w14:textId="77777777" w:rsidR="009C30BB" w:rsidRPr="009C30BB" w:rsidRDefault="009C30BB" w:rsidP="009C30BB">
            <w:pPr>
              <w:widowControl w:val="0"/>
              <w:spacing w:after="0" w:line="240" w:lineRule="auto"/>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Пензенская область, Никольский район, с. </w:t>
            </w:r>
            <w:proofErr w:type="spellStart"/>
            <w:r w:rsidRPr="009C30BB">
              <w:rPr>
                <w:rFonts w:ascii="Times New Roman" w:eastAsia="Times New Roman" w:hAnsi="Times New Roman"/>
                <w:sz w:val="24"/>
                <w:szCs w:val="24"/>
                <w:lang w:eastAsia="ru-RU"/>
              </w:rPr>
              <w:t>Карамалы</w:t>
            </w:r>
            <w:proofErr w:type="spellEnd"/>
            <w:r w:rsidRPr="009C30BB">
              <w:rPr>
                <w:rFonts w:ascii="Times New Roman" w:eastAsia="Times New Roman" w:hAnsi="Times New Roman"/>
                <w:sz w:val="24"/>
                <w:szCs w:val="24"/>
                <w:lang w:eastAsia="ru-RU"/>
              </w:rPr>
              <w:t xml:space="preserve"> в 1000 м юго-западнее здания администрации, расположенного по ул. Октябрьская.3</w:t>
            </w:r>
          </w:p>
        </w:tc>
      </w:tr>
      <w:tr w:rsidR="009C30BB" w:rsidRPr="009C30BB" w14:paraId="555C42EB" w14:textId="77777777" w:rsidTr="00E25878">
        <w:trPr>
          <w:trHeight w:val="828"/>
        </w:trPr>
        <w:tc>
          <w:tcPr>
            <w:tcW w:w="675" w:type="dxa"/>
            <w:vAlign w:val="center"/>
          </w:tcPr>
          <w:p w14:paraId="69532DD1" w14:textId="77777777" w:rsidR="009C30BB" w:rsidRPr="009C30BB" w:rsidRDefault="009C30BB" w:rsidP="009C30BB">
            <w:pPr>
              <w:widowControl w:val="0"/>
              <w:spacing w:after="0" w:line="240" w:lineRule="auto"/>
              <w:jc w:val="center"/>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3.</w:t>
            </w:r>
          </w:p>
        </w:tc>
        <w:tc>
          <w:tcPr>
            <w:tcW w:w="2835" w:type="dxa"/>
            <w:vAlign w:val="center"/>
          </w:tcPr>
          <w:p w14:paraId="37119FD1" w14:textId="77777777" w:rsidR="009C30BB" w:rsidRPr="009C30BB" w:rsidRDefault="009C30BB" w:rsidP="009C30BB">
            <w:pPr>
              <w:widowControl w:val="0"/>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Артезианская скважина</w:t>
            </w:r>
          </w:p>
        </w:tc>
        <w:tc>
          <w:tcPr>
            <w:tcW w:w="2480" w:type="dxa"/>
          </w:tcPr>
          <w:p w14:paraId="3A2CD630" w14:textId="77777777" w:rsidR="009C30BB" w:rsidRPr="009C30BB" w:rsidRDefault="009C30BB" w:rsidP="009C30BB">
            <w:pPr>
              <w:widowControl w:val="0"/>
              <w:spacing w:after="0" w:line="240" w:lineRule="auto"/>
              <w:jc w:val="center"/>
              <w:rPr>
                <w:rFonts w:ascii="Times New Roman" w:eastAsia="Times New Roman" w:hAnsi="Times New Roman"/>
                <w:sz w:val="20"/>
                <w:szCs w:val="20"/>
                <w:lang w:eastAsia="ru-RU"/>
              </w:rPr>
            </w:pPr>
          </w:p>
          <w:p w14:paraId="6521D14B" w14:textId="77777777" w:rsidR="009C30BB" w:rsidRPr="009C30BB" w:rsidRDefault="009C30BB" w:rsidP="009C30BB">
            <w:pPr>
              <w:widowControl w:val="0"/>
              <w:spacing w:after="0" w:line="240" w:lineRule="auto"/>
              <w:jc w:val="center"/>
              <w:rPr>
                <w:rFonts w:ascii="Times New Roman" w:eastAsia="Times New Roman" w:hAnsi="Times New Roman"/>
                <w:sz w:val="20"/>
                <w:szCs w:val="20"/>
                <w:lang w:eastAsia="ru-RU"/>
              </w:rPr>
            </w:pPr>
            <w:r w:rsidRPr="009C30BB">
              <w:rPr>
                <w:rFonts w:ascii="Times New Roman" w:eastAsia="Times New Roman" w:hAnsi="Times New Roman"/>
                <w:sz w:val="20"/>
                <w:szCs w:val="20"/>
                <w:lang w:eastAsia="ru-RU"/>
              </w:rPr>
              <w:t>58-58-22/006/2010-755</w:t>
            </w:r>
          </w:p>
        </w:tc>
        <w:tc>
          <w:tcPr>
            <w:tcW w:w="3616" w:type="dxa"/>
            <w:vAlign w:val="center"/>
          </w:tcPr>
          <w:p w14:paraId="5D670CA0" w14:textId="77777777" w:rsidR="009C30BB" w:rsidRPr="009C30BB" w:rsidRDefault="009C30BB" w:rsidP="009C30BB">
            <w:pPr>
              <w:widowControl w:val="0"/>
              <w:spacing w:after="0" w:line="240" w:lineRule="auto"/>
              <w:jc w:val="both"/>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Пензенская область, Никольский район, с. </w:t>
            </w:r>
            <w:proofErr w:type="spellStart"/>
            <w:r w:rsidRPr="009C30BB">
              <w:rPr>
                <w:rFonts w:ascii="Times New Roman" w:eastAsia="Times New Roman" w:hAnsi="Times New Roman"/>
                <w:sz w:val="24"/>
                <w:szCs w:val="24"/>
                <w:lang w:eastAsia="ru-RU"/>
              </w:rPr>
              <w:t>Карамалы</w:t>
            </w:r>
            <w:proofErr w:type="spellEnd"/>
            <w:r w:rsidRPr="009C30BB">
              <w:rPr>
                <w:rFonts w:ascii="Times New Roman" w:eastAsia="Times New Roman" w:hAnsi="Times New Roman"/>
                <w:sz w:val="24"/>
                <w:szCs w:val="24"/>
                <w:lang w:eastAsia="ru-RU"/>
              </w:rPr>
              <w:t>, в 1500 м. юго-восточнее здания администрации, расположенного по ул. Октябрьская, 3</w:t>
            </w:r>
          </w:p>
        </w:tc>
      </w:tr>
      <w:tr w:rsidR="009C30BB" w:rsidRPr="009C30BB" w14:paraId="03B27FBD" w14:textId="77777777" w:rsidTr="00E25878">
        <w:trPr>
          <w:trHeight w:val="828"/>
        </w:trPr>
        <w:tc>
          <w:tcPr>
            <w:tcW w:w="675" w:type="dxa"/>
            <w:vAlign w:val="center"/>
          </w:tcPr>
          <w:p w14:paraId="4F8027AF" w14:textId="77777777" w:rsidR="009C30BB" w:rsidRPr="009C30BB" w:rsidRDefault="009C30BB" w:rsidP="009C30BB">
            <w:pPr>
              <w:widowControl w:val="0"/>
              <w:spacing w:after="0" w:line="240" w:lineRule="auto"/>
              <w:jc w:val="center"/>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4.</w:t>
            </w:r>
          </w:p>
        </w:tc>
        <w:tc>
          <w:tcPr>
            <w:tcW w:w="2835" w:type="dxa"/>
            <w:vAlign w:val="center"/>
          </w:tcPr>
          <w:p w14:paraId="027F3726" w14:textId="77777777" w:rsidR="009C30BB" w:rsidRPr="009C30BB" w:rsidRDefault="009C30BB" w:rsidP="009C30BB">
            <w:pPr>
              <w:widowControl w:val="0"/>
              <w:spacing w:after="0" w:line="240" w:lineRule="auto"/>
              <w:jc w:val="center"/>
              <w:rPr>
                <w:rFonts w:ascii="Times New Roman" w:eastAsia="Times New Roman" w:hAnsi="Times New Roman"/>
                <w:b/>
                <w:sz w:val="24"/>
                <w:szCs w:val="24"/>
                <w:lang w:eastAsia="ru-RU"/>
              </w:rPr>
            </w:pPr>
            <w:r w:rsidRPr="009C30BB">
              <w:rPr>
                <w:rFonts w:ascii="Times New Roman" w:hAnsi="Times New Roman"/>
                <w:sz w:val="24"/>
                <w:szCs w:val="24"/>
                <w:lang w:eastAsia="ru-RU"/>
              </w:rPr>
              <w:t>Водонапорная башня</w:t>
            </w:r>
          </w:p>
        </w:tc>
        <w:tc>
          <w:tcPr>
            <w:tcW w:w="2480" w:type="dxa"/>
          </w:tcPr>
          <w:p w14:paraId="657366B9" w14:textId="77777777" w:rsidR="009C30BB" w:rsidRPr="009C30BB" w:rsidRDefault="009C30BB" w:rsidP="009C30BB">
            <w:pPr>
              <w:widowControl w:val="0"/>
              <w:spacing w:after="0" w:line="240" w:lineRule="auto"/>
              <w:rPr>
                <w:rFonts w:ascii="Times New Roman" w:hAnsi="Times New Roman"/>
                <w:sz w:val="24"/>
                <w:szCs w:val="24"/>
                <w:lang w:eastAsia="ru-RU"/>
              </w:rPr>
            </w:pPr>
          </w:p>
          <w:p w14:paraId="1738B0B6" w14:textId="77777777" w:rsidR="009C30BB" w:rsidRPr="009C30BB" w:rsidRDefault="009C30BB" w:rsidP="009C30BB">
            <w:pPr>
              <w:widowControl w:val="0"/>
              <w:spacing w:after="0" w:line="240" w:lineRule="auto"/>
              <w:rPr>
                <w:rFonts w:ascii="Times New Roman" w:eastAsia="Times New Roman" w:hAnsi="Times New Roman"/>
                <w:sz w:val="20"/>
                <w:szCs w:val="20"/>
                <w:lang w:eastAsia="ru-RU"/>
              </w:rPr>
            </w:pPr>
          </w:p>
          <w:p w14:paraId="74DFF701" w14:textId="77777777" w:rsidR="009C30BB" w:rsidRPr="009C30BB" w:rsidRDefault="009C30BB" w:rsidP="009C30BB">
            <w:pPr>
              <w:widowControl w:val="0"/>
              <w:spacing w:after="0" w:line="240" w:lineRule="auto"/>
              <w:rPr>
                <w:rFonts w:ascii="Times New Roman" w:eastAsia="Times New Roman" w:hAnsi="Times New Roman"/>
                <w:sz w:val="20"/>
                <w:szCs w:val="20"/>
                <w:lang w:eastAsia="ru-RU"/>
              </w:rPr>
            </w:pPr>
          </w:p>
          <w:p w14:paraId="4F13C6BE" w14:textId="77777777" w:rsidR="009C30BB" w:rsidRPr="009C30BB" w:rsidRDefault="009C30BB" w:rsidP="009C30BB">
            <w:pPr>
              <w:widowControl w:val="0"/>
              <w:spacing w:after="0" w:line="240" w:lineRule="auto"/>
              <w:rPr>
                <w:rFonts w:ascii="Times New Roman" w:eastAsia="Times New Roman" w:hAnsi="Times New Roman"/>
                <w:sz w:val="20"/>
                <w:szCs w:val="20"/>
                <w:lang w:eastAsia="ru-RU"/>
              </w:rPr>
            </w:pPr>
            <w:r w:rsidRPr="009C30BB">
              <w:rPr>
                <w:rFonts w:ascii="Times New Roman" w:eastAsia="Times New Roman" w:hAnsi="Times New Roman"/>
                <w:sz w:val="20"/>
                <w:szCs w:val="20"/>
                <w:lang w:eastAsia="ru-RU"/>
              </w:rPr>
              <w:t>58-58-22/006/2010-753</w:t>
            </w:r>
          </w:p>
        </w:tc>
        <w:tc>
          <w:tcPr>
            <w:tcW w:w="3616" w:type="dxa"/>
            <w:vAlign w:val="center"/>
          </w:tcPr>
          <w:p w14:paraId="44BC37B9" w14:textId="77777777" w:rsidR="009C30BB" w:rsidRPr="009C30BB" w:rsidRDefault="009C30BB" w:rsidP="009C30BB">
            <w:pPr>
              <w:widowControl w:val="0"/>
              <w:spacing w:after="0" w:line="240" w:lineRule="auto"/>
              <w:jc w:val="both"/>
              <w:rPr>
                <w:rFonts w:ascii="Times New Roman" w:eastAsia="Times New Roman" w:hAnsi="Times New Roman"/>
                <w:b/>
                <w:sz w:val="24"/>
                <w:szCs w:val="24"/>
                <w:lang w:eastAsia="ru-RU"/>
              </w:rPr>
            </w:pPr>
            <w:r w:rsidRPr="009C30BB">
              <w:rPr>
                <w:rFonts w:ascii="Times New Roman" w:eastAsia="Times New Roman" w:hAnsi="Times New Roman"/>
                <w:sz w:val="24"/>
                <w:szCs w:val="24"/>
                <w:lang w:eastAsia="ru-RU"/>
              </w:rPr>
              <w:t xml:space="preserve">Пензенская область, Никольский район, с. </w:t>
            </w:r>
            <w:proofErr w:type="spellStart"/>
            <w:r w:rsidRPr="009C30BB">
              <w:rPr>
                <w:rFonts w:ascii="Times New Roman" w:eastAsia="Times New Roman" w:hAnsi="Times New Roman"/>
                <w:sz w:val="24"/>
                <w:szCs w:val="24"/>
                <w:lang w:eastAsia="ru-RU"/>
              </w:rPr>
              <w:t>Карамалы</w:t>
            </w:r>
            <w:proofErr w:type="spellEnd"/>
            <w:r w:rsidRPr="009C30BB">
              <w:rPr>
                <w:rFonts w:ascii="Times New Roman" w:eastAsia="Times New Roman" w:hAnsi="Times New Roman"/>
                <w:sz w:val="24"/>
                <w:szCs w:val="24"/>
                <w:lang w:eastAsia="ru-RU"/>
              </w:rPr>
              <w:t xml:space="preserve"> в 970 м. юго-западнее здания администрации, расположенного по ул. Октябрьская, 3</w:t>
            </w:r>
          </w:p>
        </w:tc>
      </w:tr>
      <w:tr w:rsidR="009C30BB" w:rsidRPr="009C30BB" w14:paraId="2C2D198B" w14:textId="77777777" w:rsidTr="00E25878">
        <w:trPr>
          <w:trHeight w:val="828"/>
        </w:trPr>
        <w:tc>
          <w:tcPr>
            <w:tcW w:w="675" w:type="dxa"/>
            <w:vAlign w:val="center"/>
          </w:tcPr>
          <w:p w14:paraId="71DB2CBB" w14:textId="77777777" w:rsidR="009C30BB" w:rsidRPr="009C30BB" w:rsidRDefault="009C30BB" w:rsidP="009C30BB">
            <w:pPr>
              <w:widowControl w:val="0"/>
              <w:spacing w:after="0" w:line="240" w:lineRule="auto"/>
              <w:jc w:val="center"/>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5.</w:t>
            </w:r>
          </w:p>
        </w:tc>
        <w:tc>
          <w:tcPr>
            <w:tcW w:w="2835" w:type="dxa"/>
            <w:vAlign w:val="center"/>
          </w:tcPr>
          <w:p w14:paraId="004FEF2F" w14:textId="77777777" w:rsidR="009C30BB" w:rsidRPr="009C30BB" w:rsidRDefault="009C30BB" w:rsidP="009C30BB">
            <w:pPr>
              <w:widowControl w:val="0"/>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Водонапорная башня</w:t>
            </w:r>
          </w:p>
        </w:tc>
        <w:tc>
          <w:tcPr>
            <w:tcW w:w="2480" w:type="dxa"/>
          </w:tcPr>
          <w:p w14:paraId="15978B42" w14:textId="77777777" w:rsidR="009C30BB" w:rsidRPr="009C30BB" w:rsidRDefault="009C30BB" w:rsidP="009C30BB">
            <w:pPr>
              <w:widowControl w:val="0"/>
              <w:spacing w:after="0" w:line="240" w:lineRule="auto"/>
              <w:rPr>
                <w:rFonts w:ascii="Times New Roman" w:eastAsia="Times New Roman" w:hAnsi="Times New Roman"/>
                <w:sz w:val="20"/>
                <w:szCs w:val="20"/>
                <w:lang w:eastAsia="ru-RU"/>
              </w:rPr>
            </w:pPr>
          </w:p>
          <w:p w14:paraId="71C62AC2" w14:textId="77777777" w:rsidR="009C30BB" w:rsidRPr="009C30BB" w:rsidRDefault="009C30BB" w:rsidP="009C30BB">
            <w:pPr>
              <w:widowControl w:val="0"/>
              <w:spacing w:after="0" w:line="240" w:lineRule="auto"/>
              <w:rPr>
                <w:rFonts w:ascii="Times New Roman" w:hAnsi="Times New Roman"/>
                <w:sz w:val="20"/>
                <w:szCs w:val="20"/>
                <w:lang w:eastAsia="ru-RU"/>
              </w:rPr>
            </w:pPr>
            <w:r w:rsidRPr="009C30BB">
              <w:rPr>
                <w:rFonts w:ascii="Times New Roman" w:eastAsia="Times New Roman" w:hAnsi="Times New Roman"/>
                <w:sz w:val="20"/>
                <w:szCs w:val="20"/>
                <w:lang w:eastAsia="ru-RU"/>
              </w:rPr>
              <w:t>58-58-22/006/2010-754</w:t>
            </w:r>
          </w:p>
        </w:tc>
        <w:tc>
          <w:tcPr>
            <w:tcW w:w="3616" w:type="dxa"/>
            <w:vAlign w:val="center"/>
          </w:tcPr>
          <w:p w14:paraId="5A633D22" w14:textId="77777777" w:rsidR="009C30BB" w:rsidRPr="009C30BB" w:rsidRDefault="009C30BB" w:rsidP="009C30BB">
            <w:pPr>
              <w:widowControl w:val="0"/>
              <w:spacing w:after="0" w:line="240" w:lineRule="auto"/>
              <w:jc w:val="both"/>
              <w:rPr>
                <w:rFonts w:ascii="Times New Roman" w:eastAsia="Times New Roman" w:hAnsi="Times New Roman"/>
                <w:b/>
                <w:sz w:val="24"/>
                <w:szCs w:val="24"/>
                <w:lang w:eastAsia="ru-RU"/>
              </w:rPr>
            </w:pPr>
            <w:r w:rsidRPr="009C30BB">
              <w:rPr>
                <w:rFonts w:ascii="Times New Roman" w:eastAsia="Times New Roman" w:hAnsi="Times New Roman"/>
                <w:sz w:val="24"/>
                <w:szCs w:val="24"/>
                <w:lang w:eastAsia="ru-RU"/>
              </w:rPr>
              <w:t xml:space="preserve">Пензенская область, Никольский район, с. </w:t>
            </w:r>
            <w:proofErr w:type="spellStart"/>
            <w:r w:rsidRPr="009C30BB">
              <w:rPr>
                <w:rFonts w:ascii="Times New Roman" w:eastAsia="Times New Roman" w:hAnsi="Times New Roman"/>
                <w:sz w:val="24"/>
                <w:szCs w:val="24"/>
                <w:lang w:eastAsia="ru-RU"/>
              </w:rPr>
              <w:t>Карамалы</w:t>
            </w:r>
            <w:proofErr w:type="spellEnd"/>
            <w:r w:rsidRPr="009C30BB">
              <w:rPr>
                <w:rFonts w:ascii="Times New Roman" w:eastAsia="Times New Roman" w:hAnsi="Times New Roman"/>
                <w:sz w:val="24"/>
                <w:szCs w:val="24"/>
                <w:lang w:eastAsia="ru-RU"/>
              </w:rPr>
              <w:t xml:space="preserve"> в 1405 м. юго-восточнее здания администрации, расположенного по ул. Октябрьская, 3</w:t>
            </w:r>
          </w:p>
        </w:tc>
      </w:tr>
    </w:tbl>
    <w:p w14:paraId="5939BB51" w14:textId="77777777" w:rsidR="009C30BB" w:rsidRPr="009C30BB" w:rsidRDefault="009C30BB" w:rsidP="009C30BB">
      <w:pPr>
        <w:spacing w:after="0" w:line="276" w:lineRule="auto"/>
        <w:rPr>
          <w:rFonts w:ascii="Times New Roman" w:eastAsia="Times New Roman" w:hAnsi="Times New Roman"/>
        </w:rPr>
      </w:pPr>
    </w:p>
    <w:tbl>
      <w:tblPr>
        <w:tblpPr w:leftFromText="180" w:rightFromText="180" w:vertAnchor="text" w:horzAnchor="margin" w:tblpY="63"/>
        <w:tblW w:w="9693" w:type="dxa"/>
        <w:tblLayout w:type="fixed"/>
        <w:tblCellMar>
          <w:left w:w="0" w:type="dxa"/>
          <w:right w:w="0" w:type="dxa"/>
        </w:tblCellMar>
        <w:tblLook w:val="01E0" w:firstRow="1" w:lastRow="1" w:firstColumn="1" w:lastColumn="1" w:noHBand="0" w:noVBand="0"/>
      </w:tblPr>
      <w:tblGrid>
        <w:gridCol w:w="9693"/>
      </w:tblGrid>
      <w:tr w:rsidR="009C30BB" w:rsidRPr="009C30BB" w14:paraId="1EF8469A" w14:textId="77777777" w:rsidTr="00E25878">
        <w:trPr>
          <w:trHeight w:val="327"/>
        </w:trPr>
        <w:tc>
          <w:tcPr>
            <w:tcW w:w="9693" w:type="dxa"/>
          </w:tcPr>
          <w:p w14:paraId="6084B895" w14:textId="77777777" w:rsidR="009C30BB" w:rsidRP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75E9C715"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76BEFE10"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768D1B0F"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18899C97"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75F7AA8A"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422C3B7E"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4BEA83E4"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6E747A45"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222205F1"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64C2E3D6"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03B7BFDC"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58FAF298"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705C32D6"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3E0B16A3"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4D8F38DB"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2CC90741"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15A55D05"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66AE2DDB"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0BDBA58C"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0B833FFE"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76C57DCA" w14:textId="77777777" w:rsid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p>
          <w:p w14:paraId="5EAA0F8F" w14:textId="453AAB2C" w:rsidR="009C30BB" w:rsidRP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r w:rsidRPr="009C30BB">
              <w:rPr>
                <w:rFonts w:ascii="Times New Roman" w:hAnsi="Times New Roman"/>
                <w:b/>
                <w:bCs/>
                <w:sz w:val="32"/>
                <w:szCs w:val="32"/>
                <w:lang w:eastAsia="ru-RU"/>
              </w:rPr>
              <w:t xml:space="preserve">АДМИНИСТРАЦИЯ КАРАМАЛЬСКОГО СЕЛЬСОВЕТА </w:t>
            </w:r>
          </w:p>
          <w:p w14:paraId="3D23BC36" w14:textId="77777777" w:rsidR="009C30BB" w:rsidRPr="009C30BB" w:rsidRDefault="009C30BB" w:rsidP="009C30BB">
            <w:pPr>
              <w:keepNext/>
              <w:numPr>
                <w:ilvl w:val="2"/>
                <w:numId w:val="2"/>
              </w:numPr>
              <w:suppressAutoHyphens/>
              <w:spacing w:after="0" w:line="240" w:lineRule="auto"/>
              <w:jc w:val="center"/>
              <w:outlineLvl w:val="2"/>
              <w:rPr>
                <w:rFonts w:ascii="Times New Roman" w:hAnsi="Times New Roman"/>
                <w:b/>
                <w:bCs/>
                <w:sz w:val="32"/>
                <w:szCs w:val="32"/>
                <w:lang w:eastAsia="ru-RU"/>
              </w:rPr>
            </w:pPr>
            <w:r w:rsidRPr="009C30BB">
              <w:rPr>
                <w:rFonts w:ascii="Times New Roman" w:hAnsi="Times New Roman"/>
                <w:b/>
                <w:bCs/>
                <w:sz w:val="32"/>
                <w:szCs w:val="32"/>
                <w:lang w:eastAsia="ru-RU"/>
              </w:rPr>
              <w:t>НИКОЛЬСКОГО РАЙОНА ПЕНЗЕНСКОЙ ОБЛАСТИ</w:t>
            </w:r>
          </w:p>
        </w:tc>
      </w:tr>
      <w:tr w:rsidR="009C30BB" w:rsidRPr="009C30BB" w14:paraId="3C3CBB9F" w14:textId="77777777" w:rsidTr="00E25878">
        <w:trPr>
          <w:trHeight w:val="1371"/>
        </w:trPr>
        <w:tc>
          <w:tcPr>
            <w:tcW w:w="9693" w:type="dxa"/>
            <w:vAlign w:val="center"/>
          </w:tcPr>
          <w:p w14:paraId="35B93366" w14:textId="77777777" w:rsidR="009C30BB" w:rsidRPr="009C30BB" w:rsidRDefault="009C30BB" w:rsidP="009C30BB">
            <w:pPr>
              <w:tabs>
                <w:tab w:val="left" w:pos="4080"/>
              </w:tabs>
              <w:spacing w:after="0" w:line="240" w:lineRule="auto"/>
              <w:jc w:val="center"/>
              <w:rPr>
                <w:rFonts w:ascii="Times New Roman" w:hAnsi="Times New Roman"/>
                <w:b/>
                <w:sz w:val="28"/>
                <w:szCs w:val="28"/>
                <w:lang w:eastAsia="ru-RU"/>
              </w:rPr>
            </w:pPr>
          </w:p>
          <w:p w14:paraId="1CF5A567" w14:textId="77777777" w:rsidR="009C30BB" w:rsidRPr="009C30BB" w:rsidRDefault="009C30BB" w:rsidP="009C30BB">
            <w:pPr>
              <w:tabs>
                <w:tab w:val="left" w:pos="4080"/>
              </w:tabs>
              <w:spacing w:after="0" w:line="240" w:lineRule="auto"/>
              <w:jc w:val="center"/>
              <w:rPr>
                <w:rFonts w:ascii="Times New Roman" w:hAnsi="Times New Roman"/>
                <w:b/>
                <w:sz w:val="28"/>
                <w:szCs w:val="28"/>
                <w:lang w:eastAsia="ru-RU"/>
              </w:rPr>
            </w:pPr>
            <w:r w:rsidRPr="009C30BB">
              <w:rPr>
                <w:rFonts w:ascii="Times New Roman" w:hAnsi="Times New Roman"/>
                <w:b/>
                <w:sz w:val="28"/>
                <w:szCs w:val="28"/>
                <w:lang w:eastAsia="ru-RU"/>
              </w:rPr>
              <w:t>ПОСТАНОВЛЕНИЕ</w:t>
            </w:r>
          </w:p>
          <w:p w14:paraId="16D70FA0" w14:textId="77777777" w:rsidR="009C30BB" w:rsidRPr="009C30BB" w:rsidRDefault="009C30BB" w:rsidP="009C30BB">
            <w:pPr>
              <w:tabs>
                <w:tab w:val="left" w:pos="4080"/>
              </w:tabs>
              <w:spacing w:after="0" w:line="240" w:lineRule="auto"/>
              <w:rPr>
                <w:rFonts w:ascii="Times New Roman" w:hAnsi="Times New Roman"/>
                <w:sz w:val="20"/>
                <w:szCs w:val="20"/>
                <w:lang w:eastAsia="ru-RU"/>
              </w:rPr>
            </w:pPr>
          </w:p>
          <w:p w14:paraId="537F313C" w14:textId="77777777" w:rsidR="009C30BB" w:rsidRPr="009C30BB" w:rsidRDefault="009C30BB" w:rsidP="009C30BB">
            <w:pPr>
              <w:tabs>
                <w:tab w:val="left" w:pos="4080"/>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от 30.08.2021 № 75</w:t>
            </w:r>
          </w:p>
          <w:p w14:paraId="5190A8E8"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с.Карамалы</w:t>
            </w:r>
            <w:proofErr w:type="spellEnd"/>
          </w:p>
          <w:p w14:paraId="35ACAB84" w14:textId="77777777" w:rsidR="009C30BB" w:rsidRPr="009C30BB" w:rsidRDefault="009C30BB" w:rsidP="009C30BB">
            <w:pPr>
              <w:keepNext/>
              <w:numPr>
                <w:ilvl w:val="2"/>
                <w:numId w:val="2"/>
              </w:numPr>
              <w:suppressAutoHyphens/>
              <w:spacing w:after="0" w:line="240" w:lineRule="auto"/>
              <w:jc w:val="center"/>
              <w:outlineLvl w:val="2"/>
              <w:rPr>
                <w:rFonts w:ascii="Times New Roman" w:hAnsi="Times New Roman"/>
                <w:b/>
                <w:bCs/>
                <w:sz w:val="28"/>
                <w:szCs w:val="28"/>
                <w:lang w:eastAsia="ru-RU"/>
              </w:rPr>
            </w:pPr>
          </w:p>
        </w:tc>
      </w:tr>
      <w:tr w:rsidR="009C30BB" w:rsidRPr="009C30BB" w14:paraId="115840CF" w14:textId="77777777" w:rsidTr="00E25878">
        <w:trPr>
          <w:trHeight w:val="80"/>
        </w:trPr>
        <w:tc>
          <w:tcPr>
            <w:tcW w:w="9693" w:type="dxa"/>
          </w:tcPr>
          <w:p w14:paraId="00F6A658" w14:textId="77777777" w:rsidR="009C30BB" w:rsidRPr="009C30BB" w:rsidRDefault="009C30BB" w:rsidP="009C30BB">
            <w:pPr>
              <w:keepNext/>
              <w:suppressAutoHyphens/>
              <w:spacing w:after="0" w:line="240" w:lineRule="auto"/>
              <w:outlineLvl w:val="2"/>
              <w:rPr>
                <w:rFonts w:ascii="Times New Roman" w:hAnsi="Times New Roman"/>
                <w:b/>
                <w:bCs/>
                <w:sz w:val="20"/>
                <w:szCs w:val="20"/>
                <w:lang w:eastAsia="ru-RU"/>
              </w:rPr>
            </w:pPr>
          </w:p>
        </w:tc>
      </w:tr>
    </w:tbl>
    <w:p w14:paraId="01BAF994" w14:textId="77777777" w:rsidR="009C30BB" w:rsidRPr="009C30BB" w:rsidRDefault="009C30BB" w:rsidP="009C30BB">
      <w:pPr>
        <w:autoSpaceDE w:val="0"/>
        <w:autoSpaceDN w:val="0"/>
        <w:adjustRightInd w:val="0"/>
        <w:spacing w:after="0" w:line="240" w:lineRule="auto"/>
        <w:jc w:val="center"/>
        <w:rPr>
          <w:rFonts w:ascii="Times New Roman" w:hAnsi="Times New Roman"/>
          <w:b/>
          <w:sz w:val="24"/>
          <w:szCs w:val="24"/>
          <w:lang w:eastAsia="ru-RU"/>
        </w:rPr>
      </w:pPr>
      <w:r w:rsidRPr="009C30BB">
        <w:rPr>
          <w:rFonts w:ascii="Times New Roman" w:hAnsi="Times New Roman"/>
          <w:b/>
          <w:sz w:val="24"/>
          <w:szCs w:val="24"/>
          <w:lang w:eastAsia="ru-RU"/>
        </w:rPr>
        <w:t xml:space="preserve">Об утверждении конкурсной документации по проведению открытого конкурса на право заключения концессионного соглашения в отношении систем коммунальной инфраструктуры – объектов холодного водоснабжения </w:t>
      </w:r>
      <w:proofErr w:type="spellStart"/>
      <w:r w:rsidRPr="009C30BB">
        <w:rPr>
          <w:rFonts w:ascii="Times New Roman" w:hAnsi="Times New Roman"/>
          <w:b/>
          <w:sz w:val="24"/>
          <w:szCs w:val="24"/>
          <w:lang w:eastAsia="ru-RU"/>
        </w:rPr>
        <w:t>Карамальского</w:t>
      </w:r>
      <w:proofErr w:type="spellEnd"/>
      <w:r w:rsidRPr="009C30BB">
        <w:rPr>
          <w:rFonts w:ascii="Times New Roman" w:hAnsi="Times New Roman"/>
          <w:b/>
          <w:sz w:val="24"/>
          <w:szCs w:val="24"/>
          <w:lang w:eastAsia="ru-RU"/>
        </w:rPr>
        <w:t xml:space="preserve"> сельсовета Никольского района Пензенской области</w:t>
      </w:r>
    </w:p>
    <w:p w14:paraId="7D056077" w14:textId="77777777" w:rsidR="009C30BB" w:rsidRPr="009C30BB" w:rsidRDefault="009C30BB" w:rsidP="009C30BB">
      <w:pPr>
        <w:autoSpaceDE w:val="0"/>
        <w:autoSpaceDN w:val="0"/>
        <w:adjustRightInd w:val="0"/>
        <w:spacing w:after="0" w:line="240" w:lineRule="auto"/>
        <w:jc w:val="center"/>
        <w:rPr>
          <w:rFonts w:ascii="Times New Roman" w:hAnsi="Times New Roman"/>
          <w:sz w:val="24"/>
          <w:szCs w:val="24"/>
          <w:lang w:eastAsia="ru-RU"/>
        </w:rPr>
      </w:pPr>
    </w:p>
    <w:p w14:paraId="5252B88B" w14:textId="77777777" w:rsidR="009C30BB" w:rsidRPr="009C30BB" w:rsidRDefault="009C30BB" w:rsidP="009C30BB">
      <w:pPr>
        <w:tabs>
          <w:tab w:val="left" w:pos="567"/>
          <w:tab w:val="left" w:pos="720"/>
          <w:tab w:val="left" w:pos="993"/>
        </w:tabs>
        <w:spacing w:after="0" w:line="240" w:lineRule="auto"/>
        <w:ind w:firstLine="709"/>
        <w:jc w:val="both"/>
        <w:rPr>
          <w:rFonts w:ascii="Times New Roman" w:hAnsi="Times New Roman"/>
          <w:b/>
          <w:bCs/>
          <w:sz w:val="24"/>
          <w:szCs w:val="24"/>
          <w:lang w:eastAsia="ru-RU"/>
        </w:rPr>
      </w:pPr>
      <w:r w:rsidRPr="009C30BB">
        <w:rPr>
          <w:rFonts w:ascii="Times New Roman" w:hAnsi="Times New Roman"/>
          <w:sz w:val="24"/>
          <w:szCs w:val="24"/>
          <w:lang w:eastAsia="ru-RU"/>
        </w:rPr>
        <w:t xml:space="preserve">В соответствии с Федеральными </w:t>
      </w:r>
      <w:hyperlink r:id="rId13" w:history="1">
        <w:r w:rsidRPr="009C30BB">
          <w:rPr>
            <w:rFonts w:ascii="Times New Roman" w:hAnsi="Times New Roman"/>
            <w:sz w:val="24"/>
            <w:szCs w:val="24"/>
            <w:lang w:eastAsia="ru-RU"/>
          </w:rPr>
          <w:t>законами</w:t>
        </w:r>
      </w:hyperlink>
      <w:r w:rsidRPr="009C30BB">
        <w:rPr>
          <w:rFonts w:ascii="Times New Roman" w:hAnsi="Times New Roman"/>
          <w:sz w:val="24"/>
          <w:szCs w:val="24"/>
          <w:lang w:eastAsia="ru-RU"/>
        </w:rPr>
        <w:t xml:space="preserve"> от 06.10.2003 № 131-ФЗ «Об общих принципах организации местного самоуправления в Российской Федерации»,   от 21.07.2005 № 115-ФЗ «О концессионных соглашениях», от 07.12.2011 № 416-ФЗ  «О водоснабжении и водоотведении»,  руководствуясь Уставом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администрация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w:t>
      </w:r>
      <w:r w:rsidRPr="009C30BB">
        <w:rPr>
          <w:rFonts w:ascii="Times New Roman" w:hAnsi="Times New Roman"/>
          <w:b/>
          <w:bCs/>
          <w:sz w:val="24"/>
          <w:szCs w:val="24"/>
          <w:lang w:eastAsia="ru-RU"/>
        </w:rPr>
        <w:t xml:space="preserve">постановляет: </w:t>
      </w:r>
    </w:p>
    <w:p w14:paraId="4A7E96AB" w14:textId="77777777" w:rsidR="009C30BB" w:rsidRPr="009C30BB" w:rsidRDefault="009C30BB" w:rsidP="009C30BB">
      <w:pPr>
        <w:autoSpaceDE w:val="0"/>
        <w:autoSpaceDN w:val="0"/>
        <w:adjustRightInd w:val="0"/>
        <w:spacing w:after="0" w:line="240" w:lineRule="auto"/>
        <w:ind w:firstLine="540"/>
        <w:jc w:val="both"/>
        <w:rPr>
          <w:rFonts w:ascii="Times New Roman" w:hAnsi="Times New Roman"/>
          <w:sz w:val="24"/>
          <w:szCs w:val="24"/>
          <w:lang w:eastAsia="ru-RU"/>
        </w:rPr>
      </w:pPr>
    </w:p>
    <w:p w14:paraId="756706B8"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 Утвердить Конкурсную документацию по проведению открытого конкурса </w:t>
      </w:r>
      <w:bookmarkStart w:id="1" w:name="_GoBack"/>
      <w:bookmarkEnd w:id="1"/>
      <w:r w:rsidRPr="009C30BB">
        <w:rPr>
          <w:rFonts w:ascii="Times New Roman" w:hAnsi="Times New Roman"/>
          <w:sz w:val="24"/>
          <w:szCs w:val="24"/>
          <w:lang w:eastAsia="ru-RU"/>
        </w:rPr>
        <w:t xml:space="preserve">на право заключения концессионного соглашения в отношении систем коммунальной инфраструктуры - объектов холодного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согласно приложению к настоящему постановлению.</w:t>
      </w:r>
    </w:p>
    <w:p w14:paraId="0C79B091"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2. Конкурсной комиссии:</w:t>
      </w:r>
    </w:p>
    <w:p w14:paraId="3377578F"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2.1. Обеспечить организацию, подготовку и проведение открытого конкурса.</w:t>
      </w:r>
    </w:p>
    <w:p w14:paraId="0466DB39"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2.2. Опубликовать сообщение о проведении открытого конкурса в информационном бюллетене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«Сельская новь», разместить на официальном сайте Российской Федерации для размещения информации о проведении торгов по адресу torgi.gov.ru в информационно-телекоммуникационной сети «Интернет» и на официальном сайте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в информационно-телекоммуникационной сети «Интернет».</w:t>
      </w:r>
    </w:p>
    <w:p w14:paraId="78F4DE1D" w14:textId="77777777" w:rsidR="009C30BB" w:rsidRPr="009C30BB" w:rsidRDefault="009C30BB" w:rsidP="009C30BB">
      <w:pPr>
        <w:autoSpaceDE w:val="0"/>
        <w:autoSpaceDN w:val="0"/>
        <w:adjustRightInd w:val="0"/>
        <w:spacing w:after="0" w:line="240" w:lineRule="auto"/>
        <w:ind w:firstLine="709"/>
        <w:jc w:val="both"/>
        <w:outlineLvl w:val="0"/>
        <w:rPr>
          <w:rFonts w:ascii="Times New Roman" w:hAnsi="Times New Roman"/>
          <w:sz w:val="24"/>
          <w:szCs w:val="24"/>
          <w:lang w:eastAsia="ru-RU"/>
        </w:rPr>
      </w:pPr>
      <w:r w:rsidRPr="009C30BB">
        <w:rPr>
          <w:rFonts w:ascii="Times New Roman" w:hAnsi="Times New Roman"/>
          <w:sz w:val="24"/>
          <w:szCs w:val="24"/>
          <w:lang w:eastAsia="ru-RU"/>
        </w:rPr>
        <w:t xml:space="preserve">3. Контроль за выполнением настоящего постановления возложить на главу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p>
    <w:p w14:paraId="64F9F884" w14:textId="77777777" w:rsidR="009C30BB" w:rsidRPr="009C30BB" w:rsidRDefault="009C30BB" w:rsidP="009C30BB">
      <w:pPr>
        <w:widowControl w:val="0"/>
        <w:spacing w:after="0" w:line="240" w:lineRule="auto"/>
        <w:ind w:firstLine="5954"/>
        <w:jc w:val="right"/>
        <w:rPr>
          <w:rFonts w:ascii="Times New Roman" w:hAnsi="Times New Roman"/>
          <w:b/>
          <w:sz w:val="24"/>
          <w:szCs w:val="24"/>
          <w:lang w:eastAsia="ru-RU"/>
        </w:rPr>
      </w:pPr>
    </w:p>
    <w:p w14:paraId="64BFD510" w14:textId="77777777" w:rsidR="009C30BB" w:rsidRPr="009C30BB" w:rsidRDefault="009C30BB" w:rsidP="009C30BB">
      <w:pPr>
        <w:widowControl w:val="0"/>
        <w:spacing w:after="0" w:line="240" w:lineRule="auto"/>
        <w:ind w:firstLine="5954"/>
        <w:jc w:val="right"/>
        <w:rPr>
          <w:rFonts w:ascii="Times New Roman" w:hAnsi="Times New Roman"/>
          <w:b/>
          <w:sz w:val="24"/>
          <w:szCs w:val="24"/>
          <w:lang w:eastAsia="ru-RU"/>
        </w:rPr>
      </w:pPr>
    </w:p>
    <w:p w14:paraId="2E5DC358" w14:textId="77777777" w:rsidR="009C30BB" w:rsidRPr="009C30BB" w:rsidRDefault="009C30BB" w:rsidP="009C30BB">
      <w:pPr>
        <w:widowControl w:val="0"/>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 xml:space="preserve">Глава администрации </w:t>
      </w:r>
    </w:p>
    <w:p w14:paraId="5E1BDC76" w14:textId="77777777" w:rsidR="009C30BB" w:rsidRPr="009C30BB" w:rsidRDefault="009C30BB" w:rsidP="009C30BB">
      <w:pPr>
        <w:widowControl w:val="0"/>
        <w:spacing w:after="0" w:line="240" w:lineRule="auto"/>
        <w:rPr>
          <w:rFonts w:ascii="Times New Roman" w:hAnsi="Times New Roman"/>
          <w:sz w:val="24"/>
          <w:szCs w:val="24"/>
          <w:lang w:eastAsia="ru-RU"/>
        </w:rPr>
      </w:pP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w:t>
      </w:r>
    </w:p>
    <w:p w14:paraId="6DE57E5F" w14:textId="77777777" w:rsidR="009C30BB" w:rsidRPr="009C30BB" w:rsidRDefault="009C30BB" w:rsidP="009C30BB">
      <w:pPr>
        <w:widowControl w:val="0"/>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С.Н. </w:t>
      </w:r>
      <w:proofErr w:type="spellStart"/>
      <w:r w:rsidRPr="009C30BB">
        <w:rPr>
          <w:rFonts w:ascii="Times New Roman" w:hAnsi="Times New Roman"/>
          <w:sz w:val="24"/>
          <w:szCs w:val="24"/>
          <w:lang w:eastAsia="ru-RU"/>
        </w:rPr>
        <w:t>Льясов</w:t>
      </w:r>
      <w:proofErr w:type="spellEnd"/>
    </w:p>
    <w:p w14:paraId="182DE4BF" w14:textId="77777777" w:rsidR="009C30BB" w:rsidRPr="009C30BB" w:rsidRDefault="009C30BB" w:rsidP="009C30BB">
      <w:pPr>
        <w:widowControl w:val="0"/>
        <w:spacing w:after="0" w:line="240" w:lineRule="auto"/>
        <w:jc w:val="right"/>
        <w:rPr>
          <w:rFonts w:ascii="Times New Roman" w:hAnsi="Times New Roman"/>
          <w:color w:val="000000"/>
          <w:sz w:val="24"/>
          <w:szCs w:val="24"/>
          <w:lang w:eastAsia="ru-RU"/>
        </w:rPr>
      </w:pPr>
      <w:r w:rsidRPr="009C30BB">
        <w:rPr>
          <w:rFonts w:ascii="Times New Roman" w:hAnsi="Times New Roman"/>
          <w:sz w:val="24"/>
          <w:szCs w:val="24"/>
          <w:lang w:eastAsia="ru-RU"/>
        </w:rPr>
        <w:br w:type="page"/>
      </w:r>
      <w:bookmarkStart w:id="2" w:name="_Ref119427269"/>
      <w:bookmarkStart w:id="3" w:name="_Toc119988600"/>
      <w:r w:rsidRPr="009C30BB">
        <w:rPr>
          <w:rFonts w:ascii="Times New Roman" w:hAnsi="Times New Roman"/>
          <w:color w:val="000000"/>
          <w:sz w:val="24"/>
          <w:szCs w:val="24"/>
          <w:lang w:eastAsia="ru-RU"/>
        </w:rPr>
        <w:lastRenderedPageBreak/>
        <w:t xml:space="preserve">Приложение </w:t>
      </w:r>
    </w:p>
    <w:p w14:paraId="33AD2BF5" w14:textId="77777777" w:rsidR="009C30BB" w:rsidRPr="009C30BB" w:rsidRDefault="009C30BB" w:rsidP="009C30BB">
      <w:pPr>
        <w:widowControl w:val="0"/>
        <w:spacing w:after="0" w:line="240" w:lineRule="auto"/>
        <w:ind w:firstLine="5954"/>
        <w:jc w:val="right"/>
        <w:rPr>
          <w:rFonts w:ascii="Times New Roman" w:hAnsi="Times New Roman"/>
          <w:color w:val="000000"/>
          <w:sz w:val="24"/>
          <w:szCs w:val="24"/>
          <w:lang w:eastAsia="ru-RU"/>
        </w:rPr>
      </w:pPr>
      <w:r w:rsidRPr="009C30BB">
        <w:rPr>
          <w:rFonts w:ascii="Times New Roman" w:hAnsi="Times New Roman"/>
          <w:color w:val="000000"/>
          <w:sz w:val="24"/>
          <w:szCs w:val="24"/>
          <w:lang w:eastAsia="ru-RU"/>
        </w:rPr>
        <w:t xml:space="preserve">к постановлению администрации </w:t>
      </w:r>
      <w:proofErr w:type="spellStart"/>
      <w:r w:rsidRPr="009C30BB">
        <w:rPr>
          <w:rFonts w:ascii="Times New Roman" w:hAnsi="Times New Roman"/>
          <w:color w:val="000000"/>
          <w:sz w:val="24"/>
          <w:szCs w:val="24"/>
          <w:lang w:eastAsia="ru-RU"/>
        </w:rPr>
        <w:t>Карамальского</w:t>
      </w:r>
      <w:proofErr w:type="spellEnd"/>
      <w:r w:rsidRPr="009C30BB">
        <w:rPr>
          <w:rFonts w:ascii="Times New Roman" w:hAnsi="Times New Roman"/>
          <w:color w:val="000000"/>
          <w:sz w:val="24"/>
          <w:szCs w:val="24"/>
          <w:lang w:eastAsia="ru-RU"/>
        </w:rPr>
        <w:t xml:space="preserve"> сельсовета </w:t>
      </w:r>
    </w:p>
    <w:p w14:paraId="157C352A" w14:textId="77777777" w:rsidR="009C30BB" w:rsidRPr="009C30BB" w:rsidRDefault="009C30BB" w:rsidP="009C30BB">
      <w:pPr>
        <w:widowControl w:val="0"/>
        <w:spacing w:after="0" w:line="240" w:lineRule="auto"/>
        <w:ind w:firstLine="4962"/>
        <w:jc w:val="right"/>
        <w:rPr>
          <w:rFonts w:ascii="Times New Roman" w:hAnsi="Times New Roman"/>
          <w:color w:val="000000"/>
          <w:sz w:val="24"/>
          <w:szCs w:val="24"/>
          <w:lang w:eastAsia="ru-RU"/>
        </w:rPr>
      </w:pPr>
      <w:r w:rsidRPr="009C30BB">
        <w:rPr>
          <w:rFonts w:ascii="Times New Roman" w:hAnsi="Times New Roman"/>
          <w:color w:val="000000"/>
          <w:sz w:val="24"/>
          <w:szCs w:val="24"/>
          <w:lang w:eastAsia="ru-RU"/>
        </w:rPr>
        <w:t>Никольского района Пензенской области</w:t>
      </w:r>
    </w:p>
    <w:p w14:paraId="591059F5" w14:textId="77777777" w:rsidR="009C30BB" w:rsidRPr="009C30BB" w:rsidRDefault="009C30BB" w:rsidP="009C30BB">
      <w:pPr>
        <w:widowControl w:val="0"/>
        <w:spacing w:after="0" w:line="240" w:lineRule="auto"/>
        <w:ind w:firstLine="5954"/>
        <w:jc w:val="right"/>
        <w:rPr>
          <w:rFonts w:ascii="Times New Roman" w:hAnsi="Times New Roman"/>
          <w:color w:val="000000"/>
          <w:sz w:val="24"/>
          <w:szCs w:val="24"/>
          <w:lang w:eastAsia="ru-RU"/>
        </w:rPr>
      </w:pPr>
      <w:r w:rsidRPr="009C30BB">
        <w:rPr>
          <w:rFonts w:ascii="Times New Roman" w:hAnsi="Times New Roman"/>
          <w:color w:val="000000"/>
          <w:sz w:val="24"/>
          <w:szCs w:val="24"/>
          <w:lang w:eastAsia="ru-RU"/>
        </w:rPr>
        <w:t>от 30.08.2021 № 75</w:t>
      </w:r>
    </w:p>
    <w:p w14:paraId="6357F3B4" w14:textId="77777777" w:rsidR="009C30BB" w:rsidRPr="009C30BB" w:rsidRDefault="009C30BB" w:rsidP="009C30BB">
      <w:pPr>
        <w:widowControl w:val="0"/>
        <w:spacing w:after="0" w:line="240" w:lineRule="auto"/>
        <w:ind w:firstLine="5954"/>
        <w:jc w:val="center"/>
        <w:rPr>
          <w:rFonts w:ascii="Times New Roman" w:hAnsi="Times New Roman"/>
          <w:color w:val="000000"/>
          <w:sz w:val="24"/>
          <w:szCs w:val="24"/>
          <w:lang w:eastAsia="ru-RU"/>
        </w:rPr>
      </w:pPr>
    </w:p>
    <w:p w14:paraId="402D2937" w14:textId="77777777" w:rsidR="009C30BB" w:rsidRPr="009C30BB" w:rsidRDefault="009C30BB" w:rsidP="009C30BB">
      <w:pPr>
        <w:widowControl w:val="0"/>
        <w:spacing w:after="0" w:line="240" w:lineRule="auto"/>
        <w:ind w:firstLine="5954"/>
        <w:jc w:val="center"/>
        <w:rPr>
          <w:rFonts w:ascii="Times New Roman" w:hAnsi="Times New Roman"/>
          <w:color w:val="000000"/>
          <w:sz w:val="24"/>
          <w:szCs w:val="24"/>
          <w:lang w:eastAsia="ru-RU"/>
        </w:rPr>
      </w:pPr>
    </w:p>
    <w:p w14:paraId="1F93013E" w14:textId="77777777" w:rsidR="009C30BB" w:rsidRPr="009C30BB" w:rsidRDefault="009C30BB" w:rsidP="009C30BB">
      <w:pPr>
        <w:widowControl w:val="0"/>
        <w:spacing w:after="0" w:line="240" w:lineRule="auto"/>
        <w:ind w:firstLine="5954"/>
        <w:jc w:val="center"/>
        <w:rPr>
          <w:rFonts w:ascii="Times New Roman" w:hAnsi="Times New Roman"/>
          <w:color w:val="000000"/>
          <w:sz w:val="24"/>
          <w:szCs w:val="24"/>
          <w:lang w:eastAsia="ru-RU"/>
        </w:rPr>
      </w:pPr>
    </w:p>
    <w:p w14:paraId="65A36E54" w14:textId="77777777" w:rsidR="009C30BB" w:rsidRPr="009C30BB" w:rsidRDefault="009C30BB" w:rsidP="009C30BB">
      <w:pPr>
        <w:widowControl w:val="0"/>
        <w:spacing w:after="0" w:line="240" w:lineRule="auto"/>
        <w:jc w:val="center"/>
        <w:rPr>
          <w:rFonts w:ascii="Times New Roman" w:hAnsi="Times New Roman"/>
          <w:color w:val="000000"/>
          <w:sz w:val="24"/>
          <w:szCs w:val="24"/>
          <w:lang w:eastAsia="ru-RU"/>
        </w:rPr>
      </w:pPr>
    </w:p>
    <w:p w14:paraId="49CC7F4E" w14:textId="77777777" w:rsidR="009C30BB" w:rsidRPr="009C30BB" w:rsidRDefault="009C30BB" w:rsidP="009C30BB">
      <w:pPr>
        <w:widowControl w:val="0"/>
        <w:spacing w:after="0" w:line="240" w:lineRule="auto"/>
        <w:jc w:val="center"/>
        <w:rPr>
          <w:rFonts w:ascii="Times New Roman" w:hAnsi="Times New Roman"/>
          <w:color w:val="000000"/>
          <w:sz w:val="24"/>
          <w:szCs w:val="24"/>
          <w:lang w:eastAsia="ru-RU"/>
        </w:rPr>
      </w:pPr>
    </w:p>
    <w:p w14:paraId="453CB7AA" w14:textId="77777777" w:rsidR="009C30BB" w:rsidRPr="009C30BB" w:rsidRDefault="009C30BB" w:rsidP="009C30BB">
      <w:pPr>
        <w:keepNext/>
        <w:spacing w:before="240" w:after="60" w:line="240" w:lineRule="auto"/>
        <w:outlineLvl w:val="3"/>
        <w:rPr>
          <w:rFonts w:ascii="Times New Roman" w:hAnsi="Times New Roman"/>
          <w:b/>
          <w:bCs/>
          <w:color w:val="000000"/>
          <w:sz w:val="24"/>
          <w:szCs w:val="24"/>
          <w:lang w:eastAsia="ru-RU"/>
        </w:rPr>
      </w:pPr>
      <w:bookmarkStart w:id="4" w:name="_Toc182908667"/>
    </w:p>
    <w:p w14:paraId="455ED6EA" w14:textId="77777777" w:rsidR="009C30BB" w:rsidRPr="009C30BB" w:rsidRDefault="009C30BB" w:rsidP="009C30BB">
      <w:pPr>
        <w:keepNext/>
        <w:spacing w:before="240" w:after="60" w:line="240" w:lineRule="auto"/>
        <w:outlineLvl w:val="3"/>
        <w:rPr>
          <w:rFonts w:ascii="Times New Roman" w:hAnsi="Times New Roman"/>
          <w:b/>
          <w:bCs/>
          <w:color w:val="000000"/>
          <w:sz w:val="24"/>
          <w:szCs w:val="24"/>
          <w:lang w:eastAsia="ru-RU"/>
        </w:rPr>
      </w:pPr>
    </w:p>
    <w:p w14:paraId="6267A6E6" w14:textId="77777777" w:rsidR="009C30BB" w:rsidRPr="009C30BB" w:rsidRDefault="009C30BB" w:rsidP="009C30BB">
      <w:pPr>
        <w:keepNext/>
        <w:spacing w:before="240" w:after="60" w:line="240" w:lineRule="auto"/>
        <w:outlineLvl w:val="3"/>
        <w:rPr>
          <w:rFonts w:ascii="Times New Roman" w:hAnsi="Times New Roman"/>
          <w:b/>
          <w:bCs/>
          <w:color w:val="000000"/>
          <w:sz w:val="24"/>
          <w:szCs w:val="24"/>
          <w:lang w:eastAsia="ru-RU"/>
        </w:rPr>
      </w:pPr>
    </w:p>
    <w:p w14:paraId="3D7AA1DE" w14:textId="77777777" w:rsidR="009C30BB" w:rsidRPr="009C30BB" w:rsidRDefault="009C30BB" w:rsidP="009C30BB">
      <w:pPr>
        <w:keepNext/>
        <w:spacing w:before="240" w:after="60" w:line="240" w:lineRule="auto"/>
        <w:outlineLvl w:val="3"/>
        <w:rPr>
          <w:rFonts w:ascii="Times New Roman" w:hAnsi="Times New Roman"/>
          <w:b/>
          <w:bCs/>
          <w:color w:val="000000"/>
          <w:sz w:val="24"/>
          <w:szCs w:val="24"/>
          <w:lang w:eastAsia="ru-RU"/>
        </w:rPr>
      </w:pPr>
    </w:p>
    <w:p w14:paraId="24A09319" w14:textId="77777777" w:rsidR="009C30BB" w:rsidRPr="009C30BB" w:rsidRDefault="009C30BB" w:rsidP="009C30BB">
      <w:pPr>
        <w:keepNext/>
        <w:spacing w:before="240" w:after="60" w:line="240" w:lineRule="auto"/>
        <w:jc w:val="center"/>
        <w:outlineLvl w:val="3"/>
        <w:rPr>
          <w:rFonts w:ascii="Times New Roman" w:hAnsi="Times New Roman"/>
          <w:b/>
          <w:bCs/>
          <w:color w:val="000000"/>
          <w:sz w:val="24"/>
          <w:szCs w:val="24"/>
          <w:lang w:eastAsia="ru-RU"/>
        </w:rPr>
      </w:pPr>
      <w:r w:rsidRPr="009C30BB">
        <w:rPr>
          <w:rFonts w:ascii="Times New Roman" w:hAnsi="Times New Roman"/>
          <w:b/>
          <w:bCs/>
          <w:color w:val="000000"/>
          <w:sz w:val="24"/>
          <w:szCs w:val="24"/>
          <w:lang w:eastAsia="ru-RU"/>
        </w:rPr>
        <w:t>КОНКУРСНАЯ ДОКУМЕНТАЦИЯ</w:t>
      </w:r>
      <w:bookmarkEnd w:id="4"/>
    </w:p>
    <w:p w14:paraId="3F37EA91" w14:textId="77777777" w:rsidR="009C30BB" w:rsidRPr="009C30BB" w:rsidRDefault="009C30BB" w:rsidP="009C30BB">
      <w:pPr>
        <w:spacing w:after="0" w:line="240" w:lineRule="auto"/>
        <w:rPr>
          <w:rFonts w:ascii="Times New Roman" w:hAnsi="Times New Roman"/>
          <w:color w:val="000000"/>
          <w:sz w:val="24"/>
          <w:szCs w:val="24"/>
          <w:lang w:eastAsia="ru-RU"/>
        </w:rPr>
      </w:pPr>
    </w:p>
    <w:p w14:paraId="5F2E9743" w14:textId="77777777" w:rsidR="009C30BB" w:rsidRPr="009C30BB" w:rsidRDefault="009C30BB" w:rsidP="009C30BB">
      <w:pPr>
        <w:spacing w:after="0" w:line="240" w:lineRule="auto"/>
        <w:jc w:val="center"/>
        <w:rPr>
          <w:rFonts w:ascii="Times New Roman" w:hAnsi="Times New Roman"/>
          <w:color w:val="000000"/>
          <w:sz w:val="24"/>
          <w:szCs w:val="24"/>
          <w:lang w:eastAsia="ru-RU"/>
        </w:rPr>
      </w:pPr>
      <w:r w:rsidRPr="009C30BB">
        <w:rPr>
          <w:rFonts w:ascii="Times New Roman" w:hAnsi="Times New Roman"/>
          <w:color w:val="000000"/>
          <w:sz w:val="24"/>
          <w:szCs w:val="24"/>
          <w:lang w:eastAsia="ru-RU"/>
        </w:rPr>
        <w:t>по проведению открытого конкурса</w:t>
      </w:r>
      <w:r w:rsidRPr="009C30BB">
        <w:rPr>
          <w:rFonts w:ascii="Times New Roman" w:hAnsi="Times New Roman"/>
          <w:color w:val="000000"/>
          <w:sz w:val="24"/>
          <w:szCs w:val="24"/>
          <w:lang w:eastAsia="ru-RU"/>
        </w:rPr>
        <w:br/>
        <w:t xml:space="preserve"> на право заключения концессионного соглашения </w:t>
      </w:r>
      <w:r w:rsidRPr="009C30BB">
        <w:rPr>
          <w:rFonts w:ascii="Times New Roman" w:hAnsi="Times New Roman"/>
          <w:color w:val="000000"/>
          <w:sz w:val="24"/>
          <w:szCs w:val="24"/>
          <w:lang w:eastAsia="ru-RU"/>
        </w:rPr>
        <w:br/>
        <w:t xml:space="preserve">в отношении системы коммунальной инфраструктуры -  </w:t>
      </w:r>
    </w:p>
    <w:p w14:paraId="196DD656"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 xml:space="preserve">объектов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25C4516C"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 xml:space="preserve"> Никольского района Пензенской области</w:t>
      </w:r>
    </w:p>
    <w:p w14:paraId="77746E34" w14:textId="77777777" w:rsidR="009C30BB" w:rsidRPr="009C30BB" w:rsidRDefault="009C30BB" w:rsidP="009C30BB">
      <w:pPr>
        <w:spacing w:after="0" w:line="240" w:lineRule="auto"/>
        <w:jc w:val="center"/>
        <w:rPr>
          <w:rFonts w:ascii="Times New Roman" w:hAnsi="Times New Roman"/>
          <w:color w:val="000000"/>
          <w:sz w:val="24"/>
          <w:szCs w:val="24"/>
          <w:lang w:eastAsia="ru-RU"/>
        </w:rPr>
      </w:pPr>
    </w:p>
    <w:p w14:paraId="48B4B627" w14:textId="77777777" w:rsidR="009C30BB" w:rsidRPr="009C30BB" w:rsidRDefault="009C30BB" w:rsidP="009C30BB">
      <w:pPr>
        <w:spacing w:after="0" w:line="240" w:lineRule="auto"/>
        <w:jc w:val="center"/>
        <w:rPr>
          <w:rFonts w:ascii="Times New Roman" w:hAnsi="Times New Roman"/>
          <w:color w:val="000000"/>
          <w:sz w:val="24"/>
          <w:szCs w:val="24"/>
          <w:lang w:eastAsia="ru-RU"/>
        </w:rPr>
      </w:pPr>
    </w:p>
    <w:p w14:paraId="57BCDA59" w14:textId="77777777" w:rsidR="009C30BB" w:rsidRPr="009C30BB" w:rsidRDefault="009C30BB" w:rsidP="009C30BB">
      <w:pPr>
        <w:spacing w:after="0" w:line="240" w:lineRule="auto"/>
        <w:rPr>
          <w:rFonts w:ascii="Times New Roman" w:hAnsi="Times New Roman"/>
          <w:color w:val="000000"/>
          <w:sz w:val="24"/>
          <w:szCs w:val="24"/>
          <w:lang w:eastAsia="ru-RU"/>
        </w:rPr>
      </w:pPr>
    </w:p>
    <w:p w14:paraId="03115C8E" w14:textId="77777777" w:rsidR="009C30BB" w:rsidRPr="009C30BB" w:rsidRDefault="009C30BB" w:rsidP="009C30BB">
      <w:pPr>
        <w:tabs>
          <w:tab w:val="left" w:pos="3345"/>
        </w:tabs>
        <w:spacing w:after="0" w:line="240" w:lineRule="auto"/>
        <w:rPr>
          <w:rFonts w:ascii="Times New Roman" w:hAnsi="Times New Roman"/>
          <w:color w:val="000000"/>
          <w:sz w:val="24"/>
          <w:szCs w:val="24"/>
          <w:lang w:eastAsia="ru-RU"/>
        </w:rPr>
      </w:pPr>
    </w:p>
    <w:p w14:paraId="4C186D5B" w14:textId="77777777" w:rsidR="009C30BB" w:rsidRPr="009C30BB" w:rsidRDefault="009C30BB" w:rsidP="009C30BB">
      <w:pPr>
        <w:tabs>
          <w:tab w:val="left" w:pos="3345"/>
        </w:tabs>
        <w:spacing w:after="0" w:line="240" w:lineRule="auto"/>
        <w:rPr>
          <w:rFonts w:ascii="Times New Roman" w:hAnsi="Times New Roman"/>
          <w:color w:val="000000"/>
          <w:sz w:val="24"/>
          <w:szCs w:val="24"/>
          <w:lang w:eastAsia="ru-RU"/>
        </w:rPr>
      </w:pPr>
    </w:p>
    <w:p w14:paraId="6028179F" w14:textId="77777777" w:rsidR="009C30BB" w:rsidRPr="009C30BB" w:rsidRDefault="009C30BB" w:rsidP="009C30BB">
      <w:pPr>
        <w:tabs>
          <w:tab w:val="left" w:pos="3345"/>
        </w:tabs>
        <w:spacing w:after="0" w:line="240" w:lineRule="auto"/>
        <w:jc w:val="center"/>
        <w:rPr>
          <w:rFonts w:ascii="Times New Roman" w:hAnsi="Times New Roman"/>
          <w:color w:val="000000"/>
          <w:sz w:val="24"/>
          <w:szCs w:val="24"/>
          <w:lang w:eastAsia="ru-RU"/>
        </w:rPr>
      </w:pPr>
    </w:p>
    <w:p w14:paraId="7D1F1E40" w14:textId="77777777" w:rsidR="009C30BB" w:rsidRPr="009C30BB" w:rsidRDefault="009C30BB" w:rsidP="009C30BB">
      <w:pPr>
        <w:tabs>
          <w:tab w:val="left" w:pos="3345"/>
        </w:tabs>
        <w:spacing w:after="0" w:line="240" w:lineRule="auto"/>
        <w:jc w:val="center"/>
        <w:rPr>
          <w:rFonts w:ascii="Times New Roman" w:hAnsi="Times New Roman"/>
          <w:color w:val="000000"/>
          <w:sz w:val="24"/>
          <w:szCs w:val="24"/>
          <w:lang w:eastAsia="ru-RU"/>
        </w:rPr>
      </w:pPr>
    </w:p>
    <w:p w14:paraId="2DD8883E" w14:textId="77777777" w:rsidR="009C30BB" w:rsidRPr="009C30BB" w:rsidRDefault="009C30BB" w:rsidP="009C30BB">
      <w:pPr>
        <w:tabs>
          <w:tab w:val="left" w:pos="3345"/>
        </w:tabs>
        <w:spacing w:after="0" w:line="240" w:lineRule="auto"/>
        <w:jc w:val="center"/>
        <w:rPr>
          <w:rFonts w:ascii="Times New Roman" w:hAnsi="Times New Roman"/>
          <w:color w:val="000000"/>
          <w:sz w:val="24"/>
          <w:szCs w:val="24"/>
          <w:lang w:eastAsia="ru-RU"/>
        </w:rPr>
      </w:pPr>
    </w:p>
    <w:p w14:paraId="66EF8A43" w14:textId="77777777" w:rsidR="009C30BB" w:rsidRPr="009C30BB" w:rsidRDefault="009C30BB" w:rsidP="009C30BB">
      <w:pPr>
        <w:tabs>
          <w:tab w:val="left" w:pos="3345"/>
        </w:tabs>
        <w:spacing w:after="0" w:line="240" w:lineRule="auto"/>
        <w:jc w:val="center"/>
        <w:rPr>
          <w:rFonts w:ascii="Times New Roman" w:hAnsi="Times New Roman"/>
          <w:color w:val="000000"/>
          <w:sz w:val="24"/>
          <w:szCs w:val="24"/>
          <w:lang w:eastAsia="ru-RU"/>
        </w:rPr>
      </w:pPr>
    </w:p>
    <w:p w14:paraId="0E982115" w14:textId="77777777" w:rsidR="009C30BB" w:rsidRPr="009C30BB" w:rsidRDefault="009C30BB" w:rsidP="009C30BB">
      <w:pPr>
        <w:tabs>
          <w:tab w:val="left" w:pos="3345"/>
        </w:tabs>
        <w:spacing w:after="0" w:line="240" w:lineRule="auto"/>
        <w:jc w:val="center"/>
        <w:rPr>
          <w:rFonts w:ascii="Times New Roman" w:hAnsi="Times New Roman"/>
          <w:color w:val="000000"/>
          <w:sz w:val="24"/>
          <w:szCs w:val="24"/>
          <w:lang w:eastAsia="ru-RU"/>
        </w:rPr>
      </w:pPr>
    </w:p>
    <w:p w14:paraId="7D39D5F4" w14:textId="77777777" w:rsidR="009C30BB" w:rsidRPr="009C30BB" w:rsidRDefault="009C30BB" w:rsidP="009C30BB">
      <w:pPr>
        <w:tabs>
          <w:tab w:val="left" w:pos="3345"/>
        </w:tabs>
        <w:spacing w:after="0" w:line="240" w:lineRule="auto"/>
        <w:jc w:val="center"/>
        <w:rPr>
          <w:rFonts w:ascii="Times New Roman" w:hAnsi="Times New Roman"/>
          <w:color w:val="000000"/>
          <w:sz w:val="24"/>
          <w:szCs w:val="24"/>
          <w:lang w:eastAsia="ru-RU"/>
        </w:rPr>
      </w:pPr>
    </w:p>
    <w:p w14:paraId="2ED1DBBE" w14:textId="77777777" w:rsidR="009C30BB" w:rsidRPr="009C30BB" w:rsidRDefault="009C30BB" w:rsidP="009C30BB">
      <w:pPr>
        <w:tabs>
          <w:tab w:val="left" w:pos="3345"/>
        </w:tabs>
        <w:spacing w:after="0" w:line="240" w:lineRule="auto"/>
        <w:jc w:val="center"/>
        <w:rPr>
          <w:rFonts w:ascii="Times New Roman" w:hAnsi="Times New Roman"/>
          <w:color w:val="000000"/>
          <w:sz w:val="24"/>
          <w:szCs w:val="24"/>
          <w:lang w:eastAsia="ru-RU"/>
        </w:rPr>
      </w:pPr>
    </w:p>
    <w:p w14:paraId="43E7C34B" w14:textId="77777777" w:rsidR="009C30BB" w:rsidRPr="009C30BB" w:rsidRDefault="009C30BB" w:rsidP="009C30BB">
      <w:pPr>
        <w:tabs>
          <w:tab w:val="left" w:pos="3345"/>
        </w:tabs>
        <w:spacing w:after="0" w:line="240" w:lineRule="auto"/>
        <w:jc w:val="center"/>
        <w:rPr>
          <w:rFonts w:ascii="Times New Roman" w:hAnsi="Times New Roman"/>
          <w:color w:val="000000"/>
          <w:sz w:val="24"/>
          <w:szCs w:val="24"/>
          <w:lang w:eastAsia="ru-RU"/>
        </w:rPr>
      </w:pPr>
    </w:p>
    <w:p w14:paraId="2D3BE1B9" w14:textId="77777777" w:rsidR="009C30BB" w:rsidRPr="009C30BB" w:rsidRDefault="009C30BB" w:rsidP="009C30BB">
      <w:pPr>
        <w:tabs>
          <w:tab w:val="left" w:pos="3345"/>
        </w:tabs>
        <w:spacing w:after="0" w:line="240" w:lineRule="auto"/>
        <w:jc w:val="center"/>
        <w:rPr>
          <w:rFonts w:ascii="Times New Roman" w:hAnsi="Times New Roman"/>
          <w:color w:val="000000"/>
          <w:sz w:val="24"/>
          <w:szCs w:val="24"/>
          <w:lang w:eastAsia="ru-RU"/>
        </w:rPr>
      </w:pPr>
    </w:p>
    <w:p w14:paraId="6D4F4900" w14:textId="77777777" w:rsidR="009C30BB" w:rsidRPr="009C30BB" w:rsidRDefault="009C30BB" w:rsidP="009C30BB">
      <w:pPr>
        <w:tabs>
          <w:tab w:val="left" w:pos="3345"/>
        </w:tabs>
        <w:spacing w:after="0" w:line="240" w:lineRule="auto"/>
        <w:jc w:val="center"/>
        <w:rPr>
          <w:rFonts w:ascii="Times New Roman" w:hAnsi="Times New Roman"/>
          <w:color w:val="000000"/>
          <w:sz w:val="24"/>
          <w:szCs w:val="24"/>
          <w:lang w:eastAsia="ru-RU"/>
        </w:rPr>
      </w:pPr>
    </w:p>
    <w:p w14:paraId="15B07A31" w14:textId="77777777" w:rsidR="009C30BB" w:rsidRPr="009C30BB" w:rsidRDefault="009C30BB" w:rsidP="009C30BB">
      <w:pPr>
        <w:spacing w:after="0" w:line="240" w:lineRule="auto"/>
        <w:jc w:val="center"/>
        <w:rPr>
          <w:rFonts w:ascii="Times New Roman" w:hAnsi="Times New Roman"/>
          <w:sz w:val="24"/>
          <w:szCs w:val="24"/>
          <w:lang w:eastAsia="ru-RU"/>
        </w:rPr>
      </w:pPr>
    </w:p>
    <w:p w14:paraId="2E4C6093" w14:textId="77777777" w:rsidR="009C30BB" w:rsidRPr="009C30BB" w:rsidRDefault="009C30BB" w:rsidP="009C30BB">
      <w:pPr>
        <w:spacing w:after="0" w:line="240" w:lineRule="auto"/>
        <w:jc w:val="center"/>
        <w:rPr>
          <w:rFonts w:ascii="Times New Roman" w:hAnsi="Times New Roman"/>
          <w:sz w:val="24"/>
          <w:szCs w:val="24"/>
          <w:lang w:eastAsia="ru-RU"/>
        </w:rPr>
      </w:pPr>
    </w:p>
    <w:p w14:paraId="4321B8C6" w14:textId="77777777" w:rsidR="009C30BB" w:rsidRPr="009C30BB" w:rsidRDefault="009C30BB" w:rsidP="009C30BB">
      <w:pPr>
        <w:spacing w:after="0" w:line="240" w:lineRule="auto"/>
        <w:jc w:val="center"/>
        <w:rPr>
          <w:rFonts w:ascii="Times New Roman" w:hAnsi="Times New Roman"/>
          <w:sz w:val="24"/>
          <w:szCs w:val="24"/>
          <w:lang w:eastAsia="ru-RU"/>
        </w:rPr>
      </w:pPr>
    </w:p>
    <w:p w14:paraId="7FBA67CE" w14:textId="77777777" w:rsidR="009C30BB" w:rsidRPr="009C30BB" w:rsidRDefault="009C30BB" w:rsidP="009C30BB">
      <w:pPr>
        <w:spacing w:after="0" w:line="240" w:lineRule="auto"/>
        <w:jc w:val="center"/>
        <w:rPr>
          <w:rFonts w:ascii="Times New Roman" w:hAnsi="Times New Roman"/>
          <w:sz w:val="24"/>
          <w:szCs w:val="24"/>
          <w:lang w:eastAsia="ru-RU"/>
        </w:rPr>
      </w:pPr>
    </w:p>
    <w:p w14:paraId="2D2D4EE9" w14:textId="77777777" w:rsidR="009C30BB" w:rsidRPr="009C30BB" w:rsidRDefault="009C30BB" w:rsidP="009C30BB">
      <w:pPr>
        <w:spacing w:after="0" w:line="240" w:lineRule="auto"/>
        <w:jc w:val="center"/>
        <w:rPr>
          <w:rFonts w:ascii="Times New Roman" w:hAnsi="Times New Roman"/>
          <w:sz w:val="24"/>
          <w:szCs w:val="24"/>
          <w:lang w:eastAsia="ru-RU"/>
        </w:rPr>
      </w:pPr>
    </w:p>
    <w:p w14:paraId="3E390AE6" w14:textId="77777777" w:rsidR="009C30BB" w:rsidRPr="009C30BB" w:rsidRDefault="009C30BB" w:rsidP="009C30BB">
      <w:pPr>
        <w:spacing w:after="0" w:line="240" w:lineRule="auto"/>
        <w:jc w:val="center"/>
        <w:rPr>
          <w:rFonts w:ascii="Times New Roman" w:hAnsi="Times New Roman"/>
          <w:sz w:val="24"/>
          <w:szCs w:val="24"/>
          <w:lang w:eastAsia="ru-RU"/>
        </w:rPr>
      </w:pPr>
    </w:p>
    <w:p w14:paraId="2D63F39F" w14:textId="77777777" w:rsidR="009C30BB" w:rsidRPr="009C30BB" w:rsidRDefault="009C30BB" w:rsidP="009C30BB">
      <w:pPr>
        <w:spacing w:after="0" w:line="240" w:lineRule="auto"/>
        <w:jc w:val="center"/>
        <w:rPr>
          <w:rFonts w:ascii="Times New Roman" w:hAnsi="Times New Roman"/>
          <w:sz w:val="24"/>
          <w:szCs w:val="24"/>
          <w:lang w:eastAsia="ru-RU"/>
        </w:rPr>
      </w:pPr>
    </w:p>
    <w:p w14:paraId="6E85DAF9"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с.Карамалы</w:t>
      </w:r>
      <w:proofErr w:type="spellEnd"/>
      <w:r w:rsidRPr="009C30BB">
        <w:rPr>
          <w:rFonts w:ascii="Times New Roman" w:hAnsi="Times New Roman"/>
          <w:sz w:val="24"/>
          <w:szCs w:val="24"/>
          <w:lang w:eastAsia="ru-RU"/>
        </w:rPr>
        <w:t xml:space="preserve"> </w:t>
      </w:r>
    </w:p>
    <w:p w14:paraId="202E75D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2021</w:t>
      </w:r>
      <w:r w:rsidRPr="009C30BB">
        <w:rPr>
          <w:rFonts w:ascii="Times New Roman" w:hAnsi="Times New Roman"/>
          <w:sz w:val="24"/>
          <w:szCs w:val="24"/>
          <w:lang w:eastAsia="ru-RU"/>
        </w:rPr>
        <w:br/>
      </w:r>
    </w:p>
    <w:p w14:paraId="316BD52F" w14:textId="77777777" w:rsidR="009C30BB" w:rsidRPr="009C30BB" w:rsidRDefault="009C30BB" w:rsidP="009C30BB">
      <w:pPr>
        <w:spacing w:after="0" w:line="240" w:lineRule="auto"/>
        <w:jc w:val="center"/>
        <w:rPr>
          <w:rFonts w:ascii="Times New Roman" w:hAnsi="Times New Roman"/>
          <w:sz w:val="24"/>
          <w:szCs w:val="24"/>
          <w:lang w:eastAsia="ru-RU"/>
        </w:rPr>
      </w:pPr>
    </w:p>
    <w:p w14:paraId="10DE2D44" w14:textId="77777777" w:rsidR="009C30BB" w:rsidRPr="009C30BB" w:rsidRDefault="009C30BB" w:rsidP="009C30BB">
      <w:pPr>
        <w:spacing w:after="0" w:line="240" w:lineRule="auto"/>
        <w:jc w:val="center"/>
        <w:rPr>
          <w:rFonts w:ascii="Times New Roman" w:hAnsi="Times New Roman"/>
          <w:sz w:val="24"/>
          <w:szCs w:val="24"/>
          <w:lang w:eastAsia="ru-RU"/>
        </w:rPr>
      </w:pPr>
      <w:bookmarkStart w:id="5" w:name="_Toc381200803"/>
    </w:p>
    <w:p w14:paraId="367B3E3B" w14:textId="77777777" w:rsidR="009C30BB" w:rsidRPr="009C30BB" w:rsidRDefault="009C30BB" w:rsidP="009C30BB">
      <w:pPr>
        <w:spacing w:after="0" w:line="240" w:lineRule="auto"/>
        <w:jc w:val="center"/>
        <w:rPr>
          <w:rFonts w:ascii="Times New Roman" w:hAnsi="Times New Roman"/>
          <w:sz w:val="24"/>
          <w:szCs w:val="24"/>
          <w:lang w:eastAsia="ru-RU"/>
        </w:rPr>
      </w:pPr>
    </w:p>
    <w:p w14:paraId="310F1D93" w14:textId="77777777" w:rsidR="009C30BB" w:rsidRPr="009C30BB" w:rsidRDefault="009C30BB" w:rsidP="009C30BB">
      <w:pPr>
        <w:spacing w:after="0" w:line="240" w:lineRule="auto"/>
        <w:jc w:val="both"/>
        <w:rPr>
          <w:rFonts w:ascii="Times New Roman" w:hAnsi="Times New Roman"/>
          <w:sz w:val="24"/>
          <w:szCs w:val="24"/>
          <w:lang w:eastAsia="ru-RU"/>
        </w:rPr>
      </w:pPr>
    </w:p>
    <w:p w14:paraId="2BEE5676" w14:textId="77777777" w:rsidR="009C30BB" w:rsidRPr="009C30BB" w:rsidRDefault="009C30BB" w:rsidP="009C30BB">
      <w:pPr>
        <w:spacing w:after="0" w:line="240" w:lineRule="auto"/>
        <w:jc w:val="both"/>
        <w:rPr>
          <w:rFonts w:ascii="Times New Roman" w:hAnsi="Times New Roman"/>
          <w:sz w:val="24"/>
          <w:szCs w:val="24"/>
          <w:lang w:eastAsia="ru-RU"/>
        </w:rPr>
      </w:pPr>
      <w:r w:rsidRPr="009C30BB">
        <w:rPr>
          <w:rFonts w:ascii="Times New Roman" w:hAnsi="Times New Roman"/>
          <w:sz w:val="24"/>
          <w:szCs w:val="24"/>
          <w:lang w:eastAsia="ru-RU"/>
        </w:rPr>
        <w:lastRenderedPageBreak/>
        <w:t>Содержание</w:t>
      </w:r>
    </w:p>
    <w:p w14:paraId="7177C056"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r w:rsidRPr="009C30BB">
        <w:rPr>
          <w:rFonts w:ascii="Times New Roman" w:hAnsi="Times New Roman"/>
          <w:bCs/>
          <w:iCs/>
          <w:noProof/>
          <w:sz w:val="28"/>
          <w:szCs w:val="28"/>
          <w:lang w:eastAsia="ru-RU"/>
        </w:rPr>
        <w:fldChar w:fldCharType="begin"/>
      </w:r>
      <w:r w:rsidRPr="009C30BB">
        <w:rPr>
          <w:rFonts w:ascii="Times New Roman" w:hAnsi="Times New Roman"/>
          <w:bCs/>
          <w:iCs/>
          <w:noProof/>
          <w:sz w:val="28"/>
          <w:szCs w:val="28"/>
          <w:lang w:eastAsia="ru-RU"/>
        </w:rPr>
        <w:instrText xml:space="preserve"> TOC \o "1-1" \h \z \u </w:instrText>
      </w:r>
      <w:r w:rsidRPr="009C30BB">
        <w:rPr>
          <w:rFonts w:ascii="Times New Roman" w:hAnsi="Times New Roman"/>
          <w:bCs/>
          <w:iCs/>
          <w:noProof/>
          <w:sz w:val="28"/>
          <w:szCs w:val="28"/>
          <w:lang w:eastAsia="ru-RU"/>
        </w:rPr>
        <w:fldChar w:fldCharType="separate"/>
      </w:r>
      <w:hyperlink w:anchor="_Toc427271934" w:history="1">
        <w:r w:rsidRPr="009C30BB">
          <w:rPr>
            <w:rFonts w:ascii="Times New Roman" w:hAnsi="Times New Roman"/>
            <w:bCs/>
            <w:iCs/>
            <w:noProof/>
            <w:sz w:val="24"/>
            <w:szCs w:val="24"/>
            <w:lang w:eastAsia="ru-RU"/>
          </w:rPr>
          <w:t>1.</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Условия конкурса</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_Toc427271934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7</w:t>
        </w:r>
        <w:r w:rsidRPr="009C30BB">
          <w:rPr>
            <w:rFonts w:ascii="Times New Roman" w:hAnsi="Times New Roman"/>
            <w:bCs/>
            <w:iCs/>
            <w:noProof/>
            <w:webHidden/>
            <w:sz w:val="24"/>
            <w:szCs w:val="24"/>
            <w:lang w:eastAsia="ru-RU"/>
          </w:rPr>
          <w:fldChar w:fldCharType="end"/>
        </w:r>
      </w:hyperlink>
    </w:p>
    <w:p w14:paraId="1A1A8A6C"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35" w:history="1">
        <w:r w:rsidRPr="009C30BB">
          <w:rPr>
            <w:rFonts w:ascii="Times New Roman" w:hAnsi="Times New Roman"/>
            <w:bCs/>
            <w:iCs/>
            <w:noProof/>
            <w:sz w:val="24"/>
            <w:szCs w:val="24"/>
            <w:lang w:eastAsia="ru-RU"/>
          </w:rPr>
          <w:t>2.</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Состав и описание объекта концессионного соглашения и иного имущества</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_Toc427271935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7</w:t>
        </w:r>
        <w:r w:rsidRPr="009C30BB">
          <w:rPr>
            <w:rFonts w:ascii="Times New Roman" w:hAnsi="Times New Roman"/>
            <w:bCs/>
            <w:iCs/>
            <w:noProof/>
            <w:webHidden/>
            <w:sz w:val="24"/>
            <w:szCs w:val="24"/>
            <w:lang w:eastAsia="ru-RU"/>
          </w:rPr>
          <w:fldChar w:fldCharType="end"/>
        </w:r>
      </w:hyperlink>
    </w:p>
    <w:p w14:paraId="073D095C"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36" w:history="1">
        <w:r w:rsidRPr="009C30BB">
          <w:rPr>
            <w:rFonts w:ascii="Times New Roman" w:hAnsi="Times New Roman"/>
            <w:bCs/>
            <w:iCs/>
            <w:noProof/>
            <w:sz w:val="24"/>
            <w:szCs w:val="24"/>
            <w:lang w:eastAsia="ru-RU"/>
          </w:rPr>
          <w:t>3.</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Требования, в соответствии с которыми проводится предварительный отбор участников конкурса</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_Toc427271936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7</w:t>
        </w:r>
        <w:r w:rsidRPr="009C30BB">
          <w:rPr>
            <w:rFonts w:ascii="Times New Roman" w:hAnsi="Times New Roman"/>
            <w:bCs/>
            <w:iCs/>
            <w:noProof/>
            <w:webHidden/>
            <w:sz w:val="24"/>
            <w:szCs w:val="24"/>
            <w:lang w:eastAsia="ru-RU"/>
          </w:rPr>
          <w:fldChar w:fldCharType="end"/>
        </w:r>
      </w:hyperlink>
    </w:p>
    <w:p w14:paraId="4B9CC3C5"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37" w:history="1">
        <w:r w:rsidRPr="009C30BB">
          <w:rPr>
            <w:rFonts w:ascii="Times New Roman" w:hAnsi="Times New Roman"/>
            <w:bCs/>
            <w:iCs/>
            <w:noProof/>
            <w:sz w:val="24"/>
            <w:szCs w:val="24"/>
            <w:lang w:eastAsia="ru-RU"/>
          </w:rPr>
          <w:t>4.</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Критерии конкурса</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_Toc427271937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7</w:t>
        </w:r>
        <w:r w:rsidRPr="009C30BB">
          <w:rPr>
            <w:rFonts w:ascii="Times New Roman" w:hAnsi="Times New Roman"/>
            <w:bCs/>
            <w:iCs/>
            <w:noProof/>
            <w:webHidden/>
            <w:sz w:val="24"/>
            <w:szCs w:val="24"/>
            <w:lang w:eastAsia="ru-RU"/>
          </w:rPr>
          <w:fldChar w:fldCharType="end"/>
        </w:r>
      </w:hyperlink>
    </w:p>
    <w:p w14:paraId="580F42FE"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38" w:history="1">
        <w:r w:rsidRPr="009C30BB">
          <w:rPr>
            <w:rFonts w:ascii="Times New Roman" w:hAnsi="Times New Roman"/>
            <w:bCs/>
            <w:iCs/>
            <w:noProof/>
            <w:sz w:val="24"/>
            <w:szCs w:val="24"/>
            <w:lang w:eastAsia="ru-RU"/>
          </w:rPr>
          <w:t>5.</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Перечень документов и материалов, представляемых заявителями и участниками конкурса</w:t>
        </w:r>
        <w:r w:rsidRPr="009C30BB">
          <w:rPr>
            <w:rFonts w:ascii="Times New Roman" w:hAnsi="Times New Roman"/>
            <w:bCs/>
            <w:iCs/>
            <w:noProof/>
            <w:webHidden/>
            <w:sz w:val="28"/>
            <w:szCs w:val="28"/>
            <w:lang w:eastAsia="ru-RU"/>
          </w:rPr>
          <w:t xml:space="preserve">                                                                                                                                                          ……………………………………………………………………………………………………….</w:t>
        </w:r>
        <w:r w:rsidRPr="009C30BB">
          <w:rPr>
            <w:rFonts w:ascii="Times New Roman" w:hAnsi="Times New Roman"/>
            <w:bCs/>
            <w:iCs/>
            <w:noProof/>
            <w:webHidden/>
            <w:sz w:val="24"/>
            <w:szCs w:val="24"/>
            <w:lang w:eastAsia="ru-RU"/>
          </w:rPr>
          <w:t>.</w:t>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_Toc427271938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8</w:t>
        </w:r>
        <w:r w:rsidRPr="009C30BB">
          <w:rPr>
            <w:rFonts w:ascii="Times New Roman" w:hAnsi="Times New Roman"/>
            <w:bCs/>
            <w:iCs/>
            <w:noProof/>
            <w:webHidden/>
            <w:sz w:val="24"/>
            <w:szCs w:val="24"/>
            <w:lang w:eastAsia="ru-RU"/>
          </w:rPr>
          <w:fldChar w:fldCharType="end"/>
        </w:r>
      </w:hyperlink>
    </w:p>
    <w:p w14:paraId="5C89EFBA"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39" w:history="1">
        <w:r w:rsidRPr="009C30BB">
          <w:rPr>
            <w:rFonts w:ascii="Times New Roman" w:hAnsi="Times New Roman"/>
            <w:bCs/>
            <w:iCs/>
            <w:noProof/>
            <w:sz w:val="24"/>
            <w:szCs w:val="24"/>
            <w:lang w:eastAsia="ru-RU"/>
          </w:rPr>
          <w:t>6.</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Сообщение о проведении конкурса</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_Toc427271939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9</w:t>
        </w:r>
        <w:r w:rsidRPr="009C30BB">
          <w:rPr>
            <w:rFonts w:ascii="Times New Roman" w:hAnsi="Times New Roman"/>
            <w:bCs/>
            <w:iCs/>
            <w:noProof/>
            <w:webHidden/>
            <w:sz w:val="24"/>
            <w:szCs w:val="24"/>
            <w:lang w:eastAsia="ru-RU"/>
          </w:rPr>
          <w:fldChar w:fldCharType="end"/>
        </w:r>
      </w:hyperlink>
    </w:p>
    <w:p w14:paraId="32BE8A2A"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40" w:history="1">
        <w:r w:rsidRPr="009C30BB">
          <w:rPr>
            <w:rFonts w:ascii="Times New Roman" w:hAnsi="Times New Roman"/>
            <w:bCs/>
            <w:iCs/>
            <w:noProof/>
            <w:sz w:val="24"/>
            <w:szCs w:val="24"/>
            <w:lang w:eastAsia="ru-RU"/>
          </w:rPr>
          <w:t>7.</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представления заявок и предъявляемые к ним требования</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_Toc427271940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9</w:t>
        </w:r>
        <w:r w:rsidRPr="009C30BB">
          <w:rPr>
            <w:rFonts w:ascii="Times New Roman" w:hAnsi="Times New Roman"/>
            <w:bCs/>
            <w:iCs/>
            <w:noProof/>
            <w:webHidden/>
            <w:sz w:val="24"/>
            <w:szCs w:val="24"/>
            <w:lang w:eastAsia="ru-RU"/>
          </w:rPr>
          <w:fldChar w:fldCharType="end"/>
        </w:r>
      </w:hyperlink>
    </w:p>
    <w:p w14:paraId="52C72DB2"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41" w:history="1">
        <w:r w:rsidRPr="009C30BB">
          <w:rPr>
            <w:rFonts w:ascii="Times New Roman" w:hAnsi="Times New Roman"/>
            <w:bCs/>
            <w:iCs/>
            <w:noProof/>
            <w:sz w:val="24"/>
            <w:szCs w:val="24"/>
            <w:lang w:eastAsia="ru-RU"/>
          </w:rPr>
          <w:t>8.</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Место и срок предоставления заявок</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_Toc427271941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10</w:t>
        </w:r>
        <w:r w:rsidRPr="009C30BB">
          <w:rPr>
            <w:rFonts w:ascii="Times New Roman" w:hAnsi="Times New Roman"/>
            <w:bCs/>
            <w:iCs/>
            <w:noProof/>
            <w:webHidden/>
            <w:sz w:val="24"/>
            <w:szCs w:val="24"/>
            <w:lang w:eastAsia="ru-RU"/>
          </w:rPr>
          <w:fldChar w:fldCharType="end"/>
        </w:r>
      </w:hyperlink>
    </w:p>
    <w:p w14:paraId="3E30E799"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42" w:history="1">
        <w:r w:rsidRPr="009C30BB">
          <w:rPr>
            <w:rFonts w:ascii="Times New Roman" w:hAnsi="Times New Roman"/>
            <w:bCs/>
            <w:iCs/>
            <w:noProof/>
            <w:sz w:val="24"/>
            <w:szCs w:val="24"/>
            <w:lang w:eastAsia="ru-RU"/>
          </w:rPr>
          <w:t>9.</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место и срок предоставления конкурсной документации</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_Toc427271942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10</w:t>
        </w:r>
        <w:r w:rsidRPr="009C30BB">
          <w:rPr>
            <w:rFonts w:ascii="Times New Roman" w:hAnsi="Times New Roman"/>
            <w:bCs/>
            <w:iCs/>
            <w:noProof/>
            <w:webHidden/>
            <w:sz w:val="24"/>
            <w:szCs w:val="24"/>
            <w:lang w:eastAsia="ru-RU"/>
          </w:rPr>
          <w:fldChar w:fldCharType="end"/>
        </w:r>
      </w:hyperlink>
    </w:p>
    <w:p w14:paraId="75319B91"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43" w:history="1">
        <w:r w:rsidRPr="009C30BB">
          <w:rPr>
            <w:rFonts w:ascii="Times New Roman" w:hAnsi="Times New Roman"/>
            <w:bCs/>
            <w:iCs/>
            <w:noProof/>
            <w:sz w:val="24"/>
            <w:szCs w:val="24"/>
            <w:lang w:eastAsia="ru-RU"/>
          </w:rPr>
          <w:t>10.</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предоставления разъяснений положений  конкурсной документации</w:t>
        </w:r>
        <w:r w:rsidRPr="009C30BB">
          <w:rPr>
            <w:rFonts w:ascii="Times New Roman" w:hAnsi="Times New Roman"/>
            <w:bCs/>
            <w:iCs/>
            <w:noProof/>
            <w:webHidden/>
            <w:sz w:val="28"/>
            <w:szCs w:val="28"/>
            <w:lang w:eastAsia="ru-RU"/>
          </w:rPr>
          <w:tab/>
        </w:r>
        <w:r w:rsidRPr="009C30BB">
          <w:rPr>
            <w:rFonts w:ascii="Times New Roman" w:hAnsi="Times New Roman"/>
            <w:bCs/>
            <w:iCs/>
            <w:noProof/>
            <w:webHidden/>
            <w:lang w:eastAsia="ru-RU"/>
          </w:rPr>
          <w:fldChar w:fldCharType="begin"/>
        </w:r>
        <w:r w:rsidRPr="009C30BB">
          <w:rPr>
            <w:rFonts w:ascii="Times New Roman" w:hAnsi="Times New Roman"/>
            <w:bCs/>
            <w:iCs/>
            <w:noProof/>
            <w:webHidden/>
            <w:lang w:eastAsia="ru-RU"/>
          </w:rPr>
          <w:instrText xml:space="preserve"> PAGEREF _Toc427271943 \h </w:instrText>
        </w:r>
        <w:r w:rsidRPr="009C30BB">
          <w:rPr>
            <w:rFonts w:ascii="Times New Roman" w:hAnsi="Times New Roman"/>
            <w:bCs/>
            <w:iCs/>
            <w:noProof/>
            <w:lang w:eastAsia="ru-RU"/>
          </w:rPr>
        </w:r>
        <w:r w:rsidRPr="009C30BB">
          <w:rPr>
            <w:rFonts w:ascii="Times New Roman" w:hAnsi="Times New Roman"/>
            <w:bCs/>
            <w:iCs/>
            <w:noProof/>
            <w:webHidden/>
            <w:lang w:eastAsia="ru-RU"/>
          </w:rPr>
          <w:fldChar w:fldCharType="separate"/>
        </w:r>
        <w:r w:rsidRPr="009C30BB">
          <w:rPr>
            <w:rFonts w:ascii="Times New Roman" w:hAnsi="Times New Roman"/>
            <w:bCs/>
            <w:iCs/>
            <w:noProof/>
            <w:webHidden/>
            <w:lang w:eastAsia="ru-RU"/>
          </w:rPr>
          <w:t>11</w:t>
        </w:r>
        <w:r w:rsidRPr="009C30BB">
          <w:rPr>
            <w:rFonts w:ascii="Times New Roman" w:hAnsi="Times New Roman"/>
            <w:bCs/>
            <w:iCs/>
            <w:noProof/>
            <w:webHidden/>
            <w:lang w:eastAsia="ru-RU"/>
          </w:rPr>
          <w:fldChar w:fldCharType="end"/>
        </w:r>
      </w:hyperlink>
    </w:p>
    <w:p w14:paraId="0B29F25B"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44" w:history="1">
        <w:r w:rsidRPr="009C30BB">
          <w:rPr>
            <w:rFonts w:ascii="Times New Roman" w:hAnsi="Times New Roman"/>
            <w:bCs/>
            <w:iCs/>
            <w:noProof/>
            <w:sz w:val="24"/>
            <w:szCs w:val="24"/>
            <w:lang w:eastAsia="ru-RU"/>
          </w:rPr>
          <w:t>11.</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Способ обеспечения исполнения концессионером обязательств  по концессионному соглашению</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_Toc427271944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11</w:t>
        </w:r>
        <w:r w:rsidRPr="009C30BB">
          <w:rPr>
            <w:rFonts w:ascii="Times New Roman" w:hAnsi="Times New Roman"/>
            <w:bCs/>
            <w:iCs/>
            <w:noProof/>
            <w:webHidden/>
            <w:sz w:val="24"/>
            <w:szCs w:val="24"/>
            <w:lang w:eastAsia="ru-RU"/>
          </w:rPr>
          <w:fldChar w:fldCharType="end"/>
        </w:r>
      </w:hyperlink>
    </w:p>
    <w:p w14:paraId="63433717"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45" w:history="1">
        <w:r w:rsidRPr="009C30BB">
          <w:rPr>
            <w:rFonts w:ascii="Times New Roman" w:hAnsi="Times New Roman"/>
            <w:bCs/>
            <w:iCs/>
            <w:noProof/>
            <w:sz w:val="24"/>
            <w:szCs w:val="24"/>
            <w:lang w:eastAsia="ru-RU"/>
          </w:rPr>
          <w:t>12.</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Размер, порядок, срок внесения задатка</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_Toc427271945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11</w:t>
        </w:r>
        <w:r w:rsidRPr="009C30BB">
          <w:rPr>
            <w:rFonts w:ascii="Times New Roman" w:hAnsi="Times New Roman"/>
            <w:bCs/>
            <w:iCs/>
            <w:noProof/>
            <w:webHidden/>
            <w:sz w:val="24"/>
            <w:szCs w:val="24"/>
            <w:lang w:eastAsia="ru-RU"/>
          </w:rPr>
          <w:fldChar w:fldCharType="end"/>
        </w:r>
      </w:hyperlink>
    </w:p>
    <w:p w14:paraId="24A569BD"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46" w:history="1">
        <w:r w:rsidRPr="009C30BB">
          <w:rPr>
            <w:rFonts w:ascii="Times New Roman" w:hAnsi="Times New Roman"/>
            <w:bCs/>
            <w:iCs/>
            <w:noProof/>
            <w:sz w:val="24"/>
            <w:szCs w:val="24"/>
            <w:lang w:eastAsia="ru-RU"/>
          </w:rPr>
          <w:t>13.</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Концессионная плата</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_Toc427271946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13</w:t>
        </w:r>
        <w:r w:rsidRPr="009C30BB">
          <w:rPr>
            <w:rFonts w:ascii="Times New Roman" w:hAnsi="Times New Roman"/>
            <w:bCs/>
            <w:iCs/>
            <w:noProof/>
            <w:webHidden/>
            <w:sz w:val="24"/>
            <w:szCs w:val="24"/>
            <w:lang w:eastAsia="ru-RU"/>
          </w:rPr>
          <w:fldChar w:fldCharType="end"/>
        </w:r>
      </w:hyperlink>
    </w:p>
    <w:p w14:paraId="78D63F37"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47" w:history="1">
        <w:r w:rsidRPr="009C30BB">
          <w:rPr>
            <w:rFonts w:ascii="Times New Roman" w:hAnsi="Times New Roman"/>
            <w:bCs/>
            <w:iCs/>
            <w:noProof/>
            <w:sz w:val="24"/>
            <w:szCs w:val="24"/>
            <w:lang w:eastAsia="ru-RU"/>
          </w:rPr>
          <w:t>14.</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место и срок представления конкурсных предложений</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_Toc427271947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13</w:t>
        </w:r>
        <w:r w:rsidRPr="009C30BB">
          <w:rPr>
            <w:rFonts w:ascii="Times New Roman" w:hAnsi="Times New Roman"/>
            <w:bCs/>
            <w:iCs/>
            <w:noProof/>
            <w:webHidden/>
            <w:sz w:val="24"/>
            <w:szCs w:val="24"/>
            <w:lang w:eastAsia="ru-RU"/>
          </w:rPr>
          <w:fldChar w:fldCharType="end"/>
        </w:r>
      </w:hyperlink>
    </w:p>
    <w:p w14:paraId="4E440CBA"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48" w:history="1">
        <w:r w:rsidRPr="009C30BB">
          <w:rPr>
            <w:rFonts w:ascii="Times New Roman" w:hAnsi="Times New Roman"/>
            <w:bCs/>
            <w:iCs/>
            <w:noProof/>
            <w:sz w:val="24"/>
            <w:szCs w:val="24"/>
            <w:lang w:eastAsia="ru-RU"/>
          </w:rPr>
          <w:t>15.</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и срок изменения и (или) отзыва заявок и  конкурсных предложений</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_Toc427271948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14</w:t>
        </w:r>
        <w:r w:rsidRPr="009C30BB">
          <w:rPr>
            <w:rFonts w:ascii="Times New Roman" w:hAnsi="Times New Roman"/>
            <w:bCs/>
            <w:iCs/>
            <w:noProof/>
            <w:webHidden/>
            <w:sz w:val="24"/>
            <w:szCs w:val="24"/>
            <w:lang w:eastAsia="ru-RU"/>
          </w:rPr>
          <w:fldChar w:fldCharType="end"/>
        </w:r>
      </w:hyperlink>
    </w:p>
    <w:p w14:paraId="23A91D34"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49" w:history="1">
        <w:r w:rsidRPr="009C30BB">
          <w:rPr>
            <w:rFonts w:ascii="Times New Roman" w:hAnsi="Times New Roman"/>
            <w:bCs/>
            <w:iCs/>
            <w:noProof/>
            <w:sz w:val="24"/>
            <w:szCs w:val="24"/>
            <w:lang w:eastAsia="ru-RU"/>
          </w:rPr>
          <w:t>16.</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и время вскрытия конвертов с заявками</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_Toc427271949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15</w:t>
        </w:r>
        <w:r w:rsidRPr="009C30BB">
          <w:rPr>
            <w:rFonts w:ascii="Times New Roman" w:hAnsi="Times New Roman"/>
            <w:bCs/>
            <w:iCs/>
            <w:noProof/>
            <w:webHidden/>
            <w:sz w:val="24"/>
            <w:szCs w:val="24"/>
            <w:lang w:eastAsia="ru-RU"/>
          </w:rPr>
          <w:fldChar w:fldCharType="end"/>
        </w:r>
      </w:hyperlink>
    </w:p>
    <w:p w14:paraId="29D2215E"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50" w:history="1">
        <w:r w:rsidRPr="009C30BB">
          <w:rPr>
            <w:rFonts w:ascii="Times New Roman" w:hAnsi="Times New Roman"/>
            <w:bCs/>
            <w:iCs/>
            <w:noProof/>
            <w:sz w:val="24"/>
            <w:szCs w:val="24"/>
            <w:lang w:eastAsia="ru-RU"/>
          </w:rPr>
          <w:t>17.</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и срок проведения предварительного отбора участников конкурса. Дата подписания протокола о проведении предварительного отбора</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_Toc427271950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15</w:t>
        </w:r>
        <w:r w:rsidRPr="009C30BB">
          <w:rPr>
            <w:rFonts w:ascii="Times New Roman" w:hAnsi="Times New Roman"/>
            <w:bCs/>
            <w:iCs/>
            <w:noProof/>
            <w:webHidden/>
            <w:sz w:val="24"/>
            <w:szCs w:val="24"/>
            <w:lang w:eastAsia="ru-RU"/>
          </w:rPr>
          <w:fldChar w:fldCharType="end"/>
        </w:r>
      </w:hyperlink>
    </w:p>
    <w:p w14:paraId="7D56E5F1"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51" w:history="1">
        <w:r w:rsidRPr="009C30BB">
          <w:rPr>
            <w:rFonts w:ascii="Times New Roman" w:hAnsi="Times New Roman"/>
            <w:bCs/>
            <w:iCs/>
            <w:noProof/>
            <w:sz w:val="24"/>
            <w:szCs w:val="24"/>
            <w:lang w:eastAsia="ru-RU"/>
          </w:rPr>
          <w:t>18.</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место, дата и время вскрытия конвертов  с конкурсными предложениями</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_Toc427271951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17</w:t>
        </w:r>
        <w:r w:rsidRPr="009C30BB">
          <w:rPr>
            <w:rFonts w:ascii="Times New Roman" w:hAnsi="Times New Roman"/>
            <w:bCs/>
            <w:iCs/>
            <w:noProof/>
            <w:webHidden/>
            <w:sz w:val="24"/>
            <w:szCs w:val="24"/>
            <w:lang w:eastAsia="ru-RU"/>
          </w:rPr>
          <w:fldChar w:fldCharType="end"/>
        </w:r>
      </w:hyperlink>
    </w:p>
    <w:p w14:paraId="09C043BE"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52" w:history="1">
        <w:r w:rsidRPr="009C30BB">
          <w:rPr>
            <w:rFonts w:ascii="Times New Roman" w:hAnsi="Times New Roman"/>
            <w:bCs/>
            <w:iCs/>
            <w:noProof/>
            <w:sz w:val="24"/>
            <w:szCs w:val="24"/>
            <w:lang w:eastAsia="ru-RU"/>
          </w:rPr>
          <w:t>19.</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рассмотрения и оценки конкурсных предложений</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_Toc427271952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17</w:t>
        </w:r>
        <w:r w:rsidRPr="009C30BB">
          <w:rPr>
            <w:rFonts w:ascii="Times New Roman" w:hAnsi="Times New Roman"/>
            <w:bCs/>
            <w:iCs/>
            <w:noProof/>
            <w:webHidden/>
            <w:sz w:val="24"/>
            <w:szCs w:val="24"/>
            <w:lang w:eastAsia="ru-RU"/>
          </w:rPr>
          <w:fldChar w:fldCharType="end"/>
        </w:r>
      </w:hyperlink>
    </w:p>
    <w:p w14:paraId="2FF386CC"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53" w:history="1">
        <w:r w:rsidRPr="009C30BB">
          <w:rPr>
            <w:rFonts w:ascii="Times New Roman" w:hAnsi="Times New Roman"/>
            <w:bCs/>
            <w:iCs/>
            <w:noProof/>
            <w:sz w:val="24"/>
            <w:szCs w:val="24"/>
            <w:lang w:eastAsia="ru-RU"/>
          </w:rPr>
          <w:t>20.</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определения победителя конкурса</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_Toc427271953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18</w:t>
        </w:r>
        <w:r w:rsidRPr="009C30BB">
          <w:rPr>
            <w:rFonts w:ascii="Times New Roman" w:hAnsi="Times New Roman"/>
            <w:bCs/>
            <w:iCs/>
            <w:noProof/>
            <w:webHidden/>
            <w:sz w:val="24"/>
            <w:szCs w:val="24"/>
            <w:lang w:eastAsia="ru-RU"/>
          </w:rPr>
          <w:fldChar w:fldCharType="end"/>
        </w:r>
      </w:hyperlink>
    </w:p>
    <w:p w14:paraId="2C87117C"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54" w:history="1">
        <w:r w:rsidRPr="009C30BB">
          <w:rPr>
            <w:rFonts w:ascii="Times New Roman" w:hAnsi="Times New Roman"/>
            <w:bCs/>
            <w:iCs/>
            <w:noProof/>
            <w:sz w:val="24"/>
            <w:szCs w:val="24"/>
            <w:lang w:eastAsia="ru-RU"/>
          </w:rPr>
          <w:t>21.</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Протокол о результатах проведения конкурса</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_Toc427271954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18</w:t>
        </w:r>
        <w:r w:rsidRPr="009C30BB">
          <w:rPr>
            <w:rFonts w:ascii="Times New Roman" w:hAnsi="Times New Roman"/>
            <w:bCs/>
            <w:iCs/>
            <w:noProof/>
            <w:webHidden/>
            <w:sz w:val="24"/>
            <w:szCs w:val="24"/>
            <w:lang w:eastAsia="ru-RU"/>
          </w:rPr>
          <w:fldChar w:fldCharType="end"/>
        </w:r>
      </w:hyperlink>
    </w:p>
    <w:p w14:paraId="54B67F90"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55" w:history="1">
        <w:r w:rsidRPr="009C30BB">
          <w:rPr>
            <w:rFonts w:ascii="Times New Roman" w:hAnsi="Times New Roman"/>
            <w:bCs/>
            <w:iCs/>
            <w:noProof/>
            <w:sz w:val="24"/>
            <w:szCs w:val="24"/>
            <w:lang w:eastAsia="ru-RU"/>
          </w:rPr>
          <w:t>22.</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заключения концессионного соглашения</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_Toc427271955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19</w:t>
        </w:r>
        <w:r w:rsidRPr="009C30BB">
          <w:rPr>
            <w:rFonts w:ascii="Times New Roman" w:hAnsi="Times New Roman"/>
            <w:bCs/>
            <w:iCs/>
            <w:noProof/>
            <w:webHidden/>
            <w:sz w:val="24"/>
            <w:szCs w:val="24"/>
            <w:lang w:eastAsia="ru-RU"/>
          </w:rPr>
          <w:fldChar w:fldCharType="end"/>
        </w:r>
      </w:hyperlink>
    </w:p>
    <w:p w14:paraId="78489605"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56" w:history="1">
        <w:r w:rsidRPr="009C30BB">
          <w:rPr>
            <w:rFonts w:ascii="Times New Roman" w:hAnsi="Times New Roman"/>
            <w:bCs/>
            <w:iCs/>
            <w:noProof/>
            <w:sz w:val="24"/>
            <w:szCs w:val="24"/>
            <w:lang w:eastAsia="ru-RU"/>
          </w:rPr>
          <w:t>23.</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Требования к победителю конкурса о представлении документов, подтверждающих обеспечение исполнения обязательств концессионера по концессионному соглашению, способы обеспечения исполнения концессионером обязательств по концессионному соглашению, а также требования к таким документам</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_Toc427271956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20</w:t>
        </w:r>
        <w:r w:rsidRPr="009C30BB">
          <w:rPr>
            <w:rFonts w:ascii="Times New Roman" w:hAnsi="Times New Roman"/>
            <w:bCs/>
            <w:iCs/>
            <w:noProof/>
            <w:webHidden/>
            <w:sz w:val="24"/>
            <w:szCs w:val="24"/>
            <w:lang w:eastAsia="ru-RU"/>
          </w:rPr>
          <w:fldChar w:fldCharType="end"/>
        </w:r>
      </w:hyperlink>
    </w:p>
    <w:p w14:paraId="13B02E70"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57" w:history="1">
        <w:r w:rsidRPr="009C30BB">
          <w:rPr>
            <w:rFonts w:ascii="Times New Roman" w:hAnsi="Times New Roman"/>
            <w:bCs/>
            <w:iCs/>
            <w:noProof/>
            <w:sz w:val="24"/>
            <w:szCs w:val="24"/>
            <w:lang w:eastAsia="ru-RU"/>
          </w:rPr>
          <w:t>24.</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Срок передачи концедентом концессионеру объекта концессионного соглашения и (или) иного передаваемого концедентом концессионеру по концессионному соглашению имущества    ………………………………………………………………………………………………………</w:t>
        </w:r>
        <w:r w:rsidRPr="009C30BB">
          <w:rPr>
            <w:rFonts w:ascii="Times New Roman" w:hAnsi="Times New Roman"/>
            <w:bCs/>
            <w:iCs/>
            <w:noProof/>
            <w:webHidden/>
            <w:sz w:val="28"/>
            <w:szCs w:val="28"/>
            <w:lang w:eastAsia="ru-RU"/>
          </w:rPr>
          <w:t xml:space="preserve"> </w:t>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_Toc427271957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20</w:t>
        </w:r>
        <w:r w:rsidRPr="009C30BB">
          <w:rPr>
            <w:rFonts w:ascii="Times New Roman" w:hAnsi="Times New Roman"/>
            <w:bCs/>
            <w:iCs/>
            <w:noProof/>
            <w:webHidden/>
            <w:sz w:val="24"/>
            <w:szCs w:val="24"/>
            <w:lang w:eastAsia="ru-RU"/>
          </w:rPr>
          <w:fldChar w:fldCharType="end"/>
        </w:r>
      </w:hyperlink>
    </w:p>
    <w:p w14:paraId="68F23276"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58" w:history="1">
        <w:r w:rsidRPr="009C30BB">
          <w:rPr>
            <w:rFonts w:ascii="Times New Roman" w:hAnsi="Times New Roman"/>
            <w:bCs/>
            <w:iCs/>
            <w:noProof/>
            <w:sz w:val="24"/>
            <w:szCs w:val="24"/>
            <w:lang w:eastAsia="ru-RU"/>
          </w:rPr>
          <w:t>25.</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Порядок предоставления концедентом информации об объекте  концессионного соглашения, а также доступа на  объект концессионного соглашения</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_Toc427271958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21</w:t>
        </w:r>
        <w:r w:rsidRPr="009C30BB">
          <w:rPr>
            <w:rFonts w:ascii="Times New Roman" w:hAnsi="Times New Roman"/>
            <w:bCs/>
            <w:iCs/>
            <w:noProof/>
            <w:webHidden/>
            <w:sz w:val="24"/>
            <w:szCs w:val="24"/>
            <w:lang w:eastAsia="ru-RU"/>
          </w:rPr>
          <w:fldChar w:fldCharType="end"/>
        </w:r>
      </w:hyperlink>
    </w:p>
    <w:p w14:paraId="2E86C66A"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59" w:history="1">
        <w:r w:rsidRPr="009C30BB">
          <w:rPr>
            <w:rFonts w:ascii="Times New Roman" w:hAnsi="Times New Roman"/>
            <w:bCs/>
            <w:iCs/>
            <w:noProof/>
            <w:sz w:val="24"/>
            <w:szCs w:val="24"/>
            <w:lang w:eastAsia="ru-RU"/>
          </w:rPr>
          <w:t>26.</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Отказ от проведения конкурса. Внесение изменений в конкурсную документацию</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_Toc427271959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22</w:t>
        </w:r>
        <w:r w:rsidRPr="009C30BB">
          <w:rPr>
            <w:rFonts w:ascii="Times New Roman" w:hAnsi="Times New Roman"/>
            <w:bCs/>
            <w:iCs/>
            <w:noProof/>
            <w:webHidden/>
            <w:sz w:val="24"/>
            <w:szCs w:val="24"/>
            <w:lang w:eastAsia="ru-RU"/>
          </w:rPr>
          <w:fldChar w:fldCharType="end"/>
        </w:r>
      </w:hyperlink>
    </w:p>
    <w:p w14:paraId="0376996B"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60" w:history="1">
        <w:r w:rsidRPr="009C30BB">
          <w:rPr>
            <w:rFonts w:ascii="Times New Roman" w:hAnsi="Times New Roman"/>
            <w:bCs/>
            <w:iCs/>
            <w:noProof/>
            <w:sz w:val="24"/>
            <w:szCs w:val="24"/>
            <w:lang w:eastAsia="ru-RU"/>
          </w:rPr>
          <w:t>27.</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Метод регулирования тарифов, долгосрочные и иные параметры  регулирования деятельности концессионера</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_Toc427271960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22</w:t>
        </w:r>
        <w:r w:rsidRPr="009C30BB">
          <w:rPr>
            <w:rFonts w:ascii="Times New Roman" w:hAnsi="Times New Roman"/>
            <w:bCs/>
            <w:iCs/>
            <w:noProof/>
            <w:webHidden/>
            <w:sz w:val="24"/>
            <w:szCs w:val="24"/>
            <w:lang w:eastAsia="ru-RU"/>
          </w:rPr>
          <w:fldChar w:fldCharType="end"/>
        </w:r>
      </w:hyperlink>
    </w:p>
    <w:p w14:paraId="77E8473A" w14:textId="77777777" w:rsidR="009C30BB" w:rsidRPr="009C30BB" w:rsidRDefault="009C30BB" w:rsidP="009C30BB">
      <w:pPr>
        <w:tabs>
          <w:tab w:val="left" w:pos="440"/>
          <w:tab w:val="right" w:leader="dot" w:pos="9639"/>
        </w:tabs>
        <w:spacing w:before="120" w:after="0" w:line="240" w:lineRule="auto"/>
        <w:ind w:right="424"/>
        <w:jc w:val="both"/>
        <w:rPr>
          <w:rFonts w:ascii="Times New Roman" w:hAnsi="Times New Roman"/>
          <w:bCs/>
          <w:iCs/>
          <w:noProof/>
          <w:sz w:val="28"/>
          <w:szCs w:val="28"/>
          <w:lang w:eastAsia="ru-RU"/>
        </w:rPr>
      </w:pPr>
      <w:hyperlink w:anchor="_Toc427271961" w:history="1">
        <w:r w:rsidRPr="009C30BB">
          <w:rPr>
            <w:rFonts w:ascii="Times New Roman" w:hAnsi="Times New Roman"/>
            <w:bCs/>
            <w:iCs/>
            <w:noProof/>
            <w:sz w:val="24"/>
            <w:szCs w:val="24"/>
            <w:lang w:eastAsia="ru-RU"/>
          </w:rPr>
          <w:t>28.</w:t>
        </w:r>
        <w:r w:rsidRPr="009C30BB">
          <w:rPr>
            <w:rFonts w:ascii="Times New Roman" w:hAnsi="Times New Roman"/>
            <w:bCs/>
            <w:iCs/>
            <w:noProof/>
            <w:sz w:val="28"/>
            <w:szCs w:val="28"/>
            <w:lang w:eastAsia="ru-RU"/>
          </w:rPr>
          <w:tab/>
        </w:r>
        <w:r w:rsidRPr="009C30BB">
          <w:rPr>
            <w:rFonts w:ascii="Times New Roman" w:hAnsi="Times New Roman"/>
            <w:bCs/>
            <w:iCs/>
            <w:noProof/>
            <w:sz w:val="24"/>
            <w:szCs w:val="24"/>
            <w:lang w:eastAsia="ru-RU"/>
          </w:rPr>
          <w:t>Перечень приложений к конкурсной документации</w:t>
        </w:r>
        <w:r w:rsidRPr="009C30BB">
          <w:rPr>
            <w:rFonts w:ascii="Times New Roman" w:hAnsi="Times New Roman"/>
            <w:bCs/>
            <w:iCs/>
            <w:noProof/>
            <w:webHidden/>
            <w:sz w:val="28"/>
            <w:szCs w:val="28"/>
            <w:lang w:eastAsia="ru-RU"/>
          </w:rPr>
          <w:tab/>
        </w:r>
        <w:r w:rsidRPr="009C30BB">
          <w:rPr>
            <w:rFonts w:ascii="Times New Roman" w:hAnsi="Times New Roman"/>
            <w:bCs/>
            <w:iCs/>
            <w:noProof/>
            <w:webHidden/>
            <w:sz w:val="24"/>
            <w:szCs w:val="24"/>
            <w:lang w:eastAsia="ru-RU"/>
          </w:rPr>
          <w:fldChar w:fldCharType="begin"/>
        </w:r>
        <w:r w:rsidRPr="009C30BB">
          <w:rPr>
            <w:rFonts w:ascii="Times New Roman" w:hAnsi="Times New Roman"/>
            <w:bCs/>
            <w:iCs/>
            <w:noProof/>
            <w:webHidden/>
            <w:sz w:val="24"/>
            <w:szCs w:val="24"/>
            <w:lang w:eastAsia="ru-RU"/>
          </w:rPr>
          <w:instrText xml:space="preserve"> PAGEREF _Toc427271961 \h </w:instrText>
        </w:r>
        <w:r w:rsidRPr="009C30BB">
          <w:rPr>
            <w:rFonts w:ascii="Times New Roman" w:hAnsi="Times New Roman"/>
            <w:bCs/>
            <w:iCs/>
            <w:noProof/>
            <w:sz w:val="24"/>
            <w:szCs w:val="24"/>
            <w:lang w:eastAsia="ru-RU"/>
          </w:rPr>
        </w:r>
        <w:r w:rsidRPr="009C30BB">
          <w:rPr>
            <w:rFonts w:ascii="Times New Roman" w:hAnsi="Times New Roman"/>
            <w:bCs/>
            <w:iCs/>
            <w:noProof/>
            <w:webHidden/>
            <w:sz w:val="24"/>
            <w:szCs w:val="24"/>
            <w:lang w:eastAsia="ru-RU"/>
          </w:rPr>
          <w:fldChar w:fldCharType="separate"/>
        </w:r>
        <w:r w:rsidRPr="009C30BB">
          <w:rPr>
            <w:rFonts w:ascii="Times New Roman" w:hAnsi="Times New Roman"/>
            <w:bCs/>
            <w:iCs/>
            <w:noProof/>
            <w:webHidden/>
            <w:sz w:val="24"/>
            <w:szCs w:val="24"/>
            <w:lang w:eastAsia="ru-RU"/>
          </w:rPr>
          <w:t>22</w:t>
        </w:r>
        <w:r w:rsidRPr="009C30BB">
          <w:rPr>
            <w:rFonts w:ascii="Times New Roman" w:hAnsi="Times New Roman"/>
            <w:bCs/>
            <w:iCs/>
            <w:noProof/>
            <w:webHidden/>
            <w:sz w:val="24"/>
            <w:szCs w:val="24"/>
            <w:lang w:eastAsia="ru-RU"/>
          </w:rPr>
          <w:fldChar w:fldCharType="end"/>
        </w:r>
      </w:hyperlink>
    </w:p>
    <w:p w14:paraId="25018677" w14:textId="77777777" w:rsidR="009C30BB" w:rsidRPr="009C30BB" w:rsidRDefault="009C30BB" w:rsidP="009C30BB">
      <w:pPr>
        <w:spacing w:after="0" w:line="240" w:lineRule="auto"/>
        <w:jc w:val="center"/>
        <w:rPr>
          <w:rFonts w:ascii="Times New Roman" w:hAnsi="Times New Roman"/>
          <w:b/>
          <w:sz w:val="24"/>
          <w:szCs w:val="24"/>
          <w:lang w:eastAsia="ru-RU"/>
        </w:rPr>
      </w:pPr>
      <w:r w:rsidRPr="009C30BB">
        <w:rPr>
          <w:rFonts w:ascii="Times New Roman" w:hAnsi="Times New Roman"/>
          <w:sz w:val="24"/>
          <w:szCs w:val="24"/>
          <w:lang w:eastAsia="ru-RU"/>
        </w:rPr>
        <w:fldChar w:fldCharType="end"/>
      </w:r>
      <w:r w:rsidRPr="009C30BB">
        <w:rPr>
          <w:rFonts w:ascii="Times New Roman" w:hAnsi="Times New Roman"/>
          <w:sz w:val="24"/>
          <w:szCs w:val="24"/>
          <w:lang w:eastAsia="ru-RU"/>
        </w:rPr>
        <w:br w:type="page"/>
      </w:r>
      <w:bookmarkStart w:id="6" w:name="_Toc414487451"/>
      <w:bookmarkEnd w:id="5"/>
      <w:r w:rsidRPr="009C30BB">
        <w:rPr>
          <w:rFonts w:ascii="Times New Roman" w:hAnsi="Times New Roman"/>
          <w:b/>
          <w:sz w:val="24"/>
          <w:szCs w:val="24"/>
          <w:lang w:eastAsia="ru-RU"/>
        </w:rPr>
        <w:lastRenderedPageBreak/>
        <w:t>Общие положения</w:t>
      </w:r>
      <w:bookmarkEnd w:id="6"/>
    </w:p>
    <w:p w14:paraId="46904997" w14:textId="77777777" w:rsidR="009C30BB" w:rsidRPr="009C30BB" w:rsidRDefault="009C30BB" w:rsidP="009C30BB">
      <w:pPr>
        <w:widowControl w:val="0"/>
        <w:suppressAutoHyphens/>
        <w:autoSpaceDE w:val="0"/>
        <w:autoSpaceDN w:val="0"/>
        <w:spacing w:after="0" w:line="240" w:lineRule="auto"/>
        <w:ind w:firstLine="709"/>
        <w:jc w:val="center"/>
        <w:textAlignment w:val="baseline"/>
        <w:rPr>
          <w:rFonts w:ascii="Times New Roman" w:hAnsi="Times New Roman"/>
          <w:b/>
          <w:bCs/>
          <w:color w:val="000000"/>
          <w:kern w:val="32"/>
          <w:sz w:val="32"/>
          <w:szCs w:val="32"/>
          <w:lang w:val="de-DE" w:eastAsia="ja-JP" w:bidi="fa-IR"/>
        </w:rPr>
      </w:pPr>
    </w:p>
    <w:p w14:paraId="2863EED6" w14:textId="77777777" w:rsidR="009C30BB" w:rsidRPr="009C30BB" w:rsidRDefault="009C30BB" w:rsidP="009C30BB">
      <w:pPr>
        <w:widowControl w:val="0"/>
        <w:autoSpaceDE w:val="0"/>
        <w:autoSpaceDN w:val="0"/>
        <w:spacing w:after="0" w:line="240" w:lineRule="auto"/>
        <w:ind w:firstLine="709"/>
        <w:jc w:val="both"/>
        <w:textAlignment w:val="baseline"/>
        <w:rPr>
          <w:rFonts w:ascii="Times New Roman" w:hAnsi="Times New Roman"/>
          <w:bCs/>
          <w:kern w:val="3"/>
          <w:sz w:val="24"/>
          <w:szCs w:val="24"/>
          <w:lang w:eastAsia="ja-JP" w:bidi="fa-IR"/>
        </w:rPr>
      </w:pPr>
      <w:proofErr w:type="spellStart"/>
      <w:r w:rsidRPr="009C30BB">
        <w:rPr>
          <w:rFonts w:ascii="Times New Roman" w:hAnsi="Times New Roman"/>
          <w:bCs/>
          <w:kern w:val="3"/>
          <w:sz w:val="24"/>
          <w:szCs w:val="24"/>
          <w:lang w:val="de-DE" w:eastAsia="ja-JP" w:bidi="fa-IR"/>
        </w:rPr>
        <w:t>Настоящая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конкурсная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документация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разработана</w:t>
      </w:r>
      <w:proofErr w:type="spellEnd"/>
      <w:r w:rsidRPr="009C30BB">
        <w:rPr>
          <w:rFonts w:ascii="Times New Roman" w:hAnsi="Times New Roman"/>
          <w:bCs/>
          <w:kern w:val="3"/>
          <w:sz w:val="24"/>
          <w:szCs w:val="24"/>
          <w:lang w:val="de-DE" w:eastAsia="ja-JP" w:bidi="fa-IR"/>
        </w:rPr>
        <w:t xml:space="preserve"> в </w:t>
      </w:r>
      <w:proofErr w:type="spellStart"/>
      <w:r w:rsidRPr="009C30BB">
        <w:rPr>
          <w:rFonts w:ascii="Times New Roman" w:hAnsi="Times New Roman"/>
          <w:bCs/>
          <w:kern w:val="3"/>
          <w:sz w:val="24"/>
          <w:szCs w:val="24"/>
          <w:lang w:val="de-DE" w:eastAsia="ja-JP" w:bidi="fa-IR"/>
        </w:rPr>
        <w:t>соответствии</w:t>
      </w:r>
      <w:proofErr w:type="spellEnd"/>
      <w:r w:rsidRPr="009C30BB">
        <w:rPr>
          <w:rFonts w:ascii="Times New Roman" w:hAnsi="Times New Roman"/>
          <w:bCs/>
          <w:kern w:val="3"/>
          <w:sz w:val="24"/>
          <w:szCs w:val="24"/>
          <w:lang w:val="de-DE" w:eastAsia="ja-JP" w:bidi="fa-IR"/>
        </w:rPr>
        <w:t xml:space="preserve"> с </w:t>
      </w:r>
      <w:proofErr w:type="spellStart"/>
      <w:r w:rsidRPr="009C30BB">
        <w:rPr>
          <w:rFonts w:ascii="Times New Roman" w:hAnsi="Times New Roman"/>
          <w:bCs/>
          <w:kern w:val="3"/>
          <w:sz w:val="24"/>
          <w:szCs w:val="24"/>
          <w:lang w:val="de-DE" w:eastAsia="ja-JP" w:bidi="fa-IR"/>
        </w:rPr>
        <w:t>Гражданским</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кодексом</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Российской</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Федерации</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Федеральным</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законом</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от</w:t>
      </w:r>
      <w:proofErr w:type="spellEnd"/>
      <w:r w:rsidRPr="009C30BB">
        <w:rPr>
          <w:rFonts w:ascii="Times New Roman" w:hAnsi="Times New Roman"/>
          <w:bCs/>
          <w:kern w:val="3"/>
          <w:sz w:val="24"/>
          <w:szCs w:val="24"/>
          <w:lang w:val="de-DE" w:eastAsia="ja-JP" w:bidi="fa-IR"/>
        </w:rPr>
        <w:t xml:space="preserve"> 21.07.2005 № 115-ФЗ «О </w:t>
      </w:r>
      <w:proofErr w:type="spellStart"/>
      <w:r w:rsidRPr="009C30BB">
        <w:rPr>
          <w:rFonts w:ascii="Times New Roman" w:hAnsi="Times New Roman"/>
          <w:bCs/>
          <w:kern w:val="3"/>
          <w:sz w:val="24"/>
          <w:szCs w:val="24"/>
          <w:lang w:val="de-DE" w:eastAsia="ja-JP" w:bidi="fa-IR"/>
        </w:rPr>
        <w:t>концессионных</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соглашениях</w:t>
      </w:r>
      <w:proofErr w:type="spellEnd"/>
      <w:r w:rsidRPr="009C30BB">
        <w:rPr>
          <w:rFonts w:ascii="Times New Roman" w:hAnsi="Times New Roman"/>
          <w:bCs/>
          <w:kern w:val="3"/>
          <w:sz w:val="24"/>
          <w:szCs w:val="24"/>
          <w:lang w:val="de-DE" w:eastAsia="ja-JP" w:bidi="fa-IR"/>
        </w:rPr>
        <w:t>»,</w:t>
      </w:r>
      <w:r w:rsidRPr="009C30BB">
        <w:rPr>
          <w:rFonts w:ascii="Times New Roman" w:hAnsi="Times New Roman"/>
          <w:bCs/>
          <w:kern w:val="3"/>
          <w:sz w:val="24"/>
          <w:szCs w:val="24"/>
          <w:lang w:eastAsia="ja-JP" w:bidi="fa-IR"/>
        </w:rPr>
        <w:t xml:space="preserve"> Федеральным законом от 07.12.2011 № 416-ФЗ «О водоснабжении и водоотведении»,</w:t>
      </w:r>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постановлением</w:t>
      </w:r>
      <w:proofErr w:type="spellEnd"/>
      <w:r w:rsidRPr="009C30BB">
        <w:rPr>
          <w:rFonts w:ascii="Times New Roman" w:hAnsi="Times New Roman"/>
          <w:bCs/>
          <w:kern w:val="3"/>
          <w:sz w:val="24"/>
          <w:szCs w:val="24"/>
          <w:lang w:val="de-DE" w:eastAsia="ja-JP" w:bidi="fa-IR"/>
        </w:rPr>
        <w:t xml:space="preserve"> </w:t>
      </w:r>
      <w:r w:rsidRPr="009C30BB">
        <w:rPr>
          <w:rFonts w:ascii="Times New Roman" w:hAnsi="Times New Roman"/>
          <w:bCs/>
          <w:kern w:val="3"/>
          <w:sz w:val="24"/>
          <w:szCs w:val="24"/>
          <w:lang w:eastAsia="ja-JP" w:bidi="fa-IR"/>
        </w:rPr>
        <w:t xml:space="preserve"> </w:t>
      </w:r>
      <w:proofErr w:type="spellStart"/>
      <w:r w:rsidRPr="009C30BB">
        <w:rPr>
          <w:rFonts w:ascii="Times New Roman" w:hAnsi="Times New Roman"/>
          <w:bCs/>
          <w:kern w:val="3"/>
          <w:sz w:val="24"/>
          <w:szCs w:val="24"/>
          <w:lang w:val="de-DE" w:eastAsia="ja-JP" w:bidi="fa-IR"/>
        </w:rPr>
        <w:t>Правительства</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Российской</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Федерации</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от</w:t>
      </w:r>
      <w:proofErr w:type="spellEnd"/>
      <w:r w:rsidRPr="009C30BB">
        <w:rPr>
          <w:rFonts w:ascii="Times New Roman" w:hAnsi="Times New Roman"/>
          <w:bCs/>
          <w:kern w:val="3"/>
          <w:sz w:val="24"/>
          <w:szCs w:val="24"/>
          <w:lang w:val="de-DE" w:eastAsia="ja-JP" w:bidi="fa-IR"/>
        </w:rPr>
        <w:t xml:space="preserve"> 05.12.2006 № 748 «</w:t>
      </w:r>
      <w:proofErr w:type="spellStart"/>
      <w:r w:rsidRPr="009C30BB">
        <w:rPr>
          <w:rFonts w:ascii="Times New Roman" w:hAnsi="Times New Roman"/>
          <w:bCs/>
          <w:kern w:val="3"/>
          <w:sz w:val="24"/>
          <w:szCs w:val="24"/>
          <w:lang w:val="de-DE" w:eastAsia="ja-JP" w:bidi="fa-IR"/>
        </w:rPr>
        <w:t>Об</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утверждении</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типового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концессионного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соглашения</w:t>
      </w:r>
      <w:proofErr w:type="spellEnd"/>
      <w:r w:rsidRPr="009C30BB">
        <w:rPr>
          <w:rFonts w:ascii="Times New Roman" w:hAnsi="Times New Roman"/>
          <w:bCs/>
          <w:kern w:val="3"/>
          <w:sz w:val="24"/>
          <w:szCs w:val="24"/>
          <w:lang w:val="de-DE" w:eastAsia="ja-JP" w:bidi="fa-IR"/>
        </w:rPr>
        <w:t xml:space="preserve"> в </w:t>
      </w:r>
      <w:proofErr w:type="spellStart"/>
      <w:r w:rsidRPr="009C30BB">
        <w:rPr>
          <w:rFonts w:ascii="Times New Roman" w:hAnsi="Times New Roman"/>
          <w:bCs/>
          <w:kern w:val="3"/>
          <w:sz w:val="24"/>
          <w:szCs w:val="24"/>
          <w:lang w:val="de-DE" w:eastAsia="ja-JP" w:bidi="fa-IR"/>
        </w:rPr>
        <w:t>отношении</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систем</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коммунальной</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инфраструктуры</w:t>
      </w:r>
      <w:proofErr w:type="spellEnd"/>
      <w:r w:rsidRPr="009C30BB">
        <w:rPr>
          <w:rFonts w:ascii="Times New Roman" w:hAnsi="Times New Roman"/>
          <w:bCs/>
          <w:kern w:val="3"/>
          <w:sz w:val="24"/>
          <w:szCs w:val="24"/>
          <w:lang w:val="de-DE" w:eastAsia="ja-JP" w:bidi="fa-IR"/>
        </w:rPr>
        <w:t xml:space="preserve"> и </w:t>
      </w:r>
      <w:proofErr w:type="spellStart"/>
      <w:r w:rsidRPr="009C30BB">
        <w:rPr>
          <w:rFonts w:ascii="Times New Roman" w:hAnsi="Times New Roman"/>
          <w:bCs/>
          <w:kern w:val="3"/>
          <w:sz w:val="24"/>
          <w:szCs w:val="24"/>
          <w:lang w:val="de-DE" w:eastAsia="ja-JP" w:bidi="fa-IR"/>
        </w:rPr>
        <w:t>иных</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объектов</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коммунального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хозяйства</w:t>
      </w:r>
      <w:proofErr w:type="spellEnd"/>
      <w:r w:rsidRPr="009C30BB">
        <w:rPr>
          <w:rFonts w:ascii="Times New Roman" w:hAnsi="Times New Roman"/>
          <w:bCs/>
          <w:kern w:val="3"/>
          <w:sz w:val="24"/>
          <w:szCs w:val="24"/>
          <w:lang w:val="de-DE" w:eastAsia="ja-JP" w:bidi="fa-IR"/>
        </w:rPr>
        <w:t xml:space="preserve">, в </w:t>
      </w:r>
      <w:proofErr w:type="spellStart"/>
      <w:r w:rsidRPr="009C30BB">
        <w:rPr>
          <w:rFonts w:ascii="Times New Roman" w:hAnsi="Times New Roman"/>
          <w:bCs/>
          <w:kern w:val="3"/>
          <w:sz w:val="24"/>
          <w:szCs w:val="24"/>
          <w:lang w:val="de-DE" w:eastAsia="ja-JP" w:bidi="fa-IR"/>
        </w:rPr>
        <w:t>том</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числе</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объектов</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водо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тепло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газо</w:t>
      </w:r>
      <w:proofErr w:type="spellEnd"/>
      <w:r w:rsidRPr="009C30BB">
        <w:rPr>
          <w:rFonts w:ascii="Times New Roman" w:hAnsi="Times New Roman"/>
          <w:bCs/>
          <w:kern w:val="3"/>
          <w:sz w:val="24"/>
          <w:szCs w:val="24"/>
          <w:lang w:val="de-DE" w:eastAsia="ja-JP" w:bidi="fa-IR"/>
        </w:rPr>
        <w:t xml:space="preserve">- и </w:t>
      </w:r>
      <w:proofErr w:type="spellStart"/>
      <w:r w:rsidRPr="009C30BB">
        <w:rPr>
          <w:rFonts w:ascii="Times New Roman" w:hAnsi="Times New Roman"/>
          <w:bCs/>
          <w:kern w:val="3"/>
          <w:sz w:val="24"/>
          <w:szCs w:val="24"/>
          <w:lang w:val="de-DE" w:eastAsia="ja-JP" w:bidi="fa-IR"/>
        </w:rPr>
        <w:t>энергоснабжения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водоотведения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очистки</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сточных</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вод</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переработки</w:t>
      </w:r>
      <w:proofErr w:type="spellEnd"/>
      <w:r w:rsidRPr="009C30BB">
        <w:rPr>
          <w:rFonts w:ascii="Times New Roman" w:hAnsi="Times New Roman"/>
          <w:bCs/>
          <w:kern w:val="3"/>
          <w:sz w:val="24"/>
          <w:szCs w:val="24"/>
          <w:lang w:val="de-DE" w:eastAsia="ja-JP" w:bidi="fa-IR"/>
        </w:rPr>
        <w:t xml:space="preserve"> и </w:t>
      </w:r>
      <w:proofErr w:type="spellStart"/>
      <w:r w:rsidRPr="009C30BB">
        <w:rPr>
          <w:rFonts w:ascii="Times New Roman" w:hAnsi="Times New Roman"/>
          <w:bCs/>
          <w:kern w:val="3"/>
          <w:sz w:val="24"/>
          <w:szCs w:val="24"/>
          <w:lang w:val="de-DE" w:eastAsia="ja-JP" w:bidi="fa-IR"/>
        </w:rPr>
        <w:t>утилизации</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захоронения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бытовых</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отходов</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объектов</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предназначенных</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для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освещения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территорий</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городских</w:t>
      </w:r>
      <w:proofErr w:type="spellEnd"/>
      <w:r w:rsidRPr="009C30BB">
        <w:rPr>
          <w:rFonts w:ascii="Times New Roman" w:hAnsi="Times New Roman"/>
          <w:bCs/>
          <w:kern w:val="3"/>
          <w:sz w:val="24"/>
          <w:szCs w:val="24"/>
          <w:lang w:val="de-DE" w:eastAsia="ja-JP" w:bidi="fa-IR"/>
        </w:rPr>
        <w:t xml:space="preserve"> и </w:t>
      </w:r>
      <w:proofErr w:type="spellStart"/>
      <w:r w:rsidRPr="009C30BB">
        <w:rPr>
          <w:rFonts w:ascii="Times New Roman" w:hAnsi="Times New Roman"/>
          <w:bCs/>
          <w:kern w:val="3"/>
          <w:sz w:val="24"/>
          <w:szCs w:val="24"/>
          <w:lang w:val="de-DE" w:eastAsia="ja-JP" w:bidi="fa-IR"/>
        </w:rPr>
        <w:t>сельских</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поселений</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объектов</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предназначенных</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для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благоустройства</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территорий</w:t>
      </w:r>
      <w:proofErr w:type="spellEnd"/>
      <w:r w:rsidRPr="009C30BB">
        <w:rPr>
          <w:rFonts w:ascii="Times New Roman" w:hAnsi="Times New Roman"/>
          <w:bCs/>
          <w:kern w:val="3"/>
          <w:sz w:val="24"/>
          <w:szCs w:val="24"/>
          <w:lang w:val="de-DE" w:eastAsia="ja-JP" w:bidi="fa-IR"/>
        </w:rPr>
        <w:t xml:space="preserve">, а </w:t>
      </w:r>
      <w:proofErr w:type="spellStart"/>
      <w:r w:rsidRPr="009C30BB">
        <w:rPr>
          <w:rFonts w:ascii="Times New Roman" w:hAnsi="Times New Roman"/>
          <w:bCs/>
          <w:kern w:val="3"/>
          <w:sz w:val="24"/>
          <w:szCs w:val="24"/>
          <w:lang w:val="de-DE" w:eastAsia="ja-JP" w:bidi="fa-IR"/>
        </w:rPr>
        <w:t>также</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объектов</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социально-бытового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назначения</w:t>
      </w:r>
      <w:proofErr w:type="spellEnd"/>
      <w:r w:rsidRPr="009C30BB">
        <w:rPr>
          <w:rFonts w:ascii="Times New Roman" w:hAnsi="Times New Roman"/>
          <w:bCs/>
          <w:kern w:val="3"/>
          <w:sz w:val="24"/>
          <w:szCs w:val="24"/>
          <w:lang w:val="de-DE" w:eastAsia="ja-JP" w:bidi="fa-IR"/>
        </w:rPr>
        <w:t>»</w:t>
      </w:r>
      <w:r w:rsidRPr="009C30BB">
        <w:rPr>
          <w:rFonts w:ascii="Times New Roman" w:hAnsi="Times New Roman"/>
          <w:bCs/>
          <w:kern w:val="3"/>
          <w:sz w:val="24"/>
          <w:szCs w:val="24"/>
          <w:lang w:eastAsia="ja-JP" w:bidi="fa-IR"/>
        </w:rPr>
        <w:t>.</w:t>
      </w:r>
    </w:p>
    <w:p w14:paraId="1CCE5E70"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bCs/>
          <w:kern w:val="3"/>
          <w:sz w:val="24"/>
          <w:szCs w:val="24"/>
          <w:lang w:val="de-DE" w:eastAsia="ja-JP" w:bidi="fa-IR"/>
        </w:rPr>
      </w:pPr>
      <w:proofErr w:type="spellStart"/>
      <w:r w:rsidRPr="009C30BB">
        <w:rPr>
          <w:rFonts w:ascii="Times New Roman" w:hAnsi="Times New Roman"/>
          <w:bCs/>
          <w:kern w:val="3"/>
          <w:sz w:val="24"/>
          <w:szCs w:val="24"/>
          <w:lang w:val="de-DE" w:eastAsia="ja-JP" w:bidi="fa-IR"/>
        </w:rPr>
        <w:t>Для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целей</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настоящей</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конкурсной</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документации</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используются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следующие</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термины</w:t>
      </w:r>
      <w:proofErr w:type="spellEnd"/>
      <w:r w:rsidRPr="009C30BB">
        <w:rPr>
          <w:rFonts w:ascii="Times New Roman" w:hAnsi="Times New Roman"/>
          <w:bCs/>
          <w:kern w:val="3"/>
          <w:sz w:val="24"/>
          <w:szCs w:val="24"/>
          <w:lang w:val="de-DE" w:eastAsia="ja-JP" w:bidi="fa-IR"/>
        </w:rPr>
        <w:t>:</w:t>
      </w:r>
    </w:p>
    <w:p w14:paraId="3409A83C"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color w:val="000000"/>
          <w:kern w:val="3"/>
          <w:sz w:val="24"/>
          <w:szCs w:val="24"/>
          <w:lang w:val="de-DE" w:eastAsia="ja-JP" w:bidi="fa-IR"/>
        </w:rPr>
      </w:pPr>
      <w:r w:rsidRPr="009C30BB">
        <w:rPr>
          <w:rFonts w:ascii="Times New Roman" w:hAnsi="Times New Roman"/>
          <w:b/>
          <w:bCs/>
          <w:color w:val="000000"/>
          <w:kern w:val="3"/>
          <w:sz w:val="24"/>
          <w:szCs w:val="24"/>
          <w:lang w:eastAsia="ja-JP" w:bidi="fa-IR"/>
        </w:rPr>
        <w:t xml:space="preserve">Задаток – </w:t>
      </w:r>
      <w:r w:rsidRPr="009C30BB">
        <w:rPr>
          <w:rFonts w:ascii="Times New Roman" w:hAnsi="Times New Roman"/>
          <w:bCs/>
          <w:color w:val="000000"/>
          <w:kern w:val="3"/>
          <w:sz w:val="24"/>
          <w:szCs w:val="24"/>
          <w:lang w:eastAsia="ja-JP" w:bidi="fa-IR"/>
        </w:rPr>
        <w:t xml:space="preserve">денежные средства, вносимые заявителем в срок, в размере и порядке, установленном конкурсной документацией, в качестве </w:t>
      </w:r>
      <w:r w:rsidRPr="009C30BB">
        <w:rPr>
          <w:rFonts w:ascii="Times New Roman" w:hAnsi="Times New Roman"/>
          <w:color w:val="000000"/>
          <w:kern w:val="3"/>
          <w:sz w:val="24"/>
          <w:szCs w:val="24"/>
          <w:lang w:eastAsia="ja-JP" w:bidi="fa-IR"/>
        </w:rPr>
        <w:t>обеспечения исполнения обязательства заявителя по заключению концессионного соглашения.</w:t>
      </w:r>
    </w:p>
    <w:p w14:paraId="7187CC74"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color w:val="000000"/>
          <w:kern w:val="3"/>
          <w:sz w:val="24"/>
          <w:szCs w:val="24"/>
          <w:lang w:val="de-DE" w:eastAsia="ja-JP" w:bidi="fa-IR"/>
        </w:rPr>
      </w:pPr>
      <w:r w:rsidRPr="009C30BB">
        <w:rPr>
          <w:rFonts w:ascii="Times New Roman" w:hAnsi="Times New Roman"/>
          <w:b/>
          <w:bCs/>
          <w:color w:val="000000"/>
          <w:kern w:val="3"/>
          <w:sz w:val="24"/>
          <w:szCs w:val="24"/>
          <w:lang w:eastAsia="ja-JP" w:bidi="fa-IR"/>
        </w:rPr>
        <w:t xml:space="preserve">Закон о концессионных соглашениях </w:t>
      </w:r>
      <w:r w:rsidRPr="009C30BB">
        <w:rPr>
          <w:rFonts w:ascii="Times New Roman" w:hAnsi="Times New Roman"/>
          <w:color w:val="000000"/>
          <w:kern w:val="3"/>
          <w:sz w:val="24"/>
          <w:szCs w:val="24"/>
          <w:lang w:eastAsia="ja-JP" w:bidi="fa-IR"/>
        </w:rPr>
        <w:t>– Федеральный закон от 21 июля 2005 года №</w:t>
      </w:r>
      <w:r w:rsidRPr="009C30BB">
        <w:rPr>
          <w:rFonts w:ascii="Times New Roman" w:hAnsi="Times New Roman"/>
          <w:color w:val="000000"/>
          <w:kern w:val="3"/>
          <w:sz w:val="24"/>
          <w:szCs w:val="24"/>
          <w:lang w:val="en-US" w:eastAsia="ja-JP" w:bidi="fa-IR"/>
        </w:rPr>
        <w:t> </w:t>
      </w:r>
      <w:r w:rsidRPr="009C30BB">
        <w:rPr>
          <w:rFonts w:ascii="Times New Roman" w:hAnsi="Times New Roman"/>
          <w:color w:val="000000"/>
          <w:kern w:val="3"/>
          <w:sz w:val="24"/>
          <w:szCs w:val="24"/>
          <w:lang w:eastAsia="ja-JP" w:bidi="fa-IR"/>
        </w:rPr>
        <w:t>115-ФЗ «О</w:t>
      </w:r>
      <w:r w:rsidRPr="009C30BB">
        <w:rPr>
          <w:rFonts w:ascii="Times New Roman" w:hAnsi="Times New Roman"/>
          <w:color w:val="000000"/>
          <w:kern w:val="3"/>
          <w:sz w:val="24"/>
          <w:szCs w:val="24"/>
          <w:lang w:val="en-US" w:eastAsia="ja-JP" w:bidi="fa-IR"/>
        </w:rPr>
        <w:t> </w:t>
      </w:r>
      <w:r w:rsidRPr="009C30BB">
        <w:rPr>
          <w:rFonts w:ascii="Times New Roman" w:hAnsi="Times New Roman"/>
          <w:color w:val="000000"/>
          <w:kern w:val="3"/>
          <w:sz w:val="24"/>
          <w:szCs w:val="24"/>
          <w:lang w:eastAsia="ja-JP" w:bidi="fa-IR"/>
        </w:rPr>
        <w:t>концессионных соглашениях».</w:t>
      </w:r>
    </w:p>
    <w:p w14:paraId="01BB6300"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color w:val="000000"/>
          <w:kern w:val="3"/>
          <w:sz w:val="24"/>
          <w:szCs w:val="24"/>
          <w:lang w:val="de-DE" w:eastAsia="ja-JP" w:bidi="fa-IR"/>
        </w:rPr>
      </w:pPr>
      <w:r w:rsidRPr="009C30BB">
        <w:rPr>
          <w:rFonts w:ascii="Times New Roman" w:hAnsi="Times New Roman"/>
          <w:b/>
          <w:bCs/>
          <w:color w:val="000000"/>
          <w:kern w:val="3"/>
          <w:sz w:val="24"/>
          <w:szCs w:val="24"/>
          <w:lang w:eastAsia="ja-JP" w:bidi="fa-IR"/>
        </w:rPr>
        <w:t>Заявитель</w:t>
      </w:r>
      <w:r w:rsidRPr="009C30BB">
        <w:rPr>
          <w:rFonts w:ascii="Times New Roman" w:hAnsi="Times New Roman"/>
          <w:color w:val="000000"/>
          <w:kern w:val="3"/>
          <w:sz w:val="24"/>
          <w:szCs w:val="24"/>
          <w:lang w:eastAsia="ja-JP" w:bidi="fa-IR"/>
        </w:rPr>
        <w:t xml:space="preserve"> – </w:t>
      </w:r>
      <w:r w:rsidRPr="009C30BB">
        <w:rPr>
          <w:rFonts w:ascii="Times New Roman" w:hAnsi="Times New Roman"/>
          <w:bCs/>
          <w:color w:val="000000"/>
          <w:kern w:val="3"/>
          <w:sz w:val="24"/>
          <w:szCs w:val="24"/>
          <w:lang w:eastAsia="ja-JP" w:bidi="fa-IR"/>
        </w:rPr>
        <w:t>индивидуальный предприниматель, российское или иностранное юридическое лицо или действующие без образования юридического лица по договору простого товарищества (договору о совместной деятельности) два и более указанных юридических лица</w:t>
      </w:r>
      <w:r w:rsidRPr="009C30BB">
        <w:rPr>
          <w:rFonts w:ascii="Times New Roman" w:hAnsi="Times New Roman"/>
          <w:color w:val="000000"/>
          <w:kern w:val="3"/>
          <w:sz w:val="24"/>
          <w:szCs w:val="24"/>
          <w:lang w:eastAsia="ja-JP" w:bidi="fa-IR"/>
        </w:rPr>
        <w:t>.</w:t>
      </w:r>
    </w:p>
    <w:p w14:paraId="0CD196FF"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color w:val="000000"/>
          <w:kern w:val="3"/>
          <w:sz w:val="24"/>
          <w:szCs w:val="24"/>
          <w:lang w:val="de-DE" w:eastAsia="ja-JP" w:bidi="fa-IR"/>
        </w:rPr>
      </w:pPr>
      <w:r w:rsidRPr="009C30BB">
        <w:rPr>
          <w:rFonts w:ascii="Times New Roman" w:hAnsi="Times New Roman"/>
          <w:b/>
          <w:bCs/>
          <w:color w:val="000000"/>
          <w:kern w:val="3"/>
          <w:sz w:val="24"/>
          <w:szCs w:val="24"/>
          <w:lang w:eastAsia="ja-JP" w:bidi="fa-IR"/>
        </w:rPr>
        <w:t xml:space="preserve">Заявка </w:t>
      </w:r>
      <w:r w:rsidRPr="009C30BB">
        <w:rPr>
          <w:rFonts w:ascii="Times New Roman" w:hAnsi="Times New Roman"/>
          <w:color w:val="000000"/>
          <w:kern w:val="3"/>
          <w:sz w:val="24"/>
          <w:szCs w:val="24"/>
          <w:lang w:eastAsia="ja-JP" w:bidi="fa-IR"/>
        </w:rPr>
        <w:t xml:space="preserve">– </w:t>
      </w:r>
      <w:r w:rsidRPr="009C30BB">
        <w:rPr>
          <w:rFonts w:ascii="Times New Roman" w:hAnsi="Times New Roman"/>
          <w:bCs/>
          <w:color w:val="000000"/>
          <w:kern w:val="3"/>
          <w:sz w:val="24"/>
          <w:szCs w:val="24"/>
          <w:lang w:eastAsia="ja-JP" w:bidi="fa-IR"/>
        </w:rPr>
        <w:t>комплект документов, представленный заявителем для участия в конкурсе в соответствии с требованиями настоящей конкурсной документации.</w:t>
      </w:r>
    </w:p>
    <w:p w14:paraId="5F9A7D9E"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bCs/>
          <w:kern w:val="3"/>
          <w:sz w:val="24"/>
          <w:szCs w:val="24"/>
          <w:lang w:eastAsia="ja-JP" w:bidi="fa-IR"/>
        </w:rPr>
      </w:pPr>
      <w:r w:rsidRPr="009C30BB">
        <w:rPr>
          <w:rFonts w:ascii="Times New Roman" w:hAnsi="Times New Roman"/>
          <w:b/>
          <w:bCs/>
          <w:kern w:val="3"/>
          <w:sz w:val="24"/>
          <w:szCs w:val="24"/>
          <w:lang w:eastAsia="ja-JP" w:bidi="fa-IR"/>
        </w:rPr>
        <w:t>Иное имущество</w:t>
      </w:r>
      <w:r w:rsidRPr="009C30BB">
        <w:rPr>
          <w:rFonts w:ascii="Times New Roman" w:hAnsi="Times New Roman"/>
          <w:bCs/>
          <w:kern w:val="3"/>
          <w:sz w:val="24"/>
          <w:szCs w:val="24"/>
          <w:lang w:eastAsia="ja-JP" w:bidi="fa-IR"/>
        </w:rPr>
        <w:t xml:space="preserve"> – </w:t>
      </w:r>
      <w:proofErr w:type="spellStart"/>
      <w:r w:rsidRPr="009C30BB">
        <w:rPr>
          <w:rFonts w:ascii="Times New Roman" w:hAnsi="Times New Roman"/>
          <w:bCs/>
          <w:kern w:val="3"/>
          <w:sz w:val="24"/>
          <w:szCs w:val="24"/>
          <w:lang w:val="de-DE" w:eastAsia="ja-JP" w:bidi="fa-IR"/>
        </w:rPr>
        <w:t>имущество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которое</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образует</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единое</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целое</w:t>
      </w:r>
      <w:proofErr w:type="spellEnd"/>
      <w:r w:rsidRPr="009C30BB">
        <w:rPr>
          <w:rFonts w:ascii="Times New Roman" w:hAnsi="Times New Roman"/>
          <w:bCs/>
          <w:kern w:val="3"/>
          <w:sz w:val="24"/>
          <w:szCs w:val="24"/>
          <w:lang w:val="de-DE" w:eastAsia="ja-JP" w:bidi="fa-IR"/>
        </w:rPr>
        <w:t xml:space="preserve"> с </w:t>
      </w:r>
      <w:r w:rsidRPr="009C30BB">
        <w:rPr>
          <w:rFonts w:ascii="Times New Roman" w:hAnsi="Times New Roman"/>
          <w:bCs/>
          <w:kern w:val="3"/>
          <w:sz w:val="24"/>
          <w:szCs w:val="24"/>
          <w:lang w:eastAsia="ja-JP" w:bidi="fa-IR"/>
        </w:rPr>
        <w:t>О</w:t>
      </w:r>
      <w:proofErr w:type="spellStart"/>
      <w:r w:rsidRPr="009C30BB">
        <w:rPr>
          <w:rFonts w:ascii="Times New Roman" w:hAnsi="Times New Roman"/>
          <w:bCs/>
          <w:kern w:val="3"/>
          <w:sz w:val="24"/>
          <w:szCs w:val="24"/>
          <w:lang w:val="de-DE" w:eastAsia="ja-JP" w:bidi="fa-IR"/>
        </w:rPr>
        <w:t>бъектом</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Соглашения</w:t>
      </w:r>
      <w:proofErr w:type="spellEnd"/>
      <w:r w:rsidRPr="009C30BB">
        <w:rPr>
          <w:rFonts w:ascii="Times New Roman" w:hAnsi="Times New Roman"/>
          <w:bCs/>
          <w:kern w:val="3"/>
          <w:sz w:val="24"/>
          <w:szCs w:val="24"/>
          <w:lang w:eastAsia="ja-JP" w:bidi="fa-IR"/>
        </w:rPr>
        <w:t>, которое</w:t>
      </w:r>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предназначено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для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использования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по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общему</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назначению</w:t>
      </w:r>
      <w:proofErr w:type="spellEnd"/>
      <w:r w:rsidRPr="009C30BB">
        <w:rPr>
          <w:rFonts w:ascii="Times New Roman" w:hAnsi="Times New Roman"/>
          <w:bCs/>
          <w:kern w:val="3"/>
          <w:sz w:val="24"/>
          <w:szCs w:val="24"/>
          <w:lang w:val="de-DE" w:eastAsia="ja-JP" w:bidi="fa-IR"/>
        </w:rPr>
        <w:t xml:space="preserve"> с </w:t>
      </w:r>
      <w:r w:rsidRPr="009C30BB">
        <w:rPr>
          <w:rFonts w:ascii="Times New Roman" w:hAnsi="Times New Roman"/>
          <w:bCs/>
          <w:kern w:val="3"/>
          <w:sz w:val="24"/>
          <w:szCs w:val="24"/>
          <w:lang w:eastAsia="ja-JP" w:bidi="fa-IR"/>
        </w:rPr>
        <w:t>О</w:t>
      </w:r>
      <w:proofErr w:type="spellStart"/>
      <w:r w:rsidRPr="009C30BB">
        <w:rPr>
          <w:rFonts w:ascii="Times New Roman" w:hAnsi="Times New Roman"/>
          <w:bCs/>
          <w:kern w:val="3"/>
          <w:sz w:val="24"/>
          <w:szCs w:val="24"/>
          <w:lang w:val="de-DE" w:eastAsia="ja-JP" w:bidi="fa-IR"/>
        </w:rPr>
        <w:t>бъектом</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Соглашения</w:t>
      </w:r>
      <w:proofErr w:type="spellEnd"/>
      <w:r w:rsidRPr="009C30BB">
        <w:rPr>
          <w:rFonts w:ascii="Times New Roman" w:hAnsi="Times New Roman"/>
          <w:bCs/>
          <w:kern w:val="3"/>
          <w:sz w:val="24"/>
          <w:szCs w:val="24"/>
          <w:lang w:val="de-DE" w:eastAsia="ja-JP" w:bidi="fa-IR"/>
        </w:rPr>
        <w:t xml:space="preserve">, </w:t>
      </w:r>
      <w:r w:rsidRPr="009C30BB">
        <w:rPr>
          <w:rFonts w:ascii="Times New Roman" w:hAnsi="Times New Roman"/>
          <w:bCs/>
          <w:kern w:val="3"/>
          <w:sz w:val="24"/>
          <w:szCs w:val="24"/>
          <w:lang w:eastAsia="ja-JP" w:bidi="fa-IR"/>
        </w:rPr>
        <w:t xml:space="preserve">и </w:t>
      </w:r>
      <w:proofErr w:type="spellStart"/>
      <w:r w:rsidRPr="009C30BB">
        <w:rPr>
          <w:rFonts w:ascii="Times New Roman" w:hAnsi="Times New Roman"/>
          <w:bCs/>
          <w:kern w:val="3"/>
          <w:sz w:val="24"/>
          <w:szCs w:val="24"/>
          <w:lang w:val="de-DE" w:eastAsia="ja-JP" w:bidi="fa-IR"/>
        </w:rPr>
        <w:t>предоставляет</w:t>
      </w:r>
      <w:r w:rsidRPr="009C30BB">
        <w:rPr>
          <w:rFonts w:ascii="Times New Roman" w:hAnsi="Times New Roman"/>
          <w:bCs/>
          <w:kern w:val="3"/>
          <w:sz w:val="24"/>
          <w:szCs w:val="24"/>
          <w:lang w:eastAsia="ja-JP" w:bidi="fa-IR"/>
        </w:rPr>
        <w:t>ся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концессионеру</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во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временное</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владение</w:t>
      </w:r>
      <w:proofErr w:type="spellEnd"/>
      <w:r w:rsidRPr="009C30BB">
        <w:rPr>
          <w:rFonts w:ascii="Times New Roman" w:hAnsi="Times New Roman"/>
          <w:bCs/>
          <w:kern w:val="3"/>
          <w:sz w:val="24"/>
          <w:szCs w:val="24"/>
          <w:lang w:val="de-DE" w:eastAsia="ja-JP" w:bidi="fa-IR"/>
        </w:rPr>
        <w:t xml:space="preserve"> и </w:t>
      </w:r>
      <w:proofErr w:type="spellStart"/>
      <w:r w:rsidRPr="009C30BB">
        <w:rPr>
          <w:rFonts w:ascii="Times New Roman" w:hAnsi="Times New Roman"/>
          <w:bCs/>
          <w:kern w:val="3"/>
          <w:sz w:val="24"/>
          <w:szCs w:val="24"/>
          <w:lang w:val="de-DE" w:eastAsia="ja-JP" w:bidi="fa-IR"/>
        </w:rPr>
        <w:t>пользование</w:t>
      </w:r>
      <w:proofErr w:type="spellEnd"/>
      <w:r w:rsidRPr="009C30BB">
        <w:rPr>
          <w:rFonts w:ascii="Times New Roman" w:hAnsi="Times New Roman"/>
          <w:bCs/>
          <w:kern w:val="3"/>
          <w:sz w:val="24"/>
          <w:szCs w:val="24"/>
          <w:lang w:val="de-DE" w:eastAsia="ja-JP" w:bidi="fa-IR"/>
        </w:rPr>
        <w:t xml:space="preserve"> в </w:t>
      </w:r>
      <w:proofErr w:type="spellStart"/>
      <w:r w:rsidRPr="009C30BB">
        <w:rPr>
          <w:rFonts w:ascii="Times New Roman" w:hAnsi="Times New Roman"/>
          <w:bCs/>
          <w:kern w:val="3"/>
          <w:sz w:val="24"/>
          <w:szCs w:val="24"/>
          <w:lang w:val="de-DE" w:eastAsia="ja-JP" w:bidi="fa-IR"/>
        </w:rPr>
        <w:t>целях</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осуществления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концессионером</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деятельности</w:t>
      </w:r>
      <w:proofErr w:type="spellEnd"/>
      <w:r w:rsidRPr="009C30BB">
        <w:rPr>
          <w:rFonts w:ascii="Times New Roman" w:hAnsi="Times New Roman"/>
          <w:bCs/>
          <w:kern w:val="3"/>
          <w:sz w:val="24"/>
          <w:szCs w:val="24"/>
          <w:lang w:eastAsia="ja-JP" w:bidi="fa-IR"/>
        </w:rPr>
        <w:t>, предусмотренной концессионным соглашением.</w:t>
      </w:r>
    </w:p>
    <w:p w14:paraId="44D20416"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bCs/>
          <w:color w:val="000000"/>
          <w:kern w:val="3"/>
          <w:sz w:val="24"/>
          <w:szCs w:val="24"/>
          <w:lang w:eastAsia="ja-JP" w:bidi="fa-IR"/>
        </w:rPr>
      </w:pPr>
      <w:proofErr w:type="spellStart"/>
      <w:r w:rsidRPr="009C30BB">
        <w:rPr>
          <w:rFonts w:ascii="Times New Roman" w:hAnsi="Times New Roman"/>
          <w:b/>
          <w:bCs/>
          <w:color w:val="000000"/>
          <w:kern w:val="3"/>
          <w:sz w:val="24"/>
          <w:szCs w:val="24"/>
          <w:lang w:val="de-DE" w:eastAsia="ja-JP" w:bidi="fa-IR"/>
        </w:rPr>
        <w:t>Иное</w:t>
      </w:r>
      <w:proofErr w:type="spellEnd"/>
      <w:r w:rsidRPr="009C30BB">
        <w:rPr>
          <w:rFonts w:ascii="Times New Roman" w:hAnsi="Times New Roman"/>
          <w:b/>
          <w:bCs/>
          <w:color w:val="000000"/>
          <w:kern w:val="3"/>
          <w:sz w:val="24"/>
          <w:szCs w:val="24"/>
          <w:lang w:val="de-DE" w:eastAsia="ja-JP" w:bidi="fa-IR"/>
        </w:rPr>
        <w:t xml:space="preserve"> </w:t>
      </w:r>
      <w:proofErr w:type="spellStart"/>
      <w:r w:rsidRPr="009C30BB">
        <w:rPr>
          <w:rFonts w:ascii="Times New Roman" w:hAnsi="Times New Roman"/>
          <w:b/>
          <w:bCs/>
          <w:color w:val="000000"/>
          <w:kern w:val="3"/>
          <w:sz w:val="24"/>
          <w:szCs w:val="24"/>
          <w:lang w:val="de-DE" w:eastAsia="ja-JP" w:bidi="fa-IR"/>
        </w:rPr>
        <w:t>лицо</w:t>
      </w:r>
      <w:proofErr w:type="spellEnd"/>
      <w:r w:rsidRPr="009C30BB">
        <w:rPr>
          <w:rFonts w:ascii="Times New Roman" w:hAnsi="Times New Roman"/>
          <w:b/>
          <w:bCs/>
          <w:color w:val="000000"/>
          <w:kern w:val="3"/>
          <w:sz w:val="24"/>
          <w:szCs w:val="24"/>
          <w:lang w:val="de-DE" w:eastAsia="ja-JP" w:bidi="fa-IR"/>
        </w:rPr>
        <w:t xml:space="preserve">, </w:t>
      </w:r>
      <w:proofErr w:type="spellStart"/>
      <w:r w:rsidRPr="009C30BB">
        <w:rPr>
          <w:rFonts w:ascii="Times New Roman" w:hAnsi="Times New Roman"/>
          <w:b/>
          <w:bCs/>
          <w:color w:val="000000"/>
          <w:kern w:val="3"/>
          <w:sz w:val="24"/>
          <w:szCs w:val="24"/>
          <w:lang w:val="de-DE" w:eastAsia="ja-JP" w:bidi="fa-IR"/>
        </w:rPr>
        <w:t>заключающее</w:t>
      </w:r>
      <w:proofErr w:type="spellEnd"/>
      <w:r w:rsidRPr="009C30BB">
        <w:rPr>
          <w:rFonts w:ascii="Times New Roman" w:hAnsi="Times New Roman"/>
          <w:b/>
          <w:bCs/>
          <w:color w:val="000000"/>
          <w:kern w:val="3"/>
          <w:sz w:val="24"/>
          <w:szCs w:val="24"/>
          <w:lang w:val="de-DE" w:eastAsia="ja-JP" w:bidi="fa-IR"/>
        </w:rPr>
        <w:t xml:space="preserve"> </w:t>
      </w:r>
      <w:r w:rsidRPr="009C30BB">
        <w:rPr>
          <w:rFonts w:ascii="Times New Roman" w:hAnsi="Times New Roman"/>
          <w:b/>
          <w:bCs/>
          <w:color w:val="000000"/>
          <w:kern w:val="3"/>
          <w:sz w:val="24"/>
          <w:szCs w:val="24"/>
          <w:lang w:eastAsia="ja-JP" w:bidi="fa-IR"/>
        </w:rPr>
        <w:t>К</w:t>
      </w:r>
      <w:proofErr w:type="spellStart"/>
      <w:r w:rsidRPr="009C30BB">
        <w:rPr>
          <w:rFonts w:ascii="Times New Roman" w:hAnsi="Times New Roman"/>
          <w:b/>
          <w:bCs/>
          <w:color w:val="000000"/>
          <w:kern w:val="3"/>
          <w:sz w:val="24"/>
          <w:szCs w:val="24"/>
          <w:lang w:val="de-DE" w:eastAsia="ja-JP" w:bidi="fa-IR"/>
        </w:rPr>
        <w:t>онцессионное</w:t>
      </w:r>
      <w:proofErr w:type="spellEnd"/>
      <w:r w:rsidRPr="009C30BB">
        <w:rPr>
          <w:rFonts w:ascii="Times New Roman" w:hAnsi="Times New Roman"/>
          <w:b/>
          <w:bCs/>
          <w:color w:val="000000"/>
          <w:kern w:val="3"/>
          <w:sz w:val="24"/>
          <w:szCs w:val="24"/>
          <w:lang w:val="de-DE" w:eastAsia="ja-JP" w:bidi="fa-IR"/>
        </w:rPr>
        <w:t xml:space="preserve"> </w:t>
      </w:r>
      <w:proofErr w:type="spellStart"/>
      <w:r w:rsidRPr="009C30BB">
        <w:rPr>
          <w:rFonts w:ascii="Times New Roman" w:hAnsi="Times New Roman"/>
          <w:b/>
          <w:bCs/>
          <w:color w:val="000000"/>
          <w:kern w:val="3"/>
          <w:sz w:val="24"/>
          <w:szCs w:val="24"/>
          <w:lang w:val="de-DE" w:eastAsia="ja-JP" w:bidi="fa-IR"/>
        </w:rPr>
        <w:t>соглашение</w:t>
      </w:r>
      <w:proofErr w:type="spellEnd"/>
      <w:r w:rsidRPr="009C30BB">
        <w:rPr>
          <w:rFonts w:ascii="Times New Roman" w:hAnsi="Times New Roman"/>
          <w:b/>
          <w:bCs/>
          <w:color w:val="000000"/>
          <w:kern w:val="3"/>
          <w:sz w:val="24"/>
          <w:szCs w:val="24"/>
          <w:lang w:val="de-DE" w:eastAsia="ja-JP" w:bidi="fa-IR"/>
        </w:rPr>
        <w:t xml:space="preserve"> </w:t>
      </w:r>
      <w:r w:rsidRPr="009C30BB">
        <w:rPr>
          <w:rFonts w:ascii="Times New Roman" w:hAnsi="Times New Roman"/>
          <w:bCs/>
          <w:color w:val="000000"/>
          <w:kern w:val="3"/>
          <w:sz w:val="24"/>
          <w:szCs w:val="24"/>
          <w:lang w:val="de-DE" w:eastAsia="ja-JP" w:bidi="fa-IR"/>
        </w:rPr>
        <w:t xml:space="preserve">– </w:t>
      </w:r>
      <w:r w:rsidRPr="009C30BB">
        <w:rPr>
          <w:rFonts w:ascii="Times New Roman" w:hAnsi="Times New Roman"/>
          <w:bCs/>
          <w:color w:val="000000"/>
          <w:kern w:val="3"/>
          <w:sz w:val="24"/>
          <w:szCs w:val="24"/>
          <w:lang w:eastAsia="ja-JP" w:bidi="fa-IR"/>
        </w:rPr>
        <w:t>иное лицо, в отношении которого принято решение о заключении концессионного соглашения в соответствии с положениями Закона о концессионных соглашениях.</w:t>
      </w:r>
    </w:p>
    <w:p w14:paraId="47F3878C"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
          <w:bCs/>
          <w:color w:val="000000"/>
          <w:sz w:val="24"/>
          <w:szCs w:val="24"/>
          <w:lang w:eastAsia="ru-RU"/>
        </w:rPr>
      </w:pPr>
      <w:r w:rsidRPr="009C30BB">
        <w:rPr>
          <w:rFonts w:ascii="Times New Roman" w:hAnsi="Times New Roman"/>
          <w:b/>
          <w:color w:val="000000"/>
          <w:sz w:val="24"/>
          <w:szCs w:val="24"/>
          <w:lang w:eastAsia="ru-RU"/>
        </w:rPr>
        <w:t>Конкур</w:t>
      </w:r>
      <w:r w:rsidRPr="009C30BB">
        <w:rPr>
          <w:rFonts w:ascii="Times New Roman" w:hAnsi="Times New Roman"/>
          <w:color w:val="000000"/>
          <w:sz w:val="24"/>
          <w:szCs w:val="24"/>
          <w:lang w:eastAsia="ru-RU"/>
        </w:rPr>
        <w:t xml:space="preserve">с – открытый конкурс на право заключения концессионного соглашения в отношении системы коммунальной инфраструктуры - </w:t>
      </w:r>
      <w:r w:rsidRPr="009C30BB">
        <w:rPr>
          <w:rFonts w:ascii="Times New Roman" w:hAnsi="Times New Roman"/>
          <w:sz w:val="24"/>
          <w:szCs w:val="24"/>
          <w:lang w:eastAsia="ru-RU"/>
        </w:rPr>
        <w:t xml:space="preserve">объектов холодного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r w:rsidRPr="009C30BB">
        <w:rPr>
          <w:rFonts w:ascii="Times New Roman" w:hAnsi="Times New Roman"/>
          <w:b/>
          <w:bCs/>
          <w:sz w:val="24"/>
          <w:szCs w:val="24"/>
          <w:lang w:eastAsia="ru-RU"/>
        </w:rPr>
        <w:t xml:space="preserve"> </w:t>
      </w:r>
    </w:p>
    <w:p w14:paraId="64A3F19B"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color w:val="000000"/>
          <w:kern w:val="3"/>
          <w:sz w:val="24"/>
          <w:szCs w:val="24"/>
          <w:lang w:eastAsia="ja-JP" w:bidi="fa-IR"/>
        </w:rPr>
      </w:pPr>
      <w:r w:rsidRPr="009C30BB">
        <w:rPr>
          <w:rFonts w:ascii="Times New Roman" w:hAnsi="Times New Roman"/>
          <w:b/>
          <w:bCs/>
          <w:color w:val="000000"/>
          <w:kern w:val="3"/>
          <w:sz w:val="24"/>
          <w:szCs w:val="24"/>
          <w:lang w:eastAsia="ja-JP" w:bidi="fa-IR"/>
        </w:rPr>
        <w:t xml:space="preserve">Конкурсная документация </w:t>
      </w:r>
      <w:r w:rsidRPr="009C30BB">
        <w:rPr>
          <w:rFonts w:ascii="Times New Roman" w:hAnsi="Times New Roman"/>
          <w:color w:val="000000"/>
          <w:kern w:val="3"/>
          <w:sz w:val="24"/>
          <w:szCs w:val="24"/>
          <w:lang w:eastAsia="ja-JP" w:bidi="fa-IR"/>
        </w:rPr>
        <w:t>– комплект документов, определяющих условия и критерии конкурса, требования к</w:t>
      </w:r>
      <w:r w:rsidRPr="009C30BB">
        <w:rPr>
          <w:rFonts w:ascii="Times New Roman" w:hAnsi="Times New Roman"/>
          <w:color w:val="000000"/>
          <w:kern w:val="3"/>
          <w:sz w:val="24"/>
          <w:szCs w:val="24"/>
          <w:lang w:val="en-US" w:eastAsia="ja-JP" w:bidi="fa-IR"/>
        </w:rPr>
        <w:t> </w:t>
      </w:r>
      <w:r w:rsidRPr="009C30BB">
        <w:rPr>
          <w:rFonts w:ascii="Times New Roman" w:hAnsi="Times New Roman"/>
          <w:color w:val="000000"/>
          <w:kern w:val="3"/>
          <w:sz w:val="24"/>
          <w:szCs w:val="24"/>
          <w:lang w:eastAsia="ja-JP" w:bidi="fa-IR"/>
        </w:rPr>
        <w:t>заявителям и участникам конкурса, порядок проведения конкурса, а также другие положения и условия в соответствии с Законом о концессионных соглашениях.</w:t>
      </w:r>
    </w:p>
    <w:p w14:paraId="0078A8CB"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color w:val="000000"/>
          <w:kern w:val="3"/>
          <w:sz w:val="24"/>
          <w:szCs w:val="24"/>
          <w:shd w:val="clear" w:color="auto" w:fill="FFFF00"/>
          <w:lang w:eastAsia="ja-JP" w:bidi="fa-IR"/>
        </w:rPr>
      </w:pPr>
      <w:r w:rsidRPr="009C30BB">
        <w:rPr>
          <w:rFonts w:ascii="Times New Roman" w:hAnsi="Times New Roman"/>
          <w:b/>
          <w:bCs/>
          <w:color w:val="000000"/>
          <w:kern w:val="3"/>
          <w:sz w:val="24"/>
          <w:szCs w:val="24"/>
          <w:lang w:eastAsia="ja-JP" w:bidi="fa-IR"/>
        </w:rPr>
        <w:t xml:space="preserve">Конкурсная комиссия </w:t>
      </w:r>
      <w:r w:rsidRPr="009C30BB">
        <w:rPr>
          <w:rFonts w:ascii="Times New Roman" w:hAnsi="Times New Roman"/>
          <w:color w:val="000000"/>
          <w:kern w:val="3"/>
          <w:sz w:val="24"/>
          <w:szCs w:val="24"/>
          <w:lang w:eastAsia="ja-JP" w:bidi="fa-IR"/>
        </w:rPr>
        <w:t xml:space="preserve">– конкурсная комиссия по проведению конкурса.  </w:t>
      </w:r>
    </w:p>
    <w:p w14:paraId="2FF03349"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color w:val="000000"/>
          <w:kern w:val="3"/>
          <w:sz w:val="24"/>
          <w:szCs w:val="24"/>
          <w:lang w:val="de-DE" w:eastAsia="ja-JP" w:bidi="fa-IR"/>
        </w:rPr>
      </w:pPr>
      <w:r w:rsidRPr="009C30BB">
        <w:rPr>
          <w:rFonts w:ascii="Times New Roman" w:hAnsi="Times New Roman"/>
          <w:b/>
          <w:bCs/>
          <w:color w:val="000000"/>
          <w:kern w:val="3"/>
          <w:sz w:val="24"/>
          <w:szCs w:val="24"/>
          <w:lang w:eastAsia="ja-JP" w:bidi="fa-IR"/>
        </w:rPr>
        <w:t xml:space="preserve">Конкурсное предложение </w:t>
      </w:r>
      <w:r w:rsidRPr="009C30BB">
        <w:rPr>
          <w:rFonts w:ascii="Times New Roman" w:hAnsi="Times New Roman"/>
          <w:color w:val="000000"/>
          <w:kern w:val="3"/>
          <w:sz w:val="24"/>
          <w:szCs w:val="24"/>
          <w:lang w:eastAsia="ja-JP" w:bidi="fa-IR"/>
        </w:rPr>
        <w:t>– комплект документов, представленный на рассмотрение конкурсной комиссии участником конкурса, в соответствии с требованиями конкурсной документации.</w:t>
      </w:r>
    </w:p>
    <w:p w14:paraId="2CEC528F"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color w:val="000000"/>
          <w:kern w:val="3"/>
          <w:sz w:val="24"/>
          <w:szCs w:val="24"/>
          <w:lang w:eastAsia="ja-JP" w:bidi="fa-IR"/>
        </w:rPr>
      </w:pPr>
      <w:proofErr w:type="spellStart"/>
      <w:r w:rsidRPr="009C30BB">
        <w:rPr>
          <w:rFonts w:ascii="Times New Roman" w:hAnsi="Times New Roman"/>
          <w:b/>
          <w:bCs/>
          <w:color w:val="000000"/>
          <w:kern w:val="3"/>
          <w:sz w:val="24"/>
          <w:szCs w:val="24"/>
          <w:lang w:eastAsia="ja-JP" w:bidi="fa-IR"/>
        </w:rPr>
        <w:t>Концедент</w:t>
      </w:r>
      <w:proofErr w:type="spellEnd"/>
      <w:r w:rsidRPr="009C30BB">
        <w:rPr>
          <w:rFonts w:ascii="Times New Roman" w:hAnsi="Times New Roman"/>
          <w:b/>
          <w:bCs/>
          <w:color w:val="000000"/>
          <w:kern w:val="3"/>
          <w:sz w:val="24"/>
          <w:szCs w:val="24"/>
          <w:lang w:eastAsia="ja-JP" w:bidi="fa-IR"/>
        </w:rPr>
        <w:t xml:space="preserve"> – </w:t>
      </w:r>
      <w:r w:rsidRPr="009C30BB">
        <w:rPr>
          <w:rFonts w:ascii="Times New Roman" w:hAnsi="Times New Roman"/>
          <w:bCs/>
          <w:color w:val="000000"/>
          <w:kern w:val="3"/>
          <w:sz w:val="24"/>
          <w:szCs w:val="24"/>
          <w:lang w:eastAsia="ja-JP" w:bidi="fa-IR"/>
        </w:rPr>
        <w:t xml:space="preserve">администрация </w:t>
      </w:r>
      <w:proofErr w:type="spellStart"/>
      <w:r w:rsidRPr="009C30BB">
        <w:rPr>
          <w:rFonts w:ascii="Times New Roman" w:hAnsi="Times New Roman"/>
          <w:bCs/>
          <w:color w:val="000000"/>
          <w:kern w:val="3"/>
          <w:sz w:val="24"/>
          <w:szCs w:val="24"/>
          <w:lang w:eastAsia="ja-JP" w:bidi="fa-IR"/>
        </w:rPr>
        <w:t>Карамальского</w:t>
      </w:r>
      <w:proofErr w:type="spellEnd"/>
      <w:r w:rsidRPr="009C30BB">
        <w:rPr>
          <w:rFonts w:ascii="Times New Roman" w:hAnsi="Times New Roman"/>
          <w:bCs/>
          <w:color w:val="000000"/>
          <w:kern w:val="3"/>
          <w:sz w:val="24"/>
          <w:szCs w:val="24"/>
          <w:lang w:eastAsia="ja-JP" w:bidi="fa-IR"/>
        </w:rPr>
        <w:t xml:space="preserve"> сельсовета Никольского района Пензенской области.</w:t>
      </w:r>
    </w:p>
    <w:p w14:paraId="01281188" w14:textId="77777777" w:rsidR="009C30BB" w:rsidRPr="009C30BB" w:rsidRDefault="009C30BB" w:rsidP="009C30BB">
      <w:pPr>
        <w:tabs>
          <w:tab w:val="left" w:pos="9072"/>
        </w:tabs>
        <w:spacing w:after="0" w:line="240" w:lineRule="auto"/>
        <w:ind w:firstLine="709"/>
        <w:jc w:val="both"/>
        <w:rPr>
          <w:rFonts w:ascii="Times New Roman" w:hAnsi="Times New Roman"/>
          <w:sz w:val="24"/>
          <w:szCs w:val="24"/>
          <w:lang w:eastAsia="ru-RU"/>
        </w:rPr>
      </w:pPr>
      <w:r w:rsidRPr="009C30BB">
        <w:rPr>
          <w:rFonts w:ascii="Times New Roman" w:hAnsi="Times New Roman"/>
          <w:b/>
          <w:bCs/>
          <w:color w:val="000000"/>
          <w:sz w:val="24"/>
          <w:szCs w:val="24"/>
          <w:lang w:eastAsia="ru-RU"/>
        </w:rPr>
        <w:t xml:space="preserve">Концессионер </w:t>
      </w:r>
      <w:r w:rsidRPr="009C30BB">
        <w:rPr>
          <w:rFonts w:ascii="Times New Roman" w:hAnsi="Times New Roman"/>
          <w:color w:val="000000"/>
          <w:sz w:val="24"/>
          <w:szCs w:val="24"/>
          <w:lang w:eastAsia="ru-RU"/>
        </w:rPr>
        <w:t xml:space="preserve">– </w:t>
      </w:r>
      <w:r w:rsidRPr="009C30BB">
        <w:rPr>
          <w:rFonts w:ascii="Times New Roman" w:hAnsi="Times New Roman"/>
          <w:color w:val="000000"/>
          <w:kern w:val="3"/>
          <w:sz w:val="24"/>
          <w:szCs w:val="24"/>
          <w:lang w:eastAsia="ja-JP" w:bidi="fa-IR"/>
        </w:rPr>
        <w:t>индивидуальный предприниматель, российское или иностранное юридическое лицо или действующие без образования юридического лица по договору простого товарищества (договору о совместной деятельности) два и более указанных юридических лица, признанное победителем конкурса или иным лицом, заключающим соглашение, и подписавшее концессионное соглашение.</w:t>
      </w:r>
    </w:p>
    <w:p w14:paraId="79353481"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kern w:val="3"/>
          <w:sz w:val="24"/>
          <w:szCs w:val="24"/>
          <w:lang w:eastAsia="ja-JP" w:bidi="fa-IR"/>
        </w:rPr>
      </w:pPr>
      <w:r w:rsidRPr="009C30BB">
        <w:rPr>
          <w:rFonts w:ascii="Times New Roman" w:hAnsi="Times New Roman"/>
          <w:b/>
          <w:bCs/>
          <w:color w:val="000000"/>
          <w:sz w:val="24"/>
          <w:szCs w:val="24"/>
          <w:lang w:eastAsia="ru-RU"/>
        </w:rPr>
        <w:t>Концессионное соглашение</w:t>
      </w:r>
      <w:r w:rsidRPr="009C30BB">
        <w:rPr>
          <w:rFonts w:ascii="Times New Roman" w:hAnsi="Times New Roman"/>
          <w:color w:val="000000"/>
          <w:kern w:val="3"/>
          <w:sz w:val="24"/>
          <w:szCs w:val="24"/>
          <w:lang w:eastAsia="ja-JP" w:bidi="fa-IR"/>
        </w:rPr>
        <w:t xml:space="preserve"> – заключаемое между </w:t>
      </w:r>
      <w:proofErr w:type="spellStart"/>
      <w:r w:rsidRPr="009C30BB">
        <w:rPr>
          <w:rFonts w:ascii="Times New Roman" w:hAnsi="Times New Roman"/>
          <w:color w:val="000000"/>
          <w:kern w:val="3"/>
          <w:sz w:val="24"/>
          <w:szCs w:val="24"/>
          <w:lang w:eastAsia="ja-JP" w:bidi="fa-IR"/>
        </w:rPr>
        <w:t>концедентом</w:t>
      </w:r>
      <w:proofErr w:type="spellEnd"/>
      <w:r w:rsidRPr="009C30BB">
        <w:rPr>
          <w:rFonts w:ascii="Times New Roman" w:hAnsi="Times New Roman"/>
          <w:color w:val="000000"/>
          <w:kern w:val="3"/>
          <w:sz w:val="24"/>
          <w:szCs w:val="24"/>
          <w:lang w:eastAsia="ja-JP" w:bidi="fa-IR"/>
        </w:rPr>
        <w:t xml:space="preserve"> и концессионером соглашение, </w:t>
      </w:r>
      <w:r w:rsidRPr="009C30BB">
        <w:rPr>
          <w:rFonts w:ascii="Times New Roman" w:hAnsi="Times New Roman"/>
          <w:kern w:val="3"/>
          <w:sz w:val="24"/>
          <w:szCs w:val="24"/>
          <w:lang w:eastAsia="ja-JP" w:bidi="fa-IR"/>
        </w:rPr>
        <w:t>проект которого указан в Приложении 1 к конкурсной документации.</w:t>
      </w:r>
    </w:p>
    <w:p w14:paraId="092C33DD" w14:textId="77777777" w:rsidR="009C30BB" w:rsidRPr="009C30BB" w:rsidRDefault="009C30BB" w:rsidP="009C30BB">
      <w:pPr>
        <w:tabs>
          <w:tab w:val="left" w:pos="9072"/>
        </w:tabs>
        <w:spacing w:after="0" w:line="240" w:lineRule="auto"/>
        <w:ind w:firstLine="709"/>
        <w:jc w:val="both"/>
        <w:rPr>
          <w:rFonts w:ascii="Times New Roman" w:hAnsi="Times New Roman"/>
          <w:sz w:val="24"/>
          <w:szCs w:val="24"/>
          <w:lang w:eastAsia="ru-RU"/>
        </w:rPr>
      </w:pPr>
      <w:r w:rsidRPr="009C30BB">
        <w:rPr>
          <w:rFonts w:ascii="Times New Roman" w:hAnsi="Times New Roman"/>
          <w:b/>
          <w:sz w:val="24"/>
          <w:szCs w:val="24"/>
          <w:lang w:eastAsia="ru-RU"/>
        </w:rPr>
        <w:t>Критерии конкурса</w:t>
      </w:r>
      <w:r w:rsidRPr="009C30BB">
        <w:rPr>
          <w:rFonts w:ascii="Times New Roman" w:hAnsi="Times New Roman"/>
          <w:sz w:val="24"/>
          <w:szCs w:val="24"/>
          <w:lang w:eastAsia="ru-RU"/>
        </w:rPr>
        <w:t xml:space="preserve"> – установленные в конкурсной документации в соответствии с Законом о концессионных соглашениях, показатели и их значения, используемые для оценки конкурсных предложений участников конкурса.</w:t>
      </w:r>
    </w:p>
    <w:p w14:paraId="7FCE5769"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
          <w:sz w:val="24"/>
          <w:szCs w:val="24"/>
          <w:lang w:eastAsia="ru-RU"/>
        </w:rPr>
      </w:pPr>
      <w:r w:rsidRPr="009C30BB">
        <w:rPr>
          <w:rFonts w:ascii="Times New Roman" w:hAnsi="Times New Roman"/>
          <w:b/>
          <w:bCs/>
          <w:sz w:val="24"/>
          <w:szCs w:val="24"/>
          <w:lang w:eastAsia="ru-RU"/>
        </w:rPr>
        <w:t>Объект концессионного соглашения</w:t>
      </w:r>
      <w:r w:rsidRPr="009C30BB">
        <w:rPr>
          <w:rFonts w:ascii="Times New Roman" w:hAnsi="Times New Roman"/>
          <w:bCs/>
          <w:sz w:val="24"/>
          <w:szCs w:val="24"/>
          <w:lang w:eastAsia="ru-RU"/>
        </w:rPr>
        <w:t xml:space="preserve"> – </w:t>
      </w:r>
      <w:r w:rsidRPr="009C30BB">
        <w:rPr>
          <w:rFonts w:ascii="Times New Roman" w:hAnsi="Times New Roman"/>
          <w:sz w:val="24"/>
          <w:szCs w:val="24"/>
          <w:lang w:eastAsia="ru-RU"/>
        </w:rPr>
        <w:t xml:space="preserve">объекты холодного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p>
    <w:p w14:paraId="29FC44D7" w14:textId="77777777" w:rsidR="009C30BB" w:rsidRPr="009C30BB" w:rsidRDefault="009C30BB" w:rsidP="009C30BB">
      <w:pPr>
        <w:tabs>
          <w:tab w:val="left" w:pos="9072"/>
        </w:tabs>
        <w:spacing w:after="0" w:line="240" w:lineRule="auto"/>
        <w:ind w:firstLine="709"/>
        <w:jc w:val="both"/>
        <w:rPr>
          <w:rFonts w:ascii="Times New Roman" w:hAnsi="Times New Roman"/>
          <w:b/>
          <w:sz w:val="24"/>
          <w:szCs w:val="24"/>
          <w:lang w:eastAsia="ru-RU"/>
        </w:rPr>
      </w:pPr>
      <w:r w:rsidRPr="009C30BB">
        <w:rPr>
          <w:rFonts w:ascii="Times New Roman" w:hAnsi="Times New Roman"/>
          <w:b/>
          <w:sz w:val="24"/>
          <w:szCs w:val="24"/>
          <w:lang w:eastAsia="ru-RU"/>
        </w:rPr>
        <w:lastRenderedPageBreak/>
        <w:t xml:space="preserve">Официальное издание – </w:t>
      </w:r>
      <w:r w:rsidRPr="009C30BB">
        <w:rPr>
          <w:rFonts w:ascii="Times New Roman" w:hAnsi="Times New Roman"/>
          <w:sz w:val="24"/>
          <w:szCs w:val="24"/>
          <w:lang w:eastAsia="ru-RU"/>
        </w:rPr>
        <w:t xml:space="preserve">информационный бюллетень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w:t>
      </w:r>
      <w:proofErr w:type="gramStart"/>
      <w:r w:rsidRPr="009C30BB">
        <w:rPr>
          <w:rFonts w:ascii="Times New Roman" w:hAnsi="Times New Roman"/>
          <w:sz w:val="24"/>
          <w:szCs w:val="24"/>
          <w:lang w:eastAsia="ru-RU"/>
        </w:rPr>
        <w:t>района  Пензенской</w:t>
      </w:r>
      <w:proofErr w:type="gramEnd"/>
      <w:r w:rsidRPr="009C30BB">
        <w:rPr>
          <w:rFonts w:ascii="Times New Roman" w:hAnsi="Times New Roman"/>
          <w:sz w:val="24"/>
          <w:szCs w:val="24"/>
          <w:lang w:eastAsia="ru-RU"/>
        </w:rPr>
        <w:t xml:space="preserve"> области  «Сельская новь».</w:t>
      </w:r>
    </w:p>
    <w:p w14:paraId="4DE9C2F2"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bCs/>
          <w:kern w:val="3"/>
          <w:sz w:val="24"/>
          <w:szCs w:val="24"/>
          <w:lang w:eastAsia="ja-JP" w:bidi="fa-IR"/>
        </w:rPr>
      </w:pPr>
      <w:r w:rsidRPr="009C30BB">
        <w:rPr>
          <w:rFonts w:ascii="Times New Roman" w:hAnsi="Times New Roman"/>
          <w:b/>
          <w:bCs/>
          <w:color w:val="000000"/>
          <w:kern w:val="3"/>
          <w:sz w:val="24"/>
          <w:szCs w:val="24"/>
          <w:lang w:eastAsia="ja-JP" w:bidi="fa-IR"/>
        </w:rPr>
        <w:t>Официальные сайты</w:t>
      </w:r>
      <w:r w:rsidRPr="009C30BB">
        <w:rPr>
          <w:rFonts w:ascii="Times New Roman" w:hAnsi="Times New Roman"/>
          <w:color w:val="000000"/>
          <w:kern w:val="3"/>
          <w:sz w:val="24"/>
          <w:szCs w:val="24"/>
          <w:lang w:eastAsia="ja-JP" w:bidi="fa-IR"/>
        </w:rPr>
        <w:t xml:space="preserve"> – официальный сайт</w:t>
      </w:r>
      <w:r w:rsidRPr="009C30BB">
        <w:rPr>
          <w:rFonts w:ascii="Times New Roman" w:hAnsi="Times New Roman"/>
          <w:color w:val="000000"/>
          <w:sz w:val="24"/>
          <w:szCs w:val="24"/>
          <w:lang w:eastAsia="ja-JP"/>
        </w:rPr>
        <w:t xml:space="preserve"> </w:t>
      </w:r>
      <w:proofErr w:type="spellStart"/>
      <w:r w:rsidRPr="009C30BB">
        <w:rPr>
          <w:rFonts w:ascii="Times New Roman" w:hAnsi="Times New Roman"/>
          <w:kern w:val="3"/>
          <w:sz w:val="24"/>
          <w:szCs w:val="24"/>
          <w:lang w:val="de-DE" w:eastAsia="ja-JP" w:bidi="fa-IR"/>
        </w:rPr>
        <w:t>Российской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Федерации</w:t>
      </w:r>
      <w:proofErr w:type="spellEnd"/>
      <w:r w:rsidRPr="009C30BB">
        <w:rPr>
          <w:rFonts w:ascii="Times New Roman" w:hAnsi="Times New Roman"/>
          <w:color w:val="000000"/>
          <w:sz w:val="24"/>
          <w:szCs w:val="24"/>
          <w:lang w:eastAsia="ja-JP"/>
        </w:rPr>
        <w:t xml:space="preserve"> в информационно-телекоммуникационной сети Интернет для размещения информации о проведении торгов – </w:t>
      </w:r>
      <w:r w:rsidRPr="009C30BB">
        <w:rPr>
          <w:rFonts w:ascii="Times New Roman" w:hAnsi="Times New Roman"/>
          <w:color w:val="000000"/>
          <w:kern w:val="3"/>
          <w:sz w:val="24"/>
          <w:szCs w:val="24"/>
          <w:u w:val="single"/>
          <w:lang w:val="en-US" w:eastAsia="ja-JP" w:bidi="fa-IR"/>
        </w:rPr>
        <w:t>http</w:t>
      </w:r>
      <w:r w:rsidRPr="009C30BB">
        <w:rPr>
          <w:rFonts w:ascii="Times New Roman" w:hAnsi="Times New Roman"/>
          <w:color w:val="000000"/>
          <w:kern w:val="3"/>
          <w:sz w:val="24"/>
          <w:szCs w:val="24"/>
          <w:u w:val="single"/>
          <w:lang w:eastAsia="ja-JP" w:bidi="fa-IR"/>
        </w:rPr>
        <w:t>://</w:t>
      </w:r>
      <w:hyperlink r:id="rId14" w:history="1">
        <w:r w:rsidRPr="009C30BB">
          <w:rPr>
            <w:rFonts w:ascii="Times New Roman" w:hAnsi="Times New Roman"/>
            <w:color w:val="0000FF"/>
            <w:kern w:val="3"/>
            <w:sz w:val="24"/>
            <w:szCs w:val="24"/>
            <w:u w:val="single"/>
            <w:lang w:eastAsia="ja-JP"/>
          </w:rPr>
          <w:t>torgi.gov.ru</w:t>
        </w:r>
      </w:hyperlink>
      <w:r w:rsidRPr="009C30BB">
        <w:rPr>
          <w:rFonts w:ascii="Times New Roman" w:hAnsi="Times New Roman"/>
          <w:color w:val="0000FF"/>
          <w:kern w:val="3"/>
          <w:sz w:val="24"/>
          <w:szCs w:val="24"/>
          <w:u w:val="single"/>
          <w:lang w:val="de-DE" w:eastAsia="ja-JP"/>
        </w:rPr>
        <w:t>/</w:t>
      </w:r>
      <w:r w:rsidRPr="009C30BB">
        <w:rPr>
          <w:rFonts w:ascii="Times New Roman" w:hAnsi="Times New Roman"/>
          <w:color w:val="000000"/>
          <w:sz w:val="24"/>
          <w:szCs w:val="24"/>
          <w:lang w:eastAsia="ja-JP"/>
        </w:rPr>
        <w:t xml:space="preserve"> и </w:t>
      </w:r>
      <w:proofErr w:type="spellStart"/>
      <w:r w:rsidRPr="009C30BB">
        <w:rPr>
          <w:rFonts w:ascii="Times New Roman" w:hAnsi="Times New Roman"/>
          <w:color w:val="000000"/>
          <w:kern w:val="3"/>
          <w:sz w:val="24"/>
          <w:szCs w:val="24"/>
          <w:lang w:val="de-DE" w:eastAsia="ja-JP" w:bidi="fa-IR"/>
        </w:rPr>
        <w:t>официальн</w:t>
      </w:r>
      <w:r w:rsidRPr="009C30BB">
        <w:rPr>
          <w:rFonts w:ascii="Times New Roman" w:hAnsi="Times New Roman"/>
          <w:color w:val="000000"/>
          <w:kern w:val="3"/>
          <w:sz w:val="24"/>
          <w:szCs w:val="24"/>
          <w:lang w:eastAsia="ja-JP" w:bidi="fa-IR"/>
        </w:rPr>
        <w:t>ый</w:t>
      </w:r>
      <w:proofErr w:type="spellEnd"/>
      <w:r w:rsidRPr="009C30BB">
        <w:rPr>
          <w:rFonts w:ascii="Times New Roman" w:hAnsi="Times New Roman"/>
          <w:color w:val="000000"/>
          <w:kern w:val="3"/>
          <w:sz w:val="24"/>
          <w:szCs w:val="24"/>
          <w:lang w:val="de-DE" w:eastAsia="ja-JP" w:bidi="fa-IR"/>
        </w:rPr>
        <w:t xml:space="preserve"> </w:t>
      </w:r>
      <w:r w:rsidRPr="009C30BB">
        <w:rPr>
          <w:rFonts w:ascii="Times New Roman" w:hAnsi="Times New Roman"/>
          <w:color w:val="000000"/>
          <w:kern w:val="3"/>
          <w:sz w:val="24"/>
          <w:szCs w:val="24"/>
          <w:lang w:eastAsia="ja-JP" w:bidi="fa-IR"/>
        </w:rPr>
        <w:t xml:space="preserve">сайт </w:t>
      </w:r>
      <w:proofErr w:type="spellStart"/>
      <w:r w:rsidRPr="009C30BB">
        <w:rPr>
          <w:rFonts w:ascii="Times New Roman" w:hAnsi="Times New Roman"/>
          <w:color w:val="000000"/>
          <w:kern w:val="3"/>
          <w:sz w:val="24"/>
          <w:szCs w:val="24"/>
          <w:lang w:eastAsia="ja-JP" w:bidi="fa-IR"/>
        </w:rPr>
        <w:t>концедента</w:t>
      </w:r>
      <w:proofErr w:type="spellEnd"/>
      <w:r w:rsidRPr="009C30BB">
        <w:rPr>
          <w:rFonts w:ascii="Times New Roman" w:hAnsi="Times New Roman"/>
          <w:color w:val="000000"/>
          <w:kern w:val="3"/>
          <w:sz w:val="24"/>
          <w:szCs w:val="24"/>
          <w:lang w:eastAsia="ja-JP" w:bidi="fa-IR"/>
        </w:rPr>
        <w:t xml:space="preserve"> – </w:t>
      </w:r>
      <w:r w:rsidRPr="009C30BB">
        <w:rPr>
          <w:rFonts w:ascii="Times New Roman" w:hAnsi="Times New Roman"/>
          <w:color w:val="000000"/>
          <w:kern w:val="3"/>
          <w:sz w:val="24"/>
          <w:szCs w:val="24"/>
          <w:u w:val="single"/>
          <w:lang w:val="en-US" w:eastAsia="ja-JP" w:bidi="fa-IR"/>
        </w:rPr>
        <w:t>http</w:t>
      </w:r>
      <w:r w:rsidRPr="009C30BB">
        <w:rPr>
          <w:rFonts w:ascii="Times New Roman" w:hAnsi="Times New Roman"/>
          <w:color w:val="000000"/>
          <w:kern w:val="3"/>
          <w:sz w:val="24"/>
          <w:szCs w:val="24"/>
          <w:u w:val="single"/>
          <w:lang w:eastAsia="ja-JP" w:bidi="fa-IR"/>
        </w:rPr>
        <w:t>://</w:t>
      </w:r>
      <w:proofErr w:type="spellStart"/>
      <w:r w:rsidRPr="009C30BB">
        <w:rPr>
          <w:rFonts w:ascii="Times New Roman" w:hAnsi="Times New Roman"/>
          <w:color w:val="000000"/>
          <w:kern w:val="3"/>
          <w:sz w:val="24"/>
          <w:szCs w:val="24"/>
          <w:u w:val="single"/>
          <w:lang w:val="en-US" w:eastAsia="ja-JP" w:bidi="fa-IR"/>
        </w:rPr>
        <w:t>karamaly</w:t>
      </w:r>
      <w:proofErr w:type="spellEnd"/>
      <w:r w:rsidRPr="009C30BB">
        <w:rPr>
          <w:rFonts w:ascii="Times New Roman" w:hAnsi="Times New Roman"/>
          <w:color w:val="000000"/>
          <w:kern w:val="3"/>
          <w:sz w:val="24"/>
          <w:szCs w:val="24"/>
          <w:u w:val="single"/>
          <w:lang w:eastAsia="ja-JP" w:bidi="fa-IR"/>
        </w:rPr>
        <w:t>.</w:t>
      </w:r>
      <w:proofErr w:type="spellStart"/>
      <w:r w:rsidRPr="009C30BB">
        <w:rPr>
          <w:rFonts w:ascii="Times New Roman" w:hAnsi="Times New Roman"/>
          <w:color w:val="000000"/>
          <w:kern w:val="3"/>
          <w:sz w:val="24"/>
          <w:szCs w:val="24"/>
          <w:u w:val="single"/>
          <w:lang w:val="en-US" w:eastAsia="ja-JP" w:bidi="fa-IR"/>
        </w:rPr>
        <w:t>nikolsk</w:t>
      </w:r>
      <w:proofErr w:type="spellEnd"/>
      <w:r w:rsidRPr="009C30BB">
        <w:rPr>
          <w:rFonts w:ascii="Times New Roman" w:hAnsi="Times New Roman"/>
          <w:color w:val="000000"/>
          <w:kern w:val="3"/>
          <w:sz w:val="24"/>
          <w:szCs w:val="24"/>
          <w:u w:val="single"/>
          <w:lang w:eastAsia="ja-JP" w:bidi="fa-IR"/>
        </w:rPr>
        <w:t>.</w:t>
      </w:r>
      <w:proofErr w:type="spellStart"/>
      <w:r w:rsidRPr="009C30BB">
        <w:rPr>
          <w:rFonts w:ascii="Times New Roman" w:hAnsi="Times New Roman"/>
          <w:color w:val="000000"/>
          <w:kern w:val="3"/>
          <w:sz w:val="24"/>
          <w:szCs w:val="24"/>
          <w:u w:val="single"/>
          <w:lang w:val="en-US" w:eastAsia="ja-JP" w:bidi="fa-IR"/>
        </w:rPr>
        <w:t>pnzreg</w:t>
      </w:r>
      <w:proofErr w:type="spellEnd"/>
      <w:r w:rsidRPr="009C30BB">
        <w:rPr>
          <w:rFonts w:ascii="Times New Roman" w:hAnsi="Times New Roman"/>
          <w:color w:val="000000"/>
          <w:kern w:val="3"/>
          <w:sz w:val="24"/>
          <w:szCs w:val="24"/>
          <w:u w:val="single"/>
          <w:lang w:eastAsia="ja-JP" w:bidi="fa-IR"/>
        </w:rPr>
        <w:t>.</w:t>
      </w:r>
      <w:proofErr w:type="spellStart"/>
      <w:r w:rsidRPr="009C30BB">
        <w:rPr>
          <w:rFonts w:ascii="Times New Roman" w:hAnsi="Times New Roman"/>
          <w:color w:val="000000"/>
          <w:kern w:val="3"/>
          <w:sz w:val="24"/>
          <w:szCs w:val="24"/>
          <w:u w:val="single"/>
          <w:lang w:val="en-US" w:eastAsia="ja-JP" w:bidi="fa-IR"/>
        </w:rPr>
        <w:t>ru</w:t>
      </w:r>
      <w:proofErr w:type="spellEnd"/>
      <w:r w:rsidRPr="009C30BB">
        <w:rPr>
          <w:rFonts w:ascii="Times New Roman" w:hAnsi="Times New Roman"/>
          <w:color w:val="000000"/>
          <w:kern w:val="3"/>
          <w:sz w:val="24"/>
          <w:szCs w:val="24"/>
          <w:u w:val="single"/>
          <w:lang w:eastAsia="ja-JP" w:bidi="fa-IR"/>
        </w:rPr>
        <w:t>/</w:t>
      </w:r>
      <w:r w:rsidRPr="009C30BB">
        <w:rPr>
          <w:rFonts w:ascii="Times New Roman" w:hAnsi="Times New Roman"/>
          <w:bCs/>
          <w:kern w:val="3"/>
          <w:sz w:val="24"/>
          <w:szCs w:val="24"/>
          <w:lang w:val="de-DE" w:eastAsia="ja-JP" w:bidi="fa-IR"/>
        </w:rPr>
        <w:t xml:space="preserve"> </w:t>
      </w:r>
    </w:p>
    <w:p w14:paraId="1BE8ABC3"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color w:val="000000"/>
          <w:kern w:val="3"/>
          <w:sz w:val="24"/>
          <w:szCs w:val="24"/>
          <w:lang w:val="de-DE" w:eastAsia="ja-JP" w:bidi="fa-IR"/>
        </w:rPr>
      </w:pPr>
      <w:r w:rsidRPr="009C30BB">
        <w:rPr>
          <w:rFonts w:ascii="Times New Roman" w:hAnsi="Times New Roman"/>
          <w:b/>
          <w:bCs/>
          <w:color w:val="000000"/>
          <w:kern w:val="3"/>
          <w:sz w:val="24"/>
          <w:szCs w:val="24"/>
          <w:lang w:eastAsia="ja-JP" w:bidi="fa-IR"/>
        </w:rPr>
        <w:t xml:space="preserve">Победитель конкурса – </w:t>
      </w:r>
      <w:r w:rsidRPr="009C30BB">
        <w:rPr>
          <w:rFonts w:ascii="Times New Roman" w:hAnsi="Times New Roman"/>
          <w:color w:val="000000"/>
          <w:kern w:val="3"/>
          <w:sz w:val="24"/>
          <w:szCs w:val="24"/>
          <w:lang w:eastAsia="ja-JP" w:bidi="fa-IR"/>
        </w:rPr>
        <w:t>участник конкурса, определенный решением конкурсной комиссии, как представивший в своем конкурсном предложении наилучшие условия в соответствии с критериями конкурса.</w:t>
      </w:r>
    </w:p>
    <w:p w14:paraId="48121641"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color w:val="000000"/>
          <w:kern w:val="3"/>
          <w:sz w:val="24"/>
          <w:szCs w:val="24"/>
          <w:lang w:eastAsia="ja-JP" w:bidi="fa-IR"/>
        </w:rPr>
      </w:pPr>
      <w:r w:rsidRPr="009C30BB">
        <w:rPr>
          <w:rFonts w:ascii="Times New Roman" w:hAnsi="Times New Roman"/>
          <w:b/>
          <w:bCs/>
          <w:color w:val="000000"/>
          <w:kern w:val="3"/>
          <w:sz w:val="24"/>
          <w:szCs w:val="24"/>
          <w:lang w:eastAsia="ja-JP" w:bidi="fa-IR"/>
        </w:rPr>
        <w:t>Система коммунальной инфраструктуры</w:t>
      </w:r>
      <w:r w:rsidRPr="009C30BB">
        <w:rPr>
          <w:rFonts w:ascii="Times New Roman" w:hAnsi="Times New Roman"/>
          <w:bCs/>
          <w:color w:val="000000"/>
          <w:kern w:val="3"/>
          <w:sz w:val="24"/>
          <w:szCs w:val="24"/>
          <w:lang w:eastAsia="ja-JP" w:bidi="fa-IR"/>
        </w:rPr>
        <w:t xml:space="preserve"> – </w:t>
      </w:r>
      <w:r w:rsidRPr="009C30BB">
        <w:rPr>
          <w:rFonts w:ascii="Times New Roman" w:hAnsi="Times New Roman"/>
          <w:sz w:val="24"/>
          <w:szCs w:val="24"/>
          <w:lang w:eastAsia="ru-RU"/>
        </w:rPr>
        <w:t xml:space="preserve">объекты холодного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r w:rsidRPr="009C30BB">
        <w:rPr>
          <w:rFonts w:ascii="Times New Roman" w:hAnsi="Times New Roman"/>
          <w:b/>
          <w:bCs/>
          <w:color w:val="000000"/>
          <w:kern w:val="3"/>
          <w:sz w:val="24"/>
          <w:szCs w:val="24"/>
          <w:lang w:eastAsia="ja-JP" w:bidi="fa-IR"/>
        </w:rPr>
        <w:t xml:space="preserve">, </w:t>
      </w:r>
      <w:r w:rsidRPr="009C30BB">
        <w:rPr>
          <w:rFonts w:ascii="Times New Roman" w:hAnsi="Times New Roman"/>
          <w:bCs/>
          <w:color w:val="000000"/>
          <w:kern w:val="3"/>
          <w:sz w:val="24"/>
          <w:szCs w:val="24"/>
          <w:lang w:eastAsia="ja-JP" w:bidi="fa-IR"/>
        </w:rPr>
        <w:t>отдельные объекты таких систем.</w:t>
      </w:r>
    </w:p>
    <w:p w14:paraId="78ECA137"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color w:val="000000"/>
          <w:kern w:val="3"/>
          <w:sz w:val="24"/>
          <w:szCs w:val="24"/>
          <w:lang w:eastAsia="ja-JP" w:bidi="fa-IR"/>
        </w:rPr>
      </w:pPr>
      <w:r w:rsidRPr="009C30BB">
        <w:rPr>
          <w:rFonts w:ascii="Times New Roman" w:hAnsi="Times New Roman"/>
          <w:b/>
          <w:bCs/>
          <w:color w:val="000000"/>
          <w:kern w:val="3"/>
          <w:sz w:val="24"/>
          <w:szCs w:val="24"/>
          <w:lang w:eastAsia="ja-JP" w:bidi="fa-IR"/>
        </w:rPr>
        <w:t xml:space="preserve">Участник конкурса </w:t>
      </w:r>
      <w:r w:rsidRPr="009C30BB">
        <w:rPr>
          <w:rFonts w:ascii="Times New Roman" w:hAnsi="Times New Roman"/>
          <w:color w:val="000000"/>
          <w:kern w:val="3"/>
          <w:sz w:val="24"/>
          <w:szCs w:val="24"/>
          <w:lang w:eastAsia="ja-JP" w:bidi="fa-IR"/>
        </w:rPr>
        <w:t>– заявитель, в отношении которого конкурсной комиссией по результатам проведения предварительного отбора принято решение о его допуске к дальнейшему участию в конкурсе и который вправе направить в конкурсную комиссию свое конкурсное предложение в сроки, установленные конкурсной документацией.</w:t>
      </w:r>
    </w:p>
    <w:p w14:paraId="28F1A083"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bCs/>
          <w:color w:val="000000"/>
          <w:kern w:val="32"/>
          <w:sz w:val="32"/>
          <w:szCs w:val="32"/>
          <w:lang w:val="de-DE" w:eastAsia="ja-JP" w:bidi="fa-IR"/>
        </w:rPr>
      </w:pPr>
    </w:p>
    <w:p w14:paraId="58A779DC"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bCs/>
          <w:kern w:val="3"/>
          <w:sz w:val="24"/>
          <w:szCs w:val="24"/>
          <w:lang w:val="de-DE" w:eastAsia="ja-JP" w:bidi="fa-IR"/>
        </w:rPr>
      </w:pPr>
      <w:proofErr w:type="spellStart"/>
      <w:r w:rsidRPr="009C30BB">
        <w:rPr>
          <w:rFonts w:ascii="Times New Roman" w:hAnsi="Times New Roman"/>
          <w:bCs/>
          <w:kern w:val="3"/>
          <w:sz w:val="24"/>
          <w:szCs w:val="24"/>
          <w:lang w:val="de-DE" w:eastAsia="ja-JP" w:bidi="fa-IR"/>
        </w:rPr>
        <w:t>Термины</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используемые</w:t>
      </w:r>
      <w:proofErr w:type="spellEnd"/>
      <w:r w:rsidRPr="009C30BB">
        <w:rPr>
          <w:rFonts w:ascii="Times New Roman" w:hAnsi="Times New Roman"/>
          <w:bCs/>
          <w:kern w:val="3"/>
          <w:sz w:val="24"/>
          <w:szCs w:val="24"/>
          <w:lang w:val="de-DE" w:eastAsia="ja-JP" w:bidi="fa-IR"/>
        </w:rPr>
        <w:t xml:space="preserve"> в </w:t>
      </w:r>
      <w:proofErr w:type="spellStart"/>
      <w:r w:rsidRPr="009C30BB">
        <w:rPr>
          <w:rFonts w:ascii="Times New Roman" w:hAnsi="Times New Roman"/>
          <w:bCs/>
          <w:kern w:val="3"/>
          <w:sz w:val="24"/>
          <w:szCs w:val="24"/>
          <w:lang w:val="de-DE" w:eastAsia="ja-JP" w:bidi="fa-IR"/>
        </w:rPr>
        <w:t>Конкурсной</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документации</w:t>
      </w:r>
      <w:proofErr w:type="spellEnd"/>
      <w:r w:rsidRPr="009C30BB">
        <w:rPr>
          <w:rFonts w:ascii="Times New Roman" w:hAnsi="Times New Roman"/>
          <w:bCs/>
          <w:kern w:val="3"/>
          <w:sz w:val="24"/>
          <w:szCs w:val="24"/>
          <w:lang w:val="de-DE" w:eastAsia="ja-JP" w:bidi="fa-IR"/>
        </w:rPr>
        <w:t xml:space="preserve"> и </w:t>
      </w:r>
      <w:proofErr w:type="spellStart"/>
      <w:r w:rsidRPr="009C30BB">
        <w:rPr>
          <w:rFonts w:ascii="Times New Roman" w:hAnsi="Times New Roman"/>
          <w:bCs/>
          <w:kern w:val="3"/>
          <w:sz w:val="24"/>
          <w:szCs w:val="24"/>
          <w:lang w:val="de-DE" w:eastAsia="ja-JP" w:bidi="fa-IR"/>
        </w:rPr>
        <w:t>не</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определенные</w:t>
      </w:r>
      <w:proofErr w:type="spellEnd"/>
      <w:r w:rsidRPr="009C30BB">
        <w:rPr>
          <w:rFonts w:ascii="Times New Roman" w:hAnsi="Times New Roman"/>
          <w:bCs/>
          <w:kern w:val="3"/>
          <w:sz w:val="24"/>
          <w:szCs w:val="24"/>
          <w:lang w:val="de-DE" w:eastAsia="ja-JP" w:bidi="fa-IR"/>
        </w:rPr>
        <w:t xml:space="preserve"> в </w:t>
      </w:r>
      <w:proofErr w:type="spellStart"/>
      <w:r w:rsidRPr="009C30BB">
        <w:rPr>
          <w:rFonts w:ascii="Times New Roman" w:hAnsi="Times New Roman"/>
          <w:bCs/>
          <w:kern w:val="3"/>
          <w:sz w:val="24"/>
          <w:szCs w:val="24"/>
          <w:lang w:val="de-DE" w:eastAsia="ja-JP" w:bidi="fa-IR"/>
        </w:rPr>
        <w:t>настоящем</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разделе</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применяются</w:t>
      </w:r>
      <w:proofErr w:type="spellEnd"/>
      <w:r w:rsidRPr="009C30BB">
        <w:rPr>
          <w:rFonts w:ascii="Times New Roman" w:hAnsi="Times New Roman"/>
          <w:bCs/>
          <w:kern w:val="3"/>
          <w:sz w:val="24"/>
          <w:szCs w:val="24"/>
          <w:lang w:val="de-DE" w:eastAsia="ja-JP" w:bidi="fa-IR"/>
        </w:rPr>
        <w:t xml:space="preserve"> в </w:t>
      </w:r>
      <w:proofErr w:type="spellStart"/>
      <w:r w:rsidRPr="009C30BB">
        <w:rPr>
          <w:rFonts w:ascii="Times New Roman" w:hAnsi="Times New Roman"/>
          <w:bCs/>
          <w:kern w:val="3"/>
          <w:sz w:val="24"/>
          <w:szCs w:val="24"/>
          <w:lang w:val="de-DE" w:eastAsia="ja-JP" w:bidi="fa-IR"/>
        </w:rPr>
        <w:t>значениях</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определенных</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законодательством</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Российской</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Федерации</w:t>
      </w:r>
      <w:proofErr w:type="spellEnd"/>
      <w:r w:rsidRPr="009C30BB">
        <w:rPr>
          <w:rFonts w:ascii="Times New Roman" w:hAnsi="Times New Roman"/>
          <w:bCs/>
          <w:kern w:val="3"/>
          <w:sz w:val="24"/>
          <w:szCs w:val="24"/>
          <w:lang w:val="de-DE" w:eastAsia="ja-JP" w:bidi="fa-IR"/>
        </w:rPr>
        <w:t>.</w:t>
      </w:r>
    </w:p>
    <w:p w14:paraId="2BFAD693"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51067D39"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00FED9EA"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4BFA9031"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667A8BC1"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06505C42"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53F00E17"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3B597873"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726EA36C"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198069A9"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6E6242F2"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4AAF33DA"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3E650870"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45018D26"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6790CA30"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38A9760B"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58225F55"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39B029D4"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36417DB6"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098084D7"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2274D7CA"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7787363F"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1939153C"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3DF06C7F"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4B7F2BD6"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68C19991"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662D2DEF"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6E4816FE"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5EA70110"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47E0A724"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1078F23D"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0AF1BFB1"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77539F3F"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5E112BB2"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53C63696"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bCs/>
          <w:kern w:val="3"/>
          <w:sz w:val="24"/>
          <w:szCs w:val="24"/>
          <w:lang w:eastAsia="ja-JP" w:bidi="fa-IR"/>
        </w:rPr>
      </w:pPr>
    </w:p>
    <w:p w14:paraId="7628FA0C" w14:textId="77777777" w:rsidR="009C30BB" w:rsidRPr="009C30BB" w:rsidRDefault="009C30BB" w:rsidP="009C30BB">
      <w:pPr>
        <w:keepNext/>
        <w:numPr>
          <w:ilvl w:val="0"/>
          <w:numId w:val="6"/>
        </w:numPr>
        <w:tabs>
          <w:tab w:val="num" w:pos="1134"/>
        </w:tabs>
        <w:spacing w:after="0" w:line="240" w:lineRule="auto"/>
        <w:ind w:left="0" w:firstLine="709"/>
        <w:jc w:val="center"/>
        <w:outlineLvl w:val="0"/>
        <w:rPr>
          <w:rFonts w:ascii="Times New Roman" w:hAnsi="Times New Roman"/>
          <w:b/>
          <w:iCs/>
          <w:sz w:val="24"/>
          <w:szCs w:val="24"/>
          <w:lang w:eastAsia="ru-RU"/>
        </w:rPr>
      </w:pPr>
      <w:bookmarkStart w:id="7" w:name="_Toc414487452"/>
      <w:bookmarkStart w:id="8" w:name="_Toc427271934"/>
      <w:bookmarkStart w:id="9" w:name="_Toc414487478"/>
      <w:r w:rsidRPr="009C30BB">
        <w:rPr>
          <w:rFonts w:ascii="Times New Roman" w:hAnsi="Times New Roman"/>
          <w:b/>
          <w:iCs/>
          <w:sz w:val="24"/>
          <w:szCs w:val="24"/>
          <w:lang w:eastAsia="ru-RU"/>
        </w:rPr>
        <w:lastRenderedPageBreak/>
        <w:t>Условия Конкурса</w:t>
      </w:r>
      <w:bookmarkEnd w:id="7"/>
      <w:bookmarkEnd w:id="8"/>
    </w:p>
    <w:p w14:paraId="1D0D8B3C" w14:textId="77777777" w:rsidR="009C30BB" w:rsidRPr="009C30BB" w:rsidRDefault="009C30BB" w:rsidP="009C30BB">
      <w:pPr>
        <w:spacing w:after="0" w:line="240" w:lineRule="auto"/>
        <w:rPr>
          <w:rFonts w:ascii="Times New Roman" w:hAnsi="Times New Roman"/>
          <w:sz w:val="24"/>
          <w:szCs w:val="24"/>
          <w:lang w:eastAsia="ru-RU"/>
        </w:rPr>
      </w:pPr>
    </w:p>
    <w:p w14:paraId="2BA32D6D"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kern w:val="3"/>
          <w:sz w:val="24"/>
          <w:szCs w:val="24"/>
          <w:lang w:val="de-DE" w:eastAsia="ja-JP" w:bidi="fa-IR"/>
        </w:rPr>
      </w:pPr>
      <w:proofErr w:type="spellStart"/>
      <w:proofErr w:type="gramStart"/>
      <w:r w:rsidRPr="009C30BB">
        <w:rPr>
          <w:rFonts w:ascii="Times New Roman" w:hAnsi="Times New Roman"/>
          <w:kern w:val="3"/>
          <w:sz w:val="24"/>
          <w:szCs w:val="24"/>
          <w:lang w:val="de-DE" w:eastAsia="ja-JP" w:bidi="fa-IR"/>
        </w:rPr>
        <w:t>Настоящая</w:t>
      </w:r>
      <w:proofErr w:type="spellEnd"/>
      <w:r w:rsidRPr="009C30BB">
        <w:rPr>
          <w:rFonts w:ascii="Times New Roman" w:hAnsi="Times New Roman"/>
          <w:kern w:val="3"/>
          <w:sz w:val="24"/>
          <w:szCs w:val="24"/>
          <w:lang w:eastAsia="ja-JP" w:bidi="fa-IR"/>
        </w:rPr>
        <w:t xml:space="preserve"> </w:t>
      </w:r>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Конкурсная</w:t>
      </w:r>
      <w:proofErr w:type="spellEnd"/>
      <w:proofErr w:type="gram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документация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устанавливает</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условия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проведения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на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право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заключения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концессионного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соглашения</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отношении</w:t>
      </w:r>
      <w:proofErr w:type="spellEnd"/>
      <w:r w:rsidRPr="009C30BB">
        <w:rPr>
          <w:rFonts w:ascii="Times New Roman" w:hAnsi="Times New Roman"/>
          <w:kern w:val="3"/>
          <w:sz w:val="24"/>
          <w:szCs w:val="24"/>
          <w:lang w:val="de-DE" w:eastAsia="ja-JP" w:bidi="fa-IR"/>
        </w:rPr>
        <w:t xml:space="preserve"> </w:t>
      </w:r>
      <w:r w:rsidRPr="009C30BB">
        <w:rPr>
          <w:rFonts w:ascii="Times New Roman" w:hAnsi="Times New Roman"/>
          <w:bCs/>
          <w:kern w:val="3"/>
          <w:sz w:val="24"/>
          <w:szCs w:val="24"/>
          <w:lang w:eastAsia="ja-JP" w:bidi="fa-IR"/>
        </w:rPr>
        <w:t xml:space="preserve">системы коммунальной инфраструктуры: </w:t>
      </w:r>
      <w:proofErr w:type="spellStart"/>
      <w:r w:rsidRPr="009C30BB">
        <w:rPr>
          <w:rFonts w:ascii="Times New Roman" w:hAnsi="Times New Roman"/>
          <w:bCs/>
          <w:kern w:val="3"/>
          <w:sz w:val="24"/>
          <w:szCs w:val="24"/>
          <w:lang w:val="de-DE" w:eastAsia="ja-JP" w:bidi="fa-IR"/>
        </w:rPr>
        <w:t>объект</w:t>
      </w:r>
      <w:r w:rsidRPr="009C30BB">
        <w:rPr>
          <w:rFonts w:ascii="Times New Roman" w:hAnsi="Times New Roman"/>
          <w:bCs/>
          <w:kern w:val="3"/>
          <w:sz w:val="24"/>
          <w:szCs w:val="24"/>
          <w:lang w:eastAsia="ja-JP" w:bidi="fa-IR"/>
        </w:rPr>
        <w:t>ов</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холодного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водоснабжения</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eastAsia="ja-JP" w:bidi="fa-IR"/>
        </w:rPr>
        <w:t>Карамальского</w:t>
      </w:r>
      <w:proofErr w:type="spellEnd"/>
      <w:r w:rsidRPr="009C30BB">
        <w:rPr>
          <w:rFonts w:ascii="Times New Roman" w:hAnsi="Times New Roman"/>
          <w:bCs/>
          <w:kern w:val="3"/>
          <w:sz w:val="24"/>
          <w:szCs w:val="24"/>
          <w:lang w:eastAsia="ja-JP" w:bidi="fa-IR"/>
        </w:rPr>
        <w:t xml:space="preserve"> сельсовета </w:t>
      </w:r>
      <w:proofErr w:type="spellStart"/>
      <w:r w:rsidRPr="009C30BB">
        <w:rPr>
          <w:rFonts w:ascii="Times New Roman" w:hAnsi="Times New Roman"/>
          <w:bCs/>
          <w:kern w:val="3"/>
          <w:sz w:val="24"/>
          <w:szCs w:val="24"/>
          <w:lang w:val="de-DE" w:eastAsia="ja-JP" w:bidi="fa-IR"/>
        </w:rPr>
        <w:t>Никольского</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района</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Пензенской</w:t>
      </w:r>
      <w:proofErr w:type="spellEnd"/>
      <w:r w:rsidRPr="009C30BB">
        <w:rPr>
          <w:rFonts w:ascii="Times New Roman" w:hAnsi="Times New Roman"/>
          <w:bCs/>
          <w:kern w:val="3"/>
          <w:sz w:val="24"/>
          <w:szCs w:val="24"/>
          <w:lang w:val="de-DE" w:eastAsia="ja-JP" w:bidi="fa-IR"/>
        </w:rPr>
        <w:t xml:space="preserve"> </w:t>
      </w:r>
      <w:proofErr w:type="spellStart"/>
      <w:r w:rsidRPr="009C30BB">
        <w:rPr>
          <w:rFonts w:ascii="Times New Roman" w:hAnsi="Times New Roman"/>
          <w:bCs/>
          <w:kern w:val="3"/>
          <w:sz w:val="24"/>
          <w:szCs w:val="24"/>
          <w:lang w:val="de-DE" w:eastAsia="ja-JP" w:bidi="fa-IR"/>
        </w:rPr>
        <w:t>области</w:t>
      </w:r>
      <w:proofErr w:type="spellEnd"/>
      <w:r w:rsidRPr="009C30BB">
        <w:rPr>
          <w:rFonts w:ascii="Times New Roman" w:hAnsi="Times New Roman"/>
          <w:kern w:val="3"/>
          <w:sz w:val="24"/>
          <w:szCs w:val="24"/>
          <w:lang w:val="de-DE" w:eastAsia="ja-JP" w:bidi="fa-IR"/>
        </w:rPr>
        <w:t>.</w:t>
      </w:r>
    </w:p>
    <w:p w14:paraId="2E128404" w14:textId="77777777" w:rsidR="009C30BB" w:rsidRPr="009C30BB" w:rsidRDefault="009C30BB" w:rsidP="009C30BB">
      <w:pPr>
        <w:widowControl w:val="0"/>
        <w:suppressAutoHyphens/>
        <w:autoSpaceDE w:val="0"/>
        <w:autoSpaceDN w:val="0"/>
        <w:spacing w:after="0" w:line="240" w:lineRule="auto"/>
        <w:ind w:firstLine="540"/>
        <w:jc w:val="both"/>
        <w:textAlignment w:val="baseline"/>
        <w:rPr>
          <w:rFonts w:ascii="Times New Roman" w:hAnsi="Times New Roman"/>
          <w:color w:val="000000"/>
          <w:kern w:val="3"/>
          <w:sz w:val="24"/>
          <w:szCs w:val="24"/>
          <w:lang w:eastAsia="ja-JP" w:bidi="fa-IR"/>
        </w:rPr>
      </w:pPr>
      <w:r w:rsidRPr="009C30BB">
        <w:rPr>
          <w:rFonts w:ascii="Times New Roman" w:hAnsi="Times New Roman"/>
          <w:color w:val="000000"/>
          <w:kern w:val="3"/>
          <w:sz w:val="24"/>
          <w:szCs w:val="24"/>
          <w:lang w:eastAsia="ja-JP" w:bidi="fa-IR"/>
        </w:rPr>
        <w:t xml:space="preserve">1.1. </w:t>
      </w:r>
      <w:proofErr w:type="spellStart"/>
      <w:r w:rsidRPr="009C30BB">
        <w:rPr>
          <w:rFonts w:ascii="Times New Roman" w:hAnsi="Times New Roman"/>
          <w:color w:val="000000"/>
          <w:kern w:val="3"/>
          <w:sz w:val="24"/>
          <w:szCs w:val="24"/>
          <w:lang w:eastAsia="ja-JP" w:bidi="fa-IR"/>
        </w:rPr>
        <w:t>Концеден</w:t>
      </w:r>
      <w:r w:rsidRPr="009C30BB">
        <w:rPr>
          <w:rFonts w:ascii="Times New Roman" w:hAnsi="Times New Roman"/>
          <w:color w:val="000000"/>
          <w:kern w:val="3"/>
          <w:sz w:val="24"/>
          <w:szCs w:val="24"/>
          <w:lang w:val="de-DE" w:eastAsia="ja-JP" w:bidi="fa-IR"/>
        </w:rPr>
        <w:t>том</w:t>
      </w:r>
      <w:proofErr w:type="spellEnd"/>
      <w:r w:rsidRPr="009C30BB">
        <w:rPr>
          <w:rFonts w:ascii="Times New Roman" w:hAnsi="Times New Roman"/>
          <w:color w:val="000000"/>
          <w:kern w:val="3"/>
          <w:sz w:val="24"/>
          <w:szCs w:val="24"/>
          <w:lang w:val="de-DE" w:eastAsia="ja-JP" w:bidi="fa-IR"/>
        </w:rPr>
        <w:t xml:space="preserve"> </w:t>
      </w:r>
      <w:proofErr w:type="spellStart"/>
      <w:r w:rsidRPr="009C30BB">
        <w:rPr>
          <w:rFonts w:ascii="Times New Roman" w:hAnsi="Times New Roman"/>
          <w:color w:val="000000"/>
          <w:kern w:val="3"/>
          <w:sz w:val="24"/>
          <w:szCs w:val="24"/>
          <w:lang w:val="de-DE" w:eastAsia="ja-JP" w:bidi="fa-IR"/>
        </w:rPr>
        <w:t>является</w:t>
      </w:r>
      <w:proofErr w:type="spellEnd"/>
      <w:r w:rsidRPr="009C30BB">
        <w:rPr>
          <w:rFonts w:ascii="Times New Roman" w:hAnsi="Times New Roman"/>
          <w:color w:val="000000"/>
          <w:kern w:val="3"/>
          <w:sz w:val="24"/>
          <w:szCs w:val="24"/>
          <w:lang w:val="de-DE" w:eastAsia="ja-JP" w:bidi="fa-IR"/>
        </w:rPr>
        <w:t xml:space="preserve"> </w:t>
      </w:r>
      <w:r w:rsidRPr="009C30BB">
        <w:rPr>
          <w:rFonts w:ascii="Times New Roman" w:hAnsi="Times New Roman"/>
          <w:color w:val="000000"/>
          <w:kern w:val="3"/>
          <w:sz w:val="24"/>
          <w:szCs w:val="24"/>
          <w:lang w:eastAsia="ja-JP" w:bidi="fa-IR"/>
        </w:rPr>
        <w:t>а</w:t>
      </w:r>
      <w:r w:rsidRPr="009C30BB">
        <w:rPr>
          <w:rFonts w:ascii="Times New Roman" w:hAnsi="Times New Roman"/>
          <w:bCs/>
          <w:color w:val="000000"/>
          <w:kern w:val="3"/>
          <w:sz w:val="24"/>
          <w:szCs w:val="24"/>
          <w:lang w:eastAsia="ja-JP" w:bidi="fa-IR"/>
        </w:rPr>
        <w:t xml:space="preserve">дминистрация </w:t>
      </w:r>
      <w:proofErr w:type="spellStart"/>
      <w:r w:rsidRPr="009C30BB">
        <w:rPr>
          <w:rFonts w:ascii="Times New Roman" w:hAnsi="Times New Roman"/>
          <w:bCs/>
          <w:color w:val="000000"/>
          <w:kern w:val="3"/>
          <w:sz w:val="24"/>
          <w:szCs w:val="24"/>
          <w:lang w:eastAsia="ja-JP" w:bidi="fa-IR"/>
        </w:rPr>
        <w:t>Карамальского</w:t>
      </w:r>
      <w:proofErr w:type="spellEnd"/>
      <w:r w:rsidRPr="009C30BB">
        <w:rPr>
          <w:rFonts w:ascii="Times New Roman" w:hAnsi="Times New Roman"/>
          <w:bCs/>
          <w:color w:val="000000"/>
          <w:kern w:val="3"/>
          <w:sz w:val="24"/>
          <w:szCs w:val="24"/>
          <w:lang w:eastAsia="ja-JP" w:bidi="fa-IR"/>
        </w:rPr>
        <w:t xml:space="preserve"> сельсовета Никольского района Пензенской области.</w:t>
      </w:r>
    </w:p>
    <w:p w14:paraId="175F69FE" w14:textId="77777777" w:rsidR="009C30BB" w:rsidRPr="009C30BB" w:rsidRDefault="009C30BB" w:rsidP="009C30BB">
      <w:pPr>
        <w:autoSpaceDE w:val="0"/>
        <w:autoSpaceDN w:val="0"/>
        <w:adjustRightInd w:val="0"/>
        <w:spacing w:after="0" w:line="240" w:lineRule="auto"/>
        <w:ind w:firstLine="540"/>
        <w:jc w:val="both"/>
        <w:rPr>
          <w:rFonts w:ascii="Times New Roman" w:hAnsi="Times New Roman"/>
          <w:sz w:val="24"/>
          <w:szCs w:val="24"/>
          <w:lang w:eastAsia="ru-RU"/>
        </w:rPr>
      </w:pPr>
      <w:r w:rsidRPr="009C30BB">
        <w:rPr>
          <w:rFonts w:ascii="Times New Roman" w:hAnsi="Times New Roman"/>
          <w:color w:val="000000"/>
          <w:sz w:val="24"/>
          <w:szCs w:val="24"/>
          <w:lang w:eastAsia="ru-RU"/>
        </w:rPr>
        <w:t>1.2.</w:t>
      </w:r>
      <w:r w:rsidRPr="009C30BB">
        <w:rPr>
          <w:rFonts w:ascii="Times New Roman" w:hAnsi="Times New Roman"/>
          <w:sz w:val="24"/>
          <w:szCs w:val="24"/>
          <w:lang w:eastAsia="ru-RU"/>
        </w:rPr>
        <w:t xml:space="preserve"> Организация и проведение Конкурса осуществляется конкурсной комиссией в порядке, установленном Федеральным законом от 21.07.2005 № 115-ФЗ «О концессионных соглашениях».</w:t>
      </w:r>
    </w:p>
    <w:p w14:paraId="4271F543" w14:textId="77777777" w:rsidR="009C30BB" w:rsidRPr="009C30BB" w:rsidRDefault="009C30BB" w:rsidP="009C30BB">
      <w:pPr>
        <w:autoSpaceDE w:val="0"/>
        <w:autoSpaceDN w:val="0"/>
        <w:adjustRightInd w:val="0"/>
        <w:spacing w:after="0" w:line="240" w:lineRule="auto"/>
        <w:ind w:firstLine="540"/>
        <w:jc w:val="both"/>
        <w:rPr>
          <w:rFonts w:ascii="Times New Roman" w:hAnsi="Times New Roman"/>
          <w:sz w:val="24"/>
          <w:szCs w:val="24"/>
          <w:lang w:eastAsia="ru-RU"/>
        </w:rPr>
      </w:pPr>
      <w:r w:rsidRPr="009C30BB">
        <w:rPr>
          <w:rFonts w:ascii="Times New Roman" w:hAnsi="Times New Roman"/>
          <w:sz w:val="24"/>
          <w:szCs w:val="24"/>
          <w:lang w:eastAsia="ru-RU"/>
        </w:rPr>
        <w:t xml:space="preserve">Администрацией </w:t>
      </w:r>
      <w:proofErr w:type="spellStart"/>
      <w:r w:rsidRPr="009C30BB">
        <w:rPr>
          <w:rFonts w:ascii="Times New Roman" w:hAnsi="Times New Roman"/>
          <w:bCs/>
          <w:color w:val="000000"/>
          <w:sz w:val="24"/>
          <w:szCs w:val="24"/>
          <w:lang w:eastAsia="ru-RU"/>
        </w:rPr>
        <w:t>Карамальского</w:t>
      </w:r>
      <w:proofErr w:type="spellEnd"/>
      <w:r w:rsidRPr="009C30BB">
        <w:rPr>
          <w:rFonts w:ascii="Times New Roman" w:hAnsi="Times New Roman"/>
          <w:bCs/>
          <w:color w:val="000000"/>
          <w:sz w:val="24"/>
          <w:szCs w:val="24"/>
          <w:lang w:eastAsia="ru-RU"/>
        </w:rPr>
        <w:t xml:space="preserve"> сельсовета Никольского района Пензенской области </w:t>
      </w:r>
      <w:r w:rsidRPr="009C30BB">
        <w:rPr>
          <w:rFonts w:ascii="Times New Roman" w:hAnsi="Times New Roman"/>
          <w:sz w:val="24"/>
          <w:szCs w:val="24"/>
          <w:lang w:eastAsia="ru-RU"/>
        </w:rPr>
        <w:t>осуществляется обеспечение деятельности Конкурсной комиссии.</w:t>
      </w:r>
    </w:p>
    <w:p w14:paraId="28DAE9D3" w14:textId="77777777" w:rsidR="009C30BB" w:rsidRPr="009C30BB" w:rsidRDefault="009C30BB" w:rsidP="009C30BB">
      <w:pPr>
        <w:widowControl w:val="0"/>
        <w:tabs>
          <w:tab w:val="num" w:pos="1567"/>
        </w:tabs>
        <w:spacing w:after="0" w:line="240" w:lineRule="auto"/>
        <w:ind w:firstLine="709"/>
        <w:jc w:val="both"/>
        <w:rPr>
          <w:rFonts w:ascii="Times New Roman" w:hAnsi="Times New Roman"/>
          <w:color w:val="000000"/>
          <w:sz w:val="24"/>
          <w:szCs w:val="24"/>
          <w:lang w:eastAsia="ru-RU"/>
        </w:rPr>
      </w:pPr>
      <w:r w:rsidRPr="009C30BB">
        <w:rPr>
          <w:rFonts w:ascii="Times New Roman" w:hAnsi="Times New Roman"/>
          <w:color w:val="000000"/>
          <w:sz w:val="24"/>
          <w:szCs w:val="24"/>
          <w:lang w:eastAsia="ru-RU"/>
        </w:rPr>
        <w:t>1.3. Условия Конкурса определены в проекте Концессионного соглашения, указанного в Приложении 1 к Конкурсной документации.</w:t>
      </w:r>
    </w:p>
    <w:p w14:paraId="71491F5D" w14:textId="77777777" w:rsidR="009C30BB" w:rsidRPr="009C30BB" w:rsidRDefault="009C30BB" w:rsidP="009C30BB">
      <w:pPr>
        <w:widowControl w:val="0"/>
        <w:suppressAutoHyphens/>
        <w:autoSpaceDE w:val="0"/>
        <w:autoSpaceDN w:val="0"/>
        <w:spacing w:after="0" w:line="240" w:lineRule="auto"/>
        <w:ind w:firstLine="709"/>
        <w:textAlignment w:val="baseline"/>
        <w:rPr>
          <w:rFonts w:ascii="Times New Roman" w:hAnsi="Times New Roman"/>
          <w:b/>
          <w:bCs/>
          <w:color w:val="000000"/>
          <w:kern w:val="3"/>
          <w:sz w:val="24"/>
          <w:szCs w:val="24"/>
          <w:lang w:eastAsia="ja-JP" w:bidi="fa-IR"/>
        </w:rPr>
      </w:pPr>
    </w:p>
    <w:p w14:paraId="1D451937" w14:textId="77777777" w:rsidR="009C30BB" w:rsidRPr="009C30BB" w:rsidRDefault="009C30BB" w:rsidP="009C30BB">
      <w:pPr>
        <w:keepNext/>
        <w:numPr>
          <w:ilvl w:val="0"/>
          <w:numId w:val="6"/>
        </w:numPr>
        <w:tabs>
          <w:tab w:val="num" w:pos="1134"/>
        </w:tabs>
        <w:spacing w:after="0" w:line="240" w:lineRule="auto"/>
        <w:ind w:left="0" w:firstLine="709"/>
        <w:jc w:val="center"/>
        <w:outlineLvl w:val="0"/>
        <w:rPr>
          <w:rFonts w:ascii="Times New Roman" w:hAnsi="Times New Roman"/>
          <w:b/>
          <w:iCs/>
          <w:sz w:val="24"/>
          <w:szCs w:val="24"/>
          <w:lang w:eastAsia="ru-RU"/>
        </w:rPr>
      </w:pPr>
      <w:bookmarkStart w:id="10" w:name="_Toc414487453"/>
      <w:bookmarkStart w:id="11" w:name="_Toc427271935"/>
      <w:r w:rsidRPr="009C30BB">
        <w:rPr>
          <w:rFonts w:ascii="Times New Roman" w:hAnsi="Times New Roman"/>
          <w:b/>
          <w:iCs/>
          <w:sz w:val="24"/>
          <w:szCs w:val="24"/>
          <w:lang w:eastAsia="ru-RU"/>
        </w:rPr>
        <w:t>Состав и описание Объекта концессионного соглашения</w:t>
      </w:r>
      <w:bookmarkEnd w:id="10"/>
      <w:bookmarkEnd w:id="11"/>
    </w:p>
    <w:p w14:paraId="7EE51224" w14:textId="77777777" w:rsidR="009C30BB" w:rsidRPr="009C30BB" w:rsidRDefault="009C30BB" w:rsidP="009C30BB">
      <w:pPr>
        <w:spacing w:after="0" w:line="240" w:lineRule="auto"/>
        <w:rPr>
          <w:rFonts w:ascii="Times New Roman" w:hAnsi="Times New Roman"/>
          <w:sz w:val="24"/>
          <w:szCs w:val="24"/>
          <w:lang w:eastAsia="ru-RU"/>
        </w:rPr>
      </w:pPr>
    </w:p>
    <w:p w14:paraId="34F5F400"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color w:val="000000"/>
          <w:sz w:val="24"/>
          <w:szCs w:val="24"/>
          <w:lang w:eastAsia="ru-RU"/>
        </w:rPr>
        <w:t xml:space="preserve">2.1. </w:t>
      </w:r>
      <w:r w:rsidRPr="009C30BB">
        <w:rPr>
          <w:rFonts w:ascii="Times New Roman" w:hAnsi="Times New Roman"/>
          <w:sz w:val="24"/>
          <w:szCs w:val="24"/>
          <w:lang w:eastAsia="ru-RU"/>
        </w:rPr>
        <w:t>Состав и описание, в том числе технико-экономические показатели</w:t>
      </w:r>
      <w:r w:rsidRPr="009C30BB">
        <w:rPr>
          <w:rFonts w:ascii="Times New Roman" w:hAnsi="Times New Roman"/>
          <w:color w:val="000000"/>
          <w:sz w:val="24"/>
          <w:szCs w:val="24"/>
          <w:lang w:eastAsia="ru-RU"/>
        </w:rPr>
        <w:t xml:space="preserve"> Объекта концессионного соглашения приведены </w:t>
      </w:r>
      <w:r w:rsidRPr="009C30BB">
        <w:rPr>
          <w:rFonts w:ascii="Times New Roman" w:hAnsi="Times New Roman"/>
          <w:sz w:val="24"/>
          <w:szCs w:val="24"/>
          <w:lang w:eastAsia="ru-RU"/>
        </w:rPr>
        <w:t xml:space="preserve">в Приложениях 1, 2, 3 к проекту Концессионного соглашения. </w:t>
      </w:r>
    </w:p>
    <w:p w14:paraId="5A9E86D4"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p>
    <w:p w14:paraId="0EA76343" w14:textId="77777777" w:rsidR="009C30BB" w:rsidRPr="009C30BB" w:rsidRDefault="009C30BB" w:rsidP="009C30BB">
      <w:pPr>
        <w:keepNext/>
        <w:numPr>
          <w:ilvl w:val="0"/>
          <w:numId w:val="6"/>
        </w:numPr>
        <w:tabs>
          <w:tab w:val="num" w:pos="1134"/>
        </w:tabs>
        <w:spacing w:after="0" w:line="240" w:lineRule="auto"/>
        <w:ind w:left="0" w:firstLine="709"/>
        <w:jc w:val="center"/>
        <w:outlineLvl w:val="0"/>
        <w:rPr>
          <w:rFonts w:ascii="Times New Roman" w:hAnsi="Times New Roman"/>
          <w:b/>
          <w:iCs/>
          <w:sz w:val="24"/>
          <w:szCs w:val="24"/>
          <w:lang w:eastAsia="ru-RU"/>
        </w:rPr>
      </w:pPr>
      <w:bookmarkStart w:id="12" w:name="_Toc414487455"/>
      <w:bookmarkStart w:id="13" w:name="_Toc427271936"/>
      <w:r w:rsidRPr="009C30BB">
        <w:rPr>
          <w:rFonts w:ascii="Times New Roman" w:hAnsi="Times New Roman"/>
          <w:b/>
          <w:iCs/>
          <w:sz w:val="24"/>
          <w:szCs w:val="24"/>
          <w:lang w:eastAsia="ru-RU"/>
        </w:rPr>
        <w:t>Требования, в соответствии с которыми проводится предварительный отбор Участников конкурса</w:t>
      </w:r>
      <w:bookmarkEnd w:id="12"/>
      <w:bookmarkEnd w:id="13"/>
    </w:p>
    <w:p w14:paraId="4697B890" w14:textId="77777777" w:rsidR="009C30BB" w:rsidRPr="009C30BB" w:rsidRDefault="009C30BB" w:rsidP="009C30BB">
      <w:pPr>
        <w:spacing w:after="0" w:line="240" w:lineRule="auto"/>
        <w:rPr>
          <w:rFonts w:ascii="Times New Roman" w:hAnsi="Times New Roman"/>
          <w:sz w:val="24"/>
          <w:szCs w:val="24"/>
          <w:lang w:eastAsia="ru-RU"/>
        </w:rPr>
      </w:pPr>
    </w:p>
    <w:p w14:paraId="45904122" w14:textId="77777777" w:rsidR="009C30BB" w:rsidRPr="009C30BB" w:rsidRDefault="009C30BB" w:rsidP="009C30BB">
      <w:pPr>
        <w:widowControl w:val="0"/>
        <w:spacing w:after="0" w:line="240" w:lineRule="auto"/>
        <w:ind w:firstLine="709"/>
        <w:jc w:val="both"/>
        <w:rPr>
          <w:rFonts w:ascii="Times New Roman" w:hAnsi="Times New Roman"/>
          <w:color w:val="000000"/>
          <w:sz w:val="24"/>
          <w:szCs w:val="24"/>
          <w:lang w:eastAsia="ru-RU"/>
        </w:rPr>
      </w:pPr>
      <w:r w:rsidRPr="009C30BB">
        <w:rPr>
          <w:rFonts w:ascii="Times New Roman" w:hAnsi="Times New Roman"/>
          <w:color w:val="000000"/>
          <w:sz w:val="24"/>
          <w:szCs w:val="24"/>
          <w:lang w:eastAsia="ru-RU"/>
        </w:rPr>
        <w:t>3.1.К Заявителю предъявляются следующие требования, в соответствии с которыми проводится предварительный отбор Участников конкурса:</w:t>
      </w:r>
    </w:p>
    <w:p w14:paraId="4A1F8081" w14:textId="77777777" w:rsidR="009C30BB" w:rsidRPr="009C30BB" w:rsidRDefault="009C30BB" w:rsidP="009C30BB">
      <w:pPr>
        <w:widowControl w:val="0"/>
        <w:spacing w:after="0" w:line="240" w:lineRule="auto"/>
        <w:ind w:firstLine="709"/>
        <w:jc w:val="both"/>
        <w:rPr>
          <w:rFonts w:ascii="Times New Roman" w:hAnsi="Times New Roman"/>
          <w:color w:val="000000"/>
          <w:sz w:val="24"/>
          <w:szCs w:val="24"/>
          <w:lang w:eastAsia="ru-RU"/>
        </w:rPr>
      </w:pPr>
      <w:r w:rsidRPr="009C30BB">
        <w:rPr>
          <w:rFonts w:ascii="Times New Roman" w:hAnsi="Times New Roman"/>
          <w:color w:val="000000"/>
          <w:sz w:val="24"/>
          <w:szCs w:val="24"/>
          <w:lang w:eastAsia="ru-RU"/>
        </w:rPr>
        <w:t>3.1.1. Заявителем является индивидуальный предприниматель, российское или иностранное юридическое лицо или действующие без образования юридического лица по договору простого товарищества (договору о совместной деятельности) два и более указанных юридических лица;</w:t>
      </w:r>
    </w:p>
    <w:p w14:paraId="3591B5D2" w14:textId="77777777" w:rsidR="009C30BB" w:rsidRPr="009C30BB" w:rsidRDefault="009C30BB" w:rsidP="009C30BB">
      <w:pPr>
        <w:widowControl w:val="0"/>
        <w:spacing w:after="0" w:line="240" w:lineRule="auto"/>
        <w:ind w:firstLine="709"/>
        <w:jc w:val="both"/>
        <w:rPr>
          <w:rFonts w:ascii="Times New Roman" w:hAnsi="Times New Roman"/>
          <w:color w:val="000000"/>
          <w:sz w:val="24"/>
          <w:szCs w:val="24"/>
          <w:lang w:eastAsia="ru-RU"/>
        </w:rPr>
      </w:pPr>
      <w:r w:rsidRPr="009C30BB">
        <w:rPr>
          <w:rFonts w:ascii="Times New Roman" w:hAnsi="Times New Roman"/>
          <w:color w:val="000000"/>
          <w:sz w:val="24"/>
          <w:szCs w:val="24"/>
          <w:lang w:eastAsia="ru-RU"/>
        </w:rPr>
        <w:t>3.1.2. Отсутствует решение о ликвидации юридического лица – Заявителя или о прекращении физическим лицом – Заявителем деятельности в качестве индивидуального предпринимателя;</w:t>
      </w:r>
    </w:p>
    <w:p w14:paraId="31F914C7" w14:textId="77777777" w:rsidR="009C30BB" w:rsidRPr="009C30BB" w:rsidRDefault="009C30BB" w:rsidP="009C30BB">
      <w:pPr>
        <w:widowControl w:val="0"/>
        <w:spacing w:after="0" w:line="240" w:lineRule="auto"/>
        <w:ind w:firstLine="709"/>
        <w:jc w:val="both"/>
        <w:rPr>
          <w:rFonts w:ascii="Times New Roman" w:hAnsi="Times New Roman"/>
          <w:color w:val="000000"/>
          <w:sz w:val="24"/>
          <w:szCs w:val="24"/>
          <w:lang w:eastAsia="ru-RU"/>
        </w:rPr>
      </w:pPr>
      <w:r w:rsidRPr="009C30BB">
        <w:rPr>
          <w:rFonts w:ascii="Times New Roman" w:hAnsi="Times New Roman"/>
          <w:color w:val="000000"/>
          <w:sz w:val="24"/>
          <w:szCs w:val="24"/>
          <w:lang w:eastAsia="ru-RU"/>
        </w:rPr>
        <w:t>3.1.3. Отсутствует решение о признании Заявителя банкротом или об открытии в отношении него конкурсного производства.</w:t>
      </w:r>
    </w:p>
    <w:p w14:paraId="3B9EE7D1" w14:textId="77777777" w:rsidR="009C30BB" w:rsidRPr="009C30BB" w:rsidRDefault="009C30BB" w:rsidP="009C30BB">
      <w:pPr>
        <w:widowControl w:val="0"/>
        <w:spacing w:after="0" w:line="240" w:lineRule="auto"/>
        <w:ind w:firstLine="709"/>
        <w:jc w:val="both"/>
        <w:rPr>
          <w:rFonts w:ascii="Times New Roman" w:hAnsi="Times New Roman"/>
          <w:color w:val="000000"/>
          <w:sz w:val="24"/>
          <w:szCs w:val="24"/>
          <w:lang w:eastAsia="ru-RU"/>
        </w:rPr>
      </w:pPr>
      <w:r w:rsidRPr="009C30BB">
        <w:rPr>
          <w:rFonts w:ascii="Times New Roman" w:hAnsi="Times New Roman"/>
          <w:color w:val="000000"/>
          <w:sz w:val="24"/>
          <w:szCs w:val="24"/>
          <w:lang w:eastAsia="ru-RU"/>
        </w:rPr>
        <w:t>3.2. В обеспечение исполнения обязательства по заключению Концессионного соглашения Заявитель вносит Задаток в размере и порядке, указанных в разделе 12 Конкурсной документации.</w:t>
      </w:r>
    </w:p>
    <w:p w14:paraId="5A300861" w14:textId="77777777" w:rsidR="009C30BB" w:rsidRPr="009C30BB" w:rsidRDefault="009C30BB" w:rsidP="009C30BB">
      <w:pPr>
        <w:widowControl w:val="0"/>
        <w:spacing w:after="0" w:line="240" w:lineRule="auto"/>
        <w:ind w:firstLine="709"/>
        <w:jc w:val="both"/>
        <w:rPr>
          <w:rFonts w:ascii="Times New Roman" w:hAnsi="Times New Roman"/>
          <w:color w:val="000000"/>
          <w:sz w:val="24"/>
          <w:szCs w:val="24"/>
          <w:lang w:eastAsia="ru-RU"/>
        </w:rPr>
      </w:pPr>
      <w:r w:rsidRPr="009C30BB">
        <w:rPr>
          <w:rFonts w:ascii="Times New Roman" w:hAnsi="Times New Roman"/>
          <w:color w:val="000000"/>
          <w:sz w:val="24"/>
          <w:szCs w:val="24"/>
          <w:lang w:eastAsia="ru-RU"/>
        </w:rPr>
        <w:t>3.3. В случае если Заявителем выступают действующие без образования юридического лица по договору простого товарищества (договору о совместной деятельности) два и более юридических лица, то требованиям, установленным настоящим разделом, должно соответствовать каждое юридическое лицо – участник указанного простого товарищества.</w:t>
      </w:r>
    </w:p>
    <w:p w14:paraId="7FBE47B4"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3.4. Уступка или иная передача прав и обязанностей Заявителя или Участника Конкурса другому лицу или другому Заявителю или Участнику Конкурса не допускается. </w:t>
      </w:r>
    </w:p>
    <w:p w14:paraId="41D1B5C2"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p>
    <w:p w14:paraId="2536A693" w14:textId="77777777" w:rsidR="009C30BB" w:rsidRPr="009C30BB" w:rsidRDefault="009C30BB" w:rsidP="009C30BB">
      <w:pPr>
        <w:keepNext/>
        <w:numPr>
          <w:ilvl w:val="0"/>
          <w:numId w:val="6"/>
        </w:numPr>
        <w:tabs>
          <w:tab w:val="num" w:pos="1134"/>
        </w:tabs>
        <w:spacing w:after="0" w:line="240" w:lineRule="auto"/>
        <w:ind w:left="0" w:firstLine="709"/>
        <w:jc w:val="center"/>
        <w:outlineLvl w:val="0"/>
        <w:rPr>
          <w:rFonts w:ascii="Times New Roman" w:hAnsi="Times New Roman"/>
          <w:b/>
          <w:iCs/>
          <w:sz w:val="24"/>
          <w:szCs w:val="24"/>
          <w:lang w:eastAsia="ru-RU"/>
        </w:rPr>
      </w:pPr>
      <w:bookmarkStart w:id="14" w:name="_Toc414487456"/>
      <w:bookmarkStart w:id="15" w:name="_Toc427271937"/>
      <w:r w:rsidRPr="009C30BB">
        <w:rPr>
          <w:rFonts w:ascii="Times New Roman" w:hAnsi="Times New Roman"/>
          <w:b/>
          <w:iCs/>
          <w:sz w:val="24"/>
          <w:szCs w:val="24"/>
          <w:lang w:eastAsia="ru-RU"/>
        </w:rPr>
        <w:t>Критерии Конкурса</w:t>
      </w:r>
      <w:bookmarkEnd w:id="14"/>
      <w:bookmarkEnd w:id="15"/>
    </w:p>
    <w:p w14:paraId="3CA119BD" w14:textId="77777777" w:rsidR="009C30BB" w:rsidRPr="009C30BB" w:rsidRDefault="009C30BB" w:rsidP="009C30BB">
      <w:pPr>
        <w:spacing w:after="0" w:line="240" w:lineRule="auto"/>
        <w:rPr>
          <w:rFonts w:ascii="Times New Roman" w:hAnsi="Times New Roman"/>
          <w:sz w:val="24"/>
          <w:szCs w:val="24"/>
          <w:lang w:eastAsia="ru-RU"/>
        </w:rPr>
      </w:pPr>
    </w:p>
    <w:p w14:paraId="0B653451" w14:textId="77777777" w:rsidR="009C30BB" w:rsidRPr="009C30BB" w:rsidRDefault="009C30BB" w:rsidP="009C30BB">
      <w:pPr>
        <w:widowControl w:val="0"/>
        <w:numPr>
          <w:ilvl w:val="1"/>
          <w:numId w:val="6"/>
        </w:numPr>
        <w:tabs>
          <w:tab w:val="num" w:pos="0"/>
        </w:tabs>
        <w:spacing w:after="0" w:line="240" w:lineRule="auto"/>
        <w:ind w:left="0" w:firstLine="840"/>
        <w:jc w:val="both"/>
        <w:rPr>
          <w:rFonts w:ascii="Times New Roman" w:hAnsi="Times New Roman"/>
          <w:sz w:val="24"/>
          <w:szCs w:val="24"/>
          <w:lang w:eastAsia="ru-RU"/>
        </w:rPr>
      </w:pPr>
      <w:r w:rsidRPr="009C30BB">
        <w:rPr>
          <w:rFonts w:ascii="Times New Roman" w:hAnsi="Times New Roman"/>
          <w:sz w:val="24"/>
          <w:szCs w:val="24"/>
          <w:lang w:eastAsia="ru-RU"/>
        </w:rPr>
        <w:t>Критерии Конкурса и предельные (минимальные, максимальные) значения критериев Конкурса указаны в Приложении 3 к Конкурсной документации.</w:t>
      </w:r>
    </w:p>
    <w:p w14:paraId="4494B3EF" w14:textId="77777777" w:rsidR="009C30BB" w:rsidRPr="009C30BB" w:rsidRDefault="009C30BB" w:rsidP="009C30BB">
      <w:pPr>
        <w:widowControl w:val="0"/>
        <w:spacing w:after="0" w:line="240" w:lineRule="auto"/>
        <w:ind w:left="840"/>
        <w:jc w:val="both"/>
        <w:rPr>
          <w:rFonts w:ascii="Times New Roman" w:hAnsi="Times New Roman"/>
          <w:sz w:val="24"/>
          <w:szCs w:val="24"/>
          <w:lang w:eastAsia="ru-RU"/>
        </w:rPr>
      </w:pPr>
    </w:p>
    <w:p w14:paraId="17C7AD9F" w14:textId="77777777" w:rsidR="009C30BB" w:rsidRPr="009C30BB" w:rsidRDefault="009C30BB" w:rsidP="009C30BB">
      <w:pPr>
        <w:widowControl w:val="0"/>
        <w:spacing w:after="0" w:line="240" w:lineRule="auto"/>
        <w:ind w:left="840"/>
        <w:jc w:val="both"/>
        <w:rPr>
          <w:rFonts w:ascii="Times New Roman" w:hAnsi="Times New Roman"/>
          <w:sz w:val="24"/>
          <w:szCs w:val="24"/>
          <w:lang w:eastAsia="ru-RU"/>
        </w:rPr>
      </w:pPr>
    </w:p>
    <w:p w14:paraId="625C5F69" w14:textId="77777777" w:rsidR="009C30BB" w:rsidRPr="009C30BB" w:rsidRDefault="009C30BB" w:rsidP="009C30BB">
      <w:pPr>
        <w:keepNext/>
        <w:numPr>
          <w:ilvl w:val="0"/>
          <w:numId w:val="6"/>
        </w:numPr>
        <w:tabs>
          <w:tab w:val="num" w:pos="1134"/>
        </w:tabs>
        <w:spacing w:after="0" w:line="240" w:lineRule="auto"/>
        <w:ind w:left="0" w:firstLine="709"/>
        <w:jc w:val="center"/>
        <w:outlineLvl w:val="0"/>
        <w:rPr>
          <w:rFonts w:ascii="Times New Roman" w:hAnsi="Times New Roman"/>
          <w:b/>
          <w:iCs/>
          <w:sz w:val="24"/>
          <w:szCs w:val="24"/>
          <w:lang w:eastAsia="ru-RU"/>
        </w:rPr>
      </w:pPr>
      <w:bookmarkStart w:id="16" w:name="_Toc414487457"/>
      <w:bookmarkStart w:id="17" w:name="_Toc427271938"/>
      <w:r w:rsidRPr="009C30BB">
        <w:rPr>
          <w:rFonts w:ascii="Times New Roman" w:hAnsi="Times New Roman"/>
          <w:b/>
          <w:iCs/>
          <w:sz w:val="24"/>
          <w:szCs w:val="24"/>
          <w:lang w:eastAsia="ru-RU"/>
        </w:rPr>
        <w:t>Перечень документов и материалов, представляемых Заявителями и Участниками Конкурса</w:t>
      </w:r>
      <w:bookmarkEnd w:id="16"/>
      <w:bookmarkEnd w:id="17"/>
    </w:p>
    <w:p w14:paraId="0CC53742" w14:textId="77777777" w:rsidR="009C30BB" w:rsidRPr="009C30BB" w:rsidRDefault="009C30BB" w:rsidP="009C30BB">
      <w:pPr>
        <w:spacing w:after="0" w:line="240" w:lineRule="auto"/>
        <w:rPr>
          <w:rFonts w:ascii="Times New Roman" w:hAnsi="Times New Roman"/>
          <w:sz w:val="24"/>
          <w:szCs w:val="24"/>
          <w:lang w:eastAsia="ru-RU"/>
        </w:rPr>
      </w:pPr>
    </w:p>
    <w:p w14:paraId="04E598FA"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lastRenderedPageBreak/>
        <w:t>5.1. Для участия в предварительном отборе Участников Конкурса Заявитель представляет в Конкурсную комиссию следующие документы и материалы:</w:t>
      </w:r>
    </w:p>
    <w:p w14:paraId="772A528F"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5.1.1. Заявка, составленная в соответствии с требованиями, указанными в разделе 7 Конкурсной документации; </w:t>
      </w:r>
    </w:p>
    <w:p w14:paraId="2DAE2A71"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5.1.2. Удостоверенные подписью и печатью Заявителя сведения о заявителе: организационно-правовая форма, наименование, адрес фактического местоположения, почтовый адрес, номер контактного телефона, реквизиты расчетного счета Заявителя.</w:t>
      </w:r>
    </w:p>
    <w:p w14:paraId="0D9EF983"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5.1.3. Для индивидуального предпринимателя или российского юридического лица – оригинал или нотариально заверенная копия выписки из Единого государственного реестра юридических лиц (индивидуальных предпринимателей) (далее – ЕГРЮЛ), для иностранного юридического лица – оригинал или копия документа, подтверждающего надлежащую (в соответствии с  законом, действующим в стране происхождения указанного юридического лица) регистрацию органом публичной власти создания, реорганизации указанного юридического лица, внесения изменений в его учредительные документы и иных подлежащих регистрации действий, надлежащим образом удостоверенный и имеющий в качестве приложения заверенный перевод на русский язык указанного документа. При этом дата выдачи выписки или иного документа, указанного в настоящем подпункте, должна быть не ранее чем за шесть месяцев до дня опубликования сообщения о проведении Конкурса; </w:t>
      </w:r>
    </w:p>
    <w:p w14:paraId="26D6BC81"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5.1.4. Для юридического лица – оригиналы или нотариально заверенные копии документов, подтверждающих полномочия лица, подписавшего Заявку, на осуществление им действий от имени Заявителя: решение о назначении на должность единоличного исполнительного органа, протокол (выписка из протокола) об избрании (назначении) на должность, договор о передаче полномочий единственного исполнительного органа, доверенность, выданная Заявителем, лицу, подписавшему заявку, и (или) иные документы;</w:t>
      </w:r>
    </w:p>
    <w:p w14:paraId="170A7742"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5.1.5. Нотариально удостоверенные копии учредительных и регистрационных документов Заявителя: устав юридического лица, свидетельство о государственной регистрации, свидетельство о постановке на налоговый учет, свидетельство о внесении записи в ЕГРЮЛ;</w:t>
      </w:r>
    </w:p>
    <w:p w14:paraId="078DE304"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5.1.6. Оригиналы или нотариально заверенные копии решений об одобрении сделок – Концессионного соглашения, если такое одобрение требуется в соответствии с законодательством Российской Федерации.</w:t>
      </w:r>
    </w:p>
    <w:p w14:paraId="694AC13B"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5.2. Участник конкурса представляет в Конкурсную комиссию:</w:t>
      </w:r>
    </w:p>
    <w:p w14:paraId="73E3D7C9"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5.2.1. Конкурсное предложение в двух экземплярах (оригинал и копия) по форме, согласно Приложению 4 к Конкурсной документации;</w:t>
      </w:r>
    </w:p>
    <w:p w14:paraId="06DA34AE"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5.2.2. Перечень основных мероприятий, обеспечивающих достижение предусмотренных Заданием (Приложение 5 к Конкурсной документации) целей и минимально допустимых плановых значений показателей деятельности Концессионера, с описанием основных характеристик таких мероприятий.</w:t>
      </w:r>
    </w:p>
    <w:p w14:paraId="7C23B805"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5.2.3. Письменное подтверждение Участником конкурса того, что:</w:t>
      </w:r>
    </w:p>
    <w:p w14:paraId="01579C98"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kern w:val="3"/>
          <w:sz w:val="24"/>
          <w:szCs w:val="24"/>
          <w:lang w:eastAsia="ja-JP" w:bidi="fa-IR"/>
        </w:rPr>
      </w:pPr>
      <w:r w:rsidRPr="009C30BB">
        <w:rPr>
          <w:rFonts w:ascii="Times New Roman" w:hAnsi="Times New Roman"/>
          <w:kern w:val="3"/>
          <w:sz w:val="24"/>
          <w:szCs w:val="24"/>
          <w:lang w:eastAsia="ja-JP" w:bidi="fa-IR"/>
        </w:rPr>
        <w:t>a) все документы и сведения, включенные им в состав представленной ранее Заявки, остались без изменения, и на момент подачи Конкурсного предложения соответствуют действительности;</w:t>
      </w:r>
    </w:p>
    <w:p w14:paraId="191F219A"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kern w:val="3"/>
          <w:sz w:val="24"/>
          <w:szCs w:val="24"/>
          <w:lang w:eastAsia="ja-JP" w:bidi="fa-IR"/>
        </w:rPr>
      </w:pPr>
      <w:r w:rsidRPr="009C30BB">
        <w:rPr>
          <w:rFonts w:ascii="Times New Roman" w:hAnsi="Times New Roman"/>
          <w:kern w:val="3"/>
          <w:sz w:val="24"/>
          <w:szCs w:val="24"/>
          <w:lang w:eastAsia="ja-JP" w:bidi="fa-IR"/>
        </w:rPr>
        <w:t>б) в случае если указанные изменения произошли, подтверждение того, что Участник конкурса с учетом таких изменений по отношению к представленной ранее Заявке соответствует требованиям Конкурсной документации и, что Конкурсная комиссия была предварительно уведомлена о таких изменениях, соответствующее Уведомление о замене рассмотрено и такие изменения согласованы Конкурсной комиссией.</w:t>
      </w:r>
    </w:p>
    <w:p w14:paraId="5A58D521"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5.2.4. Удостоверенную подписью и печатью Участника конкурса опись документов и материалов, представленных им для участия в Конкурсе, в двух экземплярах (оригинал и копия).</w:t>
      </w:r>
    </w:p>
    <w:p w14:paraId="1CF54392"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5.3. В случае если Заявителем или Участником конкурса выступают действующие без образования юридического лица по договору простого товарищества (договору о совместной деятельности) двух и более юридических лица, то документы и материалы, указанные в пунктах 5.1.2 – 5.1.6, 5.2.3, Конкурсной документации, представляет каждое из указанных юридических лиц, а документы, указанные в пункте 5.1.1, 5.2.1, 5.2.2, 5.2.4 Конкурсной документации, – одно из указанных юридических лиц.</w:t>
      </w:r>
    </w:p>
    <w:p w14:paraId="082DFB7A" w14:textId="77777777" w:rsidR="009C30BB" w:rsidRPr="009C30BB" w:rsidRDefault="009C30BB" w:rsidP="009C30BB">
      <w:pPr>
        <w:autoSpaceDE w:val="0"/>
        <w:autoSpaceDN w:val="0"/>
        <w:adjustRightInd w:val="0"/>
        <w:spacing w:after="0" w:line="240" w:lineRule="auto"/>
        <w:ind w:left="792" w:firstLine="709"/>
        <w:jc w:val="both"/>
        <w:rPr>
          <w:rFonts w:ascii="Times New Roman" w:hAnsi="Times New Roman"/>
          <w:sz w:val="24"/>
          <w:szCs w:val="24"/>
          <w:lang w:eastAsia="ru-RU"/>
        </w:rPr>
      </w:pPr>
    </w:p>
    <w:p w14:paraId="67153D14" w14:textId="77777777" w:rsidR="009C30BB" w:rsidRPr="009C30BB" w:rsidRDefault="009C30BB" w:rsidP="009C30BB">
      <w:pPr>
        <w:keepNext/>
        <w:numPr>
          <w:ilvl w:val="0"/>
          <w:numId w:val="6"/>
        </w:numPr>
        <w:tabs>
          <w:tab w:val="num" w:pos="1134"/>
        </w:tabs>
        <w:spacing w:after="0" w:line="240" w:lineRule="auto"/>
        <w:ind w:left="0" w:firstLine="709"/>
        <w:jc w:val="center"/>
        <w:outlineLvl w:val="0"/>
        <w:rPr>
          <w:rFonts w:ascii="Times New Roman" w:hAnsi="Times New Roman"/>
          <w:b/>
          <w:iCs/>
          <w:sz w:val="24"/>
          <w:szCs w:val="24"/>
          <w:lang w:eastAsia="ru-RU"/>
        </w:rPr>
      </w:pPr>
      <w:bookmarkStart w:id="18" w:name="_Toc414487458"/>
      <w:bookmarkStart w:id="19" w:name="_Toc427271939"/>
      <w:r w:rsidRPr="009C30BB">
        <w:rPr>
          <w:rFonts w:ascii="Times New Roman" w:hAnsi="Times New Roman"/>
          <w:b/>
          <w:iCs/>
          <w:sz w:val="24"/>
          <w:szCs w:val="24"/>
          <w:lang w:eastAsia="ru-RU"/>
        </w:rPr>
        <w:t>Сообщение о проведении Конкурса</w:t>
      </w:r>
      <w:bookmarkEnd w:id="18"/>
      <w:bookmarkEnd w:id="19"/>
    </w:p>
    <w:p w14:paraId="34D5063A" w14:textId="77777777" w:rsidR="009C30BB" w:rsidRPr="009C30BB" w:rsidRDefault="009C30BB" w:rsidP="009C30BB">
      <w:pPr>
        <w:spacing w:after="0" w:line="240" w:lineRule="auto"/>
        <w:rPr>
          <w:rFonts w:ascii="Times New Roman" w:hAnsi="Times New Roman"/>
          <w:sz w:val="24"/>
          <w:szCs w:val="24"/>
          <w:lang w:eastAsia="ru-RU"/>
        </w:rPr>
      </w:pPr>
    </w:p>
    <w:p w14:paraId="6B5CB05D"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6.1. Сообщение о проведении Конкурса подлежит опубликованию в информационном бюллетене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«Сельская новь», размещению </w:t>
      </w:r>
      <w:bookmarkStart w:id="20" w:name="Par0"/>
      <w:bookmarkEnd w:id="20"/>
      <w:r w:rsidRPr="009C30BB">
        <w:rPr>
          <w:rFonts w:ascii="Times New Roman" w:hAnsi="Times New Roman"/>
          <w:sz w:val="24"/>
          <w:szCs w:val="24"/>
          <w:lang w:eastAsia="ru-RU"/>
        </w:rPr>
        <w:t>на Официальных сайтах не менее чем за 30 (тридцать) рабочих дней до дня истечения срока представления заявок на участие в конкурсе.</w:t>
      </w:r>
    </w:p>
    <w:p w14:paraId="5DE6E30F"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p>
    <w:p w14:paraId="7DA19947" w14:textId="77777777" w:rsidR="009C30BB" w:rsidRPr="009C30BB" w:rsidRDefault="009C30BB" w:rsidP="009C30BB">
      <w:pPr>
        <w:keepNext/>
        <w:numPr>
          <w:ilvl w:val="0"/>
          <w:numId w:val="6"/>
        </w:numPr>
        <w:tabs>
          <w:tab w:val="num" w:pos="1134"/>
        </w:tabs>
        <w:spacing w:after="0" w:line="240" w:lineRule="auto"/>
        <w:ind w:left="0" w:firstLine="709"/>
        <w:jc w:val="center"/>
        <w:outlineLvl w:val="0"/>
        <w:rPr>
          <w:rFonts w:ascii="Times New Roman" w:hAnsi="Times New Roman"/>
          <w:b/>
          <w:iCs/>
          <w:sz w:val="24"/>
          <w:szCs w:val="24"/>
          <w:lang w:eastAsia="ru-RU"/>
        </w:rPr>
      </w:pPr>
      <w:bookmarkStart w:id="21" w:name="_Toc414487459"/>
      <w:bookmarkStart w:id="22" w:name="_Toc427271940"/>
      <w:r w:rsidRPr="009C30BB">
        <w:rPr>
          <w:rFonts w:ascii="Times New Roman" w:hAnsi="Times New Roman"/>
          <w:b/>
          <w:iCs/>
          <w:sz w:val="24"/>
          <w:szCs w:val="24"/>
          <w:lang w:eastAsia="ru-RU"/>
        </w:rPr>
        <w:t>Порядок представления Заявок и предъявляемые к ним требования</w:t>
      </w:r>
      <w:bookmarkEnd w:id="21"/>
      <w:bookmarkEnd w:id="22"/>
    </w:p>
    <w:p w14:paraId="3B822909" w14:textId="77777777" w:rsidR="009C30BB" w:rsidRPr="009C30BB" w:rsidRDefault="009C30BB" w:rsidP="009C30BB">
      <w:pPr>
        <w:spacing w:after="0" w:line="240" w:lineRule="auto"/>
        <w:rPr>
          <w:rFonts w:ascii="Times New Roman" w:hAnsi="Times New Roman"/>
          <w:sz w:val="24"/>
          <w:szCs w:val="24"/>
          <w:lang w:eastAsia="ru-RU"/>
        </w:rPr>
      </w:pPr>
    </w:p>
    <w:p w14:paraId="0B6D1C02"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7.1. Заявки должны отвечать требованиям, установленным к таким Заявкам Конкурсной документацией, и содержать документы и материалы, предусмотренные Конкурсной документацией и подтверждающие соответствие Заявителей требованиям, предъявляемым к Участникам конкурса.</w:t>
      </w:r>
    </w:p>
    <w:p w14:paraId="73D8351E"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7.2. Заявка оформляется на русском языке в письменной произвольной форме в двух экземплярах (оригинал и копия), каждый из которых удостоверяется подписью Заявителя, и представляется в Конкурсную комиссию в отдельном запечатанном конверте лично Заявителем или его представителем по нотариально удостоверенной доверенности. Копия Заявки должна соответствовать оригиналу Заявки по составу документов и материалов. В случае расхождений Конкурсная комиссия и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следуют оригиналу.</w:t>
      </w:r>
    </w:p>
    <w:p w14:paraId="487AA92C"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7.3. Документы представляются в прошитом, скрепленном печатью (при ее наличии) и подписью уполномоченного представителя Заявителя виде с указанием на обороте последнего листа Заявки количества страниц. </w:t>
      </w:r>
    </w:p>
    <w:p w14:paraId="24B8DEC5"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7.4. К Заявке прилагается удостоверенная подписью Заявителя опись представленных им документов и материалов, оригинал которой остается в Конкурсной комиссии, копия – у Заявителя. Опись документов и материалов Заявки не брошюруется с материалами и документами Заявки. Опись документов и материалов Заявки также представляется в количестве двух экземпляров (оригинал и копия).</w:t>
      </w:r>
    </w:p>
    <w:p w14:paraId="6346E09D"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7.5. Документы, для которых в приложениях к Конкурсной документации содержатся рекомендуемые формы, могут быть составлены в соответствии с этими формами. При этом Заявитель вправе использовать иные формы представления требуемой информации, но их содержание должно соответствовать содержательной части рекомендуемых форм. </w:t>
      </w:r>
    </w:p>
    <w:p w14:paraId="3123D7F4"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bCs/>
          <w:kern w:val="3"/>
          <w:sz w:val="24"/>
          <w:szCs w:val="24"/>
          <w:lang w:eastAsia="ja-JP" w:bidi="fa-IR"/>
        </w:rPr>
      </w:pPr>
      <w:proofErr w:type="spellStart"/>
      <w:r w:rsidRPr="009C30BB">
        <w:rPr>
          <w:rFonts w:ascii="Times New Roman" w:hAnsi="Times New Roman"/>
          <w:kern w:val="3"/>
          <w:sz w:val="24"/>
          <w:szCs w:val="24"/>
          <w:lang w:val="de-DE" w:eastAsia="ja-JP" w:bidi="fa-IR"/>
        </w:rPr>
        <w:t>Заявки</w:t>
      </w:r>
      <w:proofErr w:type="spellEnd"/>
      <w:r w:rsidRPr="009C30BB">
        <w:rPr>
          <w:rFonts w:ascii="Times New Roman" w:hAnsi="Times New Roman"/>
          <w:kern w:val="3"/>
          <w:sz w:val="24"/>
          <w:szCs w:val="24"/>
          <w:lang w:val="de-DE" w:eastAsia="ja-JP" w:bidi="fa-IR"/>
        </w:rPr>
        <w:t xml:space="preserve"> </w:t>
      </w:r>
      <w:r w:rsidRPr="009C30BB">
        <w:rPr>
          <w:rFonts w:ascii="Times New Roman" w:hAnsi="Times New Roman"/>
          <w:kern w:val="3"/>
          <w:sz w:val="24"/>
          <w:szCs w:val="24"/>
          <w:lang w:eastAsia="ja-JP" w:bidi="fa-IR"/>
        </w:rPr>
        <w:t xml:space="preserve">  </w:t>
      </w:r>
      <w:proofErr w:type="spellStart"/>
      <w:r w:rsidRPr="009C30BB">
        <w:rPr>
          <w:rFonts w:ascii="Times New Roman" w:hAnsi="Times New Roman"/>
          <w:kern w:val="3"/>
          <w:sz w:val="24"/>
          <w:szCs w:val="24"/>
          <w:lang w:val="de-DE" w:eastAsia="ja-JP" w:bidi="fa-IR"/>
        </w:rPr>
        <w:t>представляются</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Конкурсную</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комиссию</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запечатанных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конвертах</w:t>
      </w:r>
      <w:proofErr w:type="spellEnd"/>
      <w:r w:rsidRPr="009C30BB">
        <w:rPr>
          <w:rFonts w:ascii="Times New Roman" w:hAnsi="Times New Roman"/>
          <w:kern w:val="3"/>
          <w:sz w:val="24"/>
          <w:szCs w:val="24"/>
          <w:lang w:val="de-DE" w:eastAsia="ja-JP" w:bidi="fa-IR"/>
        </w:rPr>
        <w:t xml:space="preserve"> с </w:t>
      </w:r>
      <w:proofErr w:type="spellStart"/>
      <w:proofErr w:type="gramStart"/>
      <w:r w:rsidRPr="009C30BB">
        <w:rPr>
          <w:rFonts w:ascii="Times New Roman" w:hAnsi="Times New Roman"/>
          <w:kern w:val="3"/>
          <w:sz w:val="24"/>
          <w:szCs w:val="24"/>
          <w:lang w:val="de-DE" w:eastAsia="ja-JP" w:bidi="fa-IR"/>
        </w:rPr>
        <w:t>пометкой</w:t>
      </w:r>
      <w:proofErr w:type="spellEnd"/>
      <w:r w:rsidRPr="009C30BB">
        <w:rPr>
          <w:rFonts w:ascii="Times New Roman" w:hAnsi="Times New Roman"/>
          <w:kern w:val="3"/>
          <w:sz w:val="24"/>
          <w:szCs w:val="24"/>
          <w:lang w:eastAsia="ja-JP" w:bidi="fa-IR"/>
        </w:rPr>
        <w:t xml:space="preserve"> </w:t>
      </w:r>
      <w:r w:rsidRPr="009C30BB">
        <w:rPr>
          <w:rFonts w:ascii="Times New Roman" w:hAnsi="Times New Roman"/>
          <w:kern w:val="3"/>
          <w:sz w:val="24"/>
          <w:szCs w:val="24"/>
          <w:lang w:val="de-DE" w:eastAsia="ja-JP" w:bidi="fa-IR"/>
        </w:rPr>
        <w:t xml:space="preserve"> </w:t>
      </w:r>
      <w:r w:rsidRPr="009C30BB">
        <w:rPr>
          <w:rFonts w:ascii="Times New Roman" w:hAnsi="Times New Roman"/>
          <w:bCs/>
          <w:kern w:val="3"/>
          <w:sz w:val="24"/>
          <w:szCs w:val="24"/>
          <w:lang w:eastAsia="ja-JP" w:bidi="fa-IR"/>
        </w:rPr>
        <w:t>«</w:t>
      </w:r>
      <w:proofErr w:type="gramEnd"/>
      <w:r w:rsidRPr="009C30BB">
        <w:rPr>
          <w:rFonts w:ascii="Times New Roman" w:hAnsi="Times New Roman"/>
          <w:bCs/>
          <w:kern w:val="3"/>
          <w:sz w:val="24"/>
          <w:szCs w:val="24"/>
          <w:lang w:eastAsia="ja-JP" w:bidi="fa-IR"/>
        </w:rPr>
        <w:t xml:space="preserve">Заявка на участие в конкурсе на право заключения концессионного соглашения в отношении системы коммунальной инфраструктуры системы холодного водоснабжения </w:t>
      </w:r>
      <w:proofErr w:type="spellStart"/>
      <w:r w:rsidRPr="009C30BB">
        <w:rPr>
          <w:rFonts w:ascii="Times New Roman" w:hAnsi="Times New Roman"/>
          <w:bCs/>
          <w:kern w:val="3"/>
          <w:sz w:val="24"/>
          <w:szCs w:val="24"/>
          <w:lang w:eastAsia="ja-JP" w:bidi="fa-IR"/>
        </w:rPr>
        <w:t>Карамальского</w:t>
      </w:r>
      <w:proofErr w:type="spellEnd"/>
      <w:r w:rsidRPr="009C30BB">
        <w:rPr>
          <w:rFonts w:ascii="Times New Roman" w:hAnsi="Times New Roman"/>
          <w:bCs/>
          <w:kern w:val="3"/>
          <w:sz w:val="24"/>
          <w:szCs w:val="24"/>
          <w:lang w:eastAsia="ja-JP" w:bidi="fa-IR"/>
        </w:rPr>
        <w:t xml:space="preserve"> сельсовета Никольского района Пензенской области».</w:t>
      </w:r>
    </w:p>
    <w:p w14:paraId="47207B37"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7.6. На конверте с Заявкой также указывается наименование и адрес Заявителя.</w:t>
      </w:r>
    </w:p>
    <w:p w14:paraId="4423C313"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7.7. Конверт на местах склейки должен быть подписан уполномоченным лицом Заявителя и пропечатан печатью Заявителя (при ее наличии).</w:t>
      </w:r>
    </w:p>
    <w:p w14:paraId="2AFF7E6E"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7.8. При поступлении Заявок без указанных в настоящем пункте пометок на конвертах они не считаются Заявкой и не подлежат рассмотрению Конкурсной комиссией.</w:t>
      </w:r>
    </w:p>
    <w:p w14:paraId="26A2033A"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7.9. Представленная в Конкурсную комиссию Заявка подлежит регистрации в журнале заявок под порядковым номером с указанием даты и точного времени ее представления (часы и минуты) во избежание совпадения этого времени со временем представления других Заявок. На копии описи представленных Заявителем документов и материалов делается отметка о дате и времени представления Заявки с указанием номера этой Заявки.</w:t>
      </w:r>
    </w:p>
    <w:p w14:paraId="30628391"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7.10. Заявитель вправе изменить или отозвать свою Заявку на участие в Конкурсе в любое время, до истечения срока представления в конкурсную комиссию Заявок на участие в Конкурсе.</w:t>
      </w:r>
    </w:p>
    <w:p w14:paraId="4E5E0DB1"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p>
    <w:p w14:paraId="09402C1A" w14:textId="77777777" w:rsidR="009C30BB" w:rsidRPr="009C30BB" w:rsidRDefault="009C30BB" w:rsidP="009C30BB">
      <w:pPr>
        <w:keepNext/>
        <w:numPr>
          <w:ilvl w:val="0"/>
          <w:numId w:val="6"/>
        </w:numPr>
        <w:tabs>
          <w:tab w:val="num" w:pos="1134"/>
        </w:tabs>
        <w:spacing w:after="0" w:line="240" w:lineRule="auto"/>
        <w:ind w:left="0" w:firstLine="709"/>
        <w:jc w:val="center"/>
        <w:outlineLvl w:val="0"/>
        <w:rPr>
          <w:rFonts w:ascii="Times New Roman" w:hAnsi="Times New Roman"/>
          <w:b/>
          <w:iCs/>
          <w:sz w:val="24"/>
          <w:szCs w:val="24"/>
          <w:lang w:eastAsia="ru-RU"/>
        </w:rPr>
      </w:pPr>
      <w:bookmarkStart w:id="23" w:name="_Toc414487460"/>
      <w:bookmarkStart w:id="24" w:name="_Toc427271941"/>
      <w:r w:rsidRPr="009C30BB">
        <w:rPr>
          <w:rFonts w:ascii="Times New Roman" w:hAnsi="Times New Roman"/>
          <w:b/>
          <w:iCs/>
          <w:sz w:val="24"/>
          <w:szCs w:val="24"/>
          <w:lang w:eastAsia="ru-RU"/>
        </w:rPr>
        <w:t>Место и срок предоставления Заявок</w:t>
      </w:r>
      <w:bookmarkEnd w:id="23"/>
      <w:bookmarkEnd w:id="24"/>
    </w:p>
    <w:p w14:paraId="7DE88B07" w14:textId="77777777" w:rsidR="009C30BB" w:rsidRPr="009C30BB" w:rsidRDefault="009C30BB" w:rsidP="009C30BB">
      <w:pPr>
        <w:spacing w:after="0" w:line="240" w:lineRule="auto"/>
        <w:rPr>
          <w:rFonts w:ascii="Times New Roman" w:hAnsi="Times New Roman"/>
          <w:sz w:val="24"/>
          <w:szCs w:val="24"/>
          <w:lang w:eastAsia="ru-RU"/>
        </w:rPr>
      </w:pPr>
    </w:p>
    <w:p w14:paraId="5D2A847A"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8.1. Заявки на участие в конкурсе представляются в Конкурсную комиссию в порядке, установленном в разделе 7 Конкурсной документации, в рабочие дни с 08.00 ч. до 17.00 ч. с перерывом на обед с 12.00 ч. до 13.00 ч. (время Московское) в администрацию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w:t>
      </w:r>
      <w:r w:rsidRPr="009C30BB">
        <w:rPr>
          <w:rFonts w:ascii="Times New Roman" w:hAnsi="Times New Roman"/>
          <w:sz w:val="24"/>
          <w:szCs w:val="24"/>
          <w:lang w:eastAsia="ru-RU"/>
        </w:rPr>
        <w:lastRenderedPageBreak/>
        <w:t xml:space="preserve">сельсовета Никольского района Пензенской области по адресу: Пензенская область, Никольский район, </w:t>
      </w:r>
      <w:proofErr w:type="spellStart"/>
      <w:r w:rsidRPr="009C30BB">
        <w:rPr>
          <w:rFonts w:ascii="Times New Roman" w:hAnsi="Times New Roman"/>
          <w:sz w:val="24"/>
          <w:szCs w:val="24"/>
          <w:lang w:eastAsia="ru-RU"/>
        </w:rPr>
        <w:t>с.Карамалы</w:t>
      </w:r>
      <w:proofErr w:type="spellEnd"/>
      <w:r w:rsidRPr="009C30BB">
        <w:rPr>
          <w:rFonts w:ascii="Times New Roman" w:hAnsi="Times New Roman"/>
          <w:sz w:val="24"/>
          <w:szCs w:val="24"/>
          <w:lang w:eastAsia="ru-RU"/>
        </w:rPr>
        <w:t xml:space="preserve">, ул. Октябрьская, д. 3,  кабинет  главы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тел.: (8-841-65) 5-41-43. </w:t>
      </w:r>
    </w:p>
    <w:p w14:paraId="43291CC1" w14:textId="77777777" w:rsidR="009C30BB" w:rsidRPr="009C30BB" w:rsidRDefault="009C30BB" w:rsidP="009C30BB">
      <w:pPr>
        <w:widowControl w:val="0"/>
        <w:spacing w:after="0" w:line="240" w:lineRule="auto"/>
        <w:ind w:firstLine="709"/>
        <w:jc w:val="both"/>
        <w:rPr>
          <w:rFonts w:ascii="Times New Roman" w:hAnsi="Times New Roman"/>
          <w:b/>
          <w:sz w:val="24"/>
          <w:szCs w:val="24"/>
          <w:lang w:eastAsia="ru-RU"/>
        </w:rPr>
      </w:pPr>
      <w:r w:rsidRPr="009C30BB">
        <w:rPr>
          <w:rFonts w:ascii="Times New Roman" w:hAnsi="Times New Roman"/>
          <w:sz w:val="24"/>
          <w:szCs w:val="24"/>
          <w:lang w:eastAsia="ru-RU"/>
        </w:rPr>
        <w:t xml:space="preserve">Дата и время начала приема заявок: с 08 часов 00 минут (время московское) </w:t>
      </w:r>
      <w:r w:rsidRPr="009C30BB">
        <w:rPr>
          <w:rFonts w:ascii="Times New Roman" w:hAnsi="Times New Roman"/>
          <w:b/>
          <w:sz w:val="24"/>
          <w:szCs w:val="24"/>
          <w:lang w:eastAsia="ru-RU"/>
        </w:rPr>
        <w:t>31.08.2021 года.</w:t>
      </w:r>
    </w:p>
    <w:p w14:paraId="1B40E930" w14:textId="77777777" w:rsidR="009C30BB" w:rsidRPr="009C30BB" w:rsidRDefault="009C30BB" w:rsidP="009C30BB">
      <w:pPr>
        <w:shd w:val="clear" w:color="auto" w:fill="FFFFFF"/>
        <w:tabs>
          <w:tab w:val="left" w:pos="1207"/>
        </w:tabs>
        <w:spacing w:after="0" w:line="240" w:lineRule="auto"/>
        <w:ind w:right="10"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Дата и время истечения срока приема заявок: 17 часов 00 минут (время московское) </w:t>
      </w:r>
      <w:r w:rsidRPr="009C30BB">
        <w:rPr>
          <w:rFonts w:ascii="Times New Roman" w:hAnsi="Times New Roman"/>
          <w:b/>
          <w:sz w:val="24"/>
          <w:szCs w:val="24"/>
          <w:lang w:eastAsia="ru-RU"/>
        </w:rPr>
        <w:t>30.11.2021 года.</w:t>
      </w:r>
    </w:p>
    <w:p w14:paraId="243E9E72"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8.2. Срок поступления Заявки определяется по дате и времени регистрации конверта с Заявкой в журнале регистрации Заявок и по дате и времени, проставленным при приеме Заявки на копии описи документов и материалов такой Заявки.</w:t>
      </w:r>
    </w:p>
    <w:p w14:paraId="1151443F"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8.3. Конверт с Заявкой, представленной в Конкурсную комиссию по истечении срока представления Заявок, установленного в пункте 8.1 Конкурсной документации, не вскрывается и возвращается представившему ее Заявителю вместе с описью представленных им документов и материалов, на которой делается отметка об отказе в принятии Заявки.</w:t>
      </w:r>
    </w:p>
    <w:p w14:paraId="75B3EDA4"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8.4. В случае поступления такой Заявки по почте конверт с Заявкой не вскрывается и возвращается представившему ее Заявителю вместе с описью представленных им документов и материалов, на которой делается отметка об отказе в принятии Заявки, по адресу Заявителя, указанному на конверте.</w:t>
      </w:r>
    </w:p>
    <w:p w14:paraId="12B094BB"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p>
    <w:p w14:paraId="1B468FFE" w14:textId="77777777" w:rsidR="009C30BB" w:rsidRPr="009C30BB" w:rsidRDefault="009C30BB" w:rsidP="009C30BB">
      <w:pPr>
        <w:keepNext/>
        <w:numPr>
          <w:ilvl w:val="0"/>
          <w:numId w:val="6"/>
        </w:numPr>
        <w:tabs>
          <w:tab w:val="num" w:pos="1134"/>
        </w:tabs>
        <w:spacing w:after="0" w:line="240" w:lineRule="auto"/>
        <w:ind w:left="0" w:firstLine="709"/>
        <w:jc w:val="center"/>
        <w:outlineLvl w:val="0"/>
        <w:rPr>
          <w:rFonts w:ascii="Times New Roman" w:hAnsi="Times New Roman"/>
          <w:b/>
          <w:iCs/>
          <w:sz w:val="24"/>
          <w:szCs w:val="24"/>
          <w:lang w:eastAsia="ru-RU"/>
        </w:rPr>
      </w:pPr>
      <w:bookmarkStart w:id="25" w:name="_Toc414487461"/>
      <w:bookmarkStart w:id="26" w:name="_Toc427271942"/>
      <w:r w:rsidRPr="009C30BB">
        <w:rPr>
          <w:rFonts w:ascii="Times New Roman" w:hAnsi="Times New Roman"/>
          <w:b/>
          <w:iCs/>
          <w:sz w:val="24"/>
          <w:szCs w:val="24"/>
          <w:lang w:eastAsia="ru-RU"/>
        </w:rPr>
        <w:t>Порядок, место и срок предоставления Конкурсной документации</w:t>
      </w:r>
      <w:bookmarkEnd w:id="25"/>
      <w:bookmarkEnd w:id="26"/>
    </w:p>
    <w:p w14:paraId="7D0ED6BD" w14:textId="77777777" w:rsidR="009C30BB" w:rsidRPr="009C30BB" w:rsidRDefault="009C30BB" w:rsidP="009C30BB">
      <w:pPr>
        <w:spacing w:after="0" w:line="240" w:lineRule="auto"/>
        <w:rPr>
          <w:rFonts w:ascii="Times New Roman" w:hAnsi="Times New Roman"/>
          <w:sz w:val="24"/>
          <w:szCs w:val="24"/>
          <w:lang w:eastAsia="ru-RU"/>
        </w:rPr>
      </w:pPr>
    </w:p>
    <w:p w14:paraId="3D511E33" w14:textId="77777777" w:rsidR="009C30BB" w:rsidRPr="009C30BB" w:rsidRDefault="009C30BB" w:rsidP="009C30BB">
      <w:pPr>
        <w:shd w:val="clear" w:color="auto" w:fill="FFFFFF"/>
        <w:tabs>
          <w:tab w:val="left" w:pos="1145"/>
        </w:tabs>
        <w:spacing w:before="5" w:after="0" w:line="276" w:lineRule="exact"/>
        <w:ind w:firstLine="720"/>
        <w:rPr>
          <w:rFonts w:ascii="Times New Roman" w:hAnsi="Times New Roman"/>
          <w:sz w:val="24"/>
          <w:szCs w:val="24"/>
          <w:lang w:eastAsia="ru-RU"/>
        </w:rPr>
      </w:pPr>
      <w:r w:rsidRPr="009C30BB">
        <w:rPr>
          <w:rFonts w:ascii="Times New Roman" w:hAnsi="Times New Roman"/>
          <w:sz w:val="24"/>
          <w:szCs w:val="24"/>
          <w:lang w:eastAsia="ru-RU"/>
        </w:rPr>
        <w:t>9.1. Конкурсная документация предоставляется заявителям бесплатно.</w:t>
      </w:r>
    </w:p>
    <w:p w14:paraId="6C006902"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9.2. Конкурсная документация может быть получена любым заинтересованным лицом на официальном сайте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w:t>
      </w:r>
      <w:r w:rsidRPr="009C30BB">
        <w:rPr>
          <w:rFonts w:ascii="Times New Roman" w:hAnsi="Times New Roman"/>
          <w:bCs/>
          <w:sz w:val="24"/>
          <w:szCs w:val="24"/>
          <w:lang w:eastAsia="ru-RU"/>
        </w:rPr>
        <w:t xml:space="preserve">в информационно-телекоммуникационной сети «Интернет» – </w:t>
      </w:r>
      <w:r w:rsidRPr="009C30BB">
        <w:rPr>
          <w:rFonts w:ascii="Times New Roman" w:hAnsi="Times New Roman"/>
          <w:sz w:val="24"/>
          <w:szCs w:val="24"/>
          <w:lang w:val="en-US" w:eastAsia="ru-RU"/>
        </w:rPr>
        <w:t>http</w:t>
      </w:r>
      <w:r w:rsidRPr="009C30BB">
        <w:rPr>
          <w:rFonts w:ascii="Times New Roman" w:hAnsi="Times New Roman"/>
          <w:sz w:val="24"/>
          <w:szCs w:val="24"/>
          <w:lang w:eastAsia="ru-RU"/>
        </w:rPr>
        <w:t>://</w:t>
      </w:r>
      <w:proofErr w:type="spellStart"/>
      <w:r w:rsidRPr="009C30BB">
        <w:rPr>
          <w:rFonts w:ascii="Times New Roman" w:hAnsi="Times New Roman"/>
          <w:sz w:val="24"/>
          <w:szCs w:val="24"/>
          <w:lang w:val="en-US" w:eastAsia="ru-RU"/>
        </w:rPr>
        <w:t>karamaly</w:t>
      </w:r>
      <w:proofErr w:type="spellEnd"/>
      <w:r w:rsidRPr="009C30BB">
        <w:rPr>
          <w:rFonts w:ascii="Times New Roman" w:hAnsi="Times New Roman"/>
          <w:sz w:val="24"/>
          <w:szCs w:val="24"/>
          <w:lang w:eastAsia="ru-RU"/>
        </w:rPr>
        <w:t>.</w:t>
      </w:r>
      <w:proofErr w:type="spellStart"/>
      <w:r w:rsidRPr="009C30BB">
        <w:rPr>
          <w:rFonts w:ascii="Times New Roman" w:hAnsi="Times New Roman"/>
          <w:sz w:val="24"/>
          <w:szCs w:val="24"/>
          <w:lang w:val="en-US" w:eastAsia="ru-RU"/>
        </w:rPr>
        <w:t>nikolsk</w:t>
      </w:r>
      <w:proofErr w:type="spellEnd"/>
      <w:r w:rsidRPr="009C30BB">
        <w:rPr>
          <w:rFonts w:ascii="Times New Roman" w:hAnsi="Times New Roman"/>
          <w:sz w:val="24"/>
          <w:szCs w:val="24"/>
          <w:lang w:eastAsia="ru-RU"/>
        </w:rPr>
        <w:t>.</w:t>
      </w:r>
      <w:proofErr w:type="spellStart"/>
      <w:r w:rsidRPr="009C30BB">
        <w:rPr>
          <w:rFonts w:ascii="Times New Roman" w:hAnsi="Times New Roman"/>
          <w:sz w:val="24"/>
          <w:szCs w:val="24"/>
          <w:lang w:val="en-US" w:eastAsia="ru-RU"/>
        </w:rPr>
        <w:t>pnzreg</w:t>
      </w:r>
      <w:proofErr w:type="spellEnd"/>
      <w:r w:rsidRPr="009C30BB">
        <w:rPr>
          <w:rFonts w:ascii="Times New Roman" w:hAnsi="Times New Roman"/>
          <w:sz w:val="24"/>
          <w:szCs w:val="24"/>
          <w:lang w:eastAsia="ru-RU"/>
        </w:rPr>
        <w:t>.</w:t>
      </w:r>
      <w:proofErr w:type="spellStart"/>
      <w:r w:rsidRPr="009C30BB">
        <w:rPr>
          <w:rFonts w:ascii="Times New Roman" w:hAnsi="Times New Roman"/>
          <w:sz w:val="24"/>
          <w:szCs w:val="24"/>
          <w:lang w:val="en-US" w:eastAsia="ru-RU"/>
        </w:rPr>
        <w:t>ru</w:t>
      </w:r>
      <w:proofErr w:type="spellEnd"/>
      <w:r w:rsidRPr="009C30BB">
        <w:rPr>
          <w:rFonts w:ascii="Times New Roman" w:hAnsi="Times New Roman"/>
          <w:sz w:val="24"/>
          <w:szCs w:val="24"/>
          <w:lang w:eastAsia="ru-RU"/>
        </w:rPr>
        <w:t>/</w:t>
      </w:r>
      <w:r w:rsidRPr="009C30BB">
        <w:rPr>
          <w:rFonts w:ascii="Times New Roman" w:hAnsi="Times New Roman"/>
          <w:bCs/>
          <w:sz w:val="24"/>
          <w:szCs w:val="24"/>
          <w:lang w:eastAsia="ru-RU"/>
        </w:rPr>
        <w:t xml:space="preserve"> и на официальном сайте Российской Федерации в информационно-телекоммуникационной сети «Интернет» для размещения информации о проведении торгов – </w:t>
      </w:r>
      <w:r w:rsidRPr="009C30BB">
        <w:rPr>
          <w:rFonts w:ascii="Times New Roman" w:hAnsi="Times New Roman"/>
          <w:sz w:val="24"/>
          <w:szCs w:val="24"/>
          <w:lang w:val="en-US" w:eastAsia="ru-RU"/>
        </w:rPr>
        <w:t>http</w:t>
      </w:r>
      <w:r w:rsidRPr="009C30BB">
        <w:rPr>
          <w:rFonts w:ascii="Times New Roman" w:hAnsi="Times New Roman"/>
          <w:sz w:val="24"/>
          <w:szCs w:val="24"/>
          <w:lang w:eastAsia="ru-RU"/>
        </w:rPr>
        <w:t>://</w:t>
      </w:r>
      <w:hyperlink r:id="rId15" w:history="1">
        <w:proofErr w:type="spellStart"/>
        <w:r w:rsidRPr="009C30BB">
          <w:rPr>
            <w:rFonts w:ascii="Times New Roman" w:hAnsi="Times New Roman"/>
            <w:bCs/>
            <w:sz w:val="24"/>
            <w:szCs w:val="24"/>
            <w:lang w:val="en-US" w:eastAsia="ru-RU"/>
          </w:rPr>
          <w:t>torgi</w:t>
        </w:r>
        <w:proofErr w:type="spellEnd"/>
        <w:r w:rsidRPr="009C30BB">
          <w:rPr>
            <w:rFonts w:ascii="Times New Roman" w:hAnsi="Times New Roman"/>
            <w:bCs/>
            <w:sz w:val="24"/>
            <w:szCs w:val="24"/>
            <w:lang w:eastAsia="ru-RU"/>
          </w:rPr>
          <w:t>.</w:t>
        </w:r>
        <w:r w:rsidRPr="009C30BB">
          <w:rPr>
            <w:rFonts w:ascii="Times New Roman" w:hAnsi="Times New Roman"/>
            <w:bCs/>
            <w:sz w:val="24"/>
            <w:szCs w:val="24"/>
            <w:lang w:val="en-US" w:eastAsia="ru-RU"/>
          </w:rPr>
          <w:t>gov</w:t>
        </w:r>
        <w:r w:rsidRPr="009C30BB">
          <w:rPr>
            <w:rFonts w:ascii="Times New Roman" w:hAnsi="Times New Roman"/>
            <w:bCs/>
            <w:sz w:val="24"/>
            <w:szCs w:val="24"/>
            <w:lang w:eastAsia="ru-RU"/>
          </w:rPr>
          <w:t>.</w:t>
        </w:r>
        <w:proofErr w:type="spellStart"/>
        <w:r w:rsidRPr="009C30BB">
          <w:rPr>
            <w:rFonts w:ascii="Times New Roman" w:hAnsi="Times New Roman"/>
            <w:bCs/>
            <w:sz w:val="24"/>
            <w:szCs w:val="24"/>
            <w:lang w:val="en-US" w:eastAsia="ru-RU"/>
          </w:rPr>
          <w:t>ru</w:t>
        </w:r>
        <w:proofErr w:type="spellEnd"/>
      </w:hyperlink>
      <w:r w:rsidRPr="009C30BB">
        <w:rPr>
          <w:rFonts w:ascii="Times New Roman" w:hAnsi="Times New Roman"/>
          <w:bCs/>
          <w:sz w:val="24"/>
          <w:szCs w:val="24"/>
          <w:lang w:eastAsia="ru-RU"/>
        </w:rPr>
        <w:t xml:space="preserve">/. </w:t>
      </w:r>
    </w:p>
    <w:p w14:paraId="66C973CD"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9.3. Конкурсная документация размещается на указанных сайтах одновременно с размещением сообщения о проведении Конкурса.</w:t>
      </w:r>
    </w:p>
    <w:p w14:paraId="596C65E6"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9.4. Для получении копии Конкурсной документации любое заинтересованное лицо вправе направить в адрес </w:t>
      </w:r>
      <w:proofErr w:type="spellStart"/>
      <w:r w:rsidRPr="009C30BB">
        <w:rPr>
          <w:rFonts w:ascii="Times New Roman" w:hAnsi="Times New Roman"/>
          <w:bCs/>
          <w:sz w:val="24"/>
          <w:szCs w:val="24"/>
          <w:lang w:eastAsia="ru-RU"/>
        </w:rPr>
        <w:t>Концедента</w:t>
      </w:r>
      <w:proofErr w:type="spellEnd"/>
      <w:r w:rsidRPr="009C30BB">
        <w:rPr>
          <w:rFonts w:ascii="Times New Roman" w:hAnsi="Times New Roman"/>
          <w:bCs/>
          <w:sz w:val="24"/>
          <w:szCs w:val="24"/>
          <w:lang w:eastAsia="ru-RU"/>
        </w:rPr>
        <w:t>, Конкурсной комиссии письменное заявление о предоставлении конкурсной документации с указанием способа получения Конкурсной документации: по почте, при этом в заявлении указывается обратный почтовый адрес заинтересованного лица, по которому необходимо направить копию Конкурсной документации; на руки, при этом в заявлении указываются сведения о представителе, уполномоченным заинтересованным лицом на получении копии Конкурсной документации.</w:t>
      </w:r>
    </w:p>
    <w:p w14:paraId="2E8E0E02"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sz w:val="24"/>
          <w:szCs w:val="24"/>
          <w:lang w:eastAsia="ru-RU"/>
        </w:rPr>
      </w:pPr>
      <w:r w:rsidRPr="009C30BB">
        <w:rPr>
          <w:rFonts w:ascii="Times New Roman" w:hAnsi="Times New Roman"/>
          <w:bCs/>
          <w:sz w:val="24"/>
          <w:szCs w:val="24"/>
          <w:lang w:eastAsia="ru-RU"/>
        </w:rPr>
        <w:t xml:space="preserve">Письменные заявления о предоставлении Конкурсной документации могут быть представлены лично заинтересованными лицами или уполномоченными представителями по адресу: 442686, Пензенская область, </w:t>
      </w:r>
      <w:r w:rsidRPr="009C30BB">
        <w:rPr>
          <w:rFonts w:ascii="Times New Roman" w:hAnsi="Times New Roman"/>
          <w:sz w:val="24"/>
          <w:szCs w:val="24"/>
          <w:lang w:eastAsia="ru-RU"/>
        </w:rPr>
        <w:t xml:space="preserve">Никольский район, </w:t>
      </w:r>
      <w:proofErr w:type="spellStart"/>
      <w:r w:rsidRPr="009C30BB">
        <w:rPr>
          <w:rFonts w:ascii="Times New Roman" w:hAnsi="Times New Roman"/>
          <w:sz w:val="24"/>
          <w:szCs w:val="24"/>
          <w:lang w:eastAsia="ru-RU"/>
        </w:rPr>
        <w:t>с.Карамалы</w:t>
      </w:r>
      <w:proofErr w:type="spellEnd"/>
      <w:r w:rsidRPr="009C30BB">
        <w:rPr>
          <w:rFonts w:ascii="Times New Roman" w:hAnsi="Times New Roman"/>
          <w:sz w:val="24"/>
          <w:szCs w:val="24"/>
          <w:lang w:eastAsia="ru-RU"/>
        </w:rPr>
        <w:t xml:space="preserve">, ул. Октябрьская, д.3. </w:t>
      </w:r>
      <w:r w:rsidRPr="009C30BB">
        <w:rPr>
          <w:rFonts w:ascii="Times New Roman" w:hAnsi="Times New Roman"/>
          <w:bCs/>
          <w:sz w:val="24"/>
          <w:szCs w:val="24"/>
          <w:lang w:eastAsia="ru-RU"/>
        </w:rPr>
        <w:t xml:space="preserve">кабинет главы администрации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 Письменные заявления о предоставлении Конкурсной документации принимаются по указанному адресу </w:t>
      </w:r>
      <w:r w:rsidRPr="009C30BB">
        <w:rPr>
          <w:rFonts w:ascii="Times New Roman" w:hAnsi="Times New Roman"/>
          <w:sz w:val="24"/>
          <w:szCs w:val="24"/>
          <w:lang w:eastAsia="ru-RU"/>
        </w:rPr>
        <w:t xml:space="preserve">в рабочие дни с 08.00ч. до 17.00 ч. с перерывом на обед с 12.00ч. до 13.00ч. (время Московское) </w:t>
      </w:r>
      <w:r w:rsidRPr="009C30BB">
        <w:rPr>
          <w:rFonts w:ascii="Times New Roman" w:hAnsi="Times New Roman"/>
          <w:b/>
          <w:sz w:val="24"/>
          <w:szCs w:val="24"/>
          <w:lang w:eastAsia="ru-RU"/>
        </w:rPr>
        <w:t>с 03.09.2021</w:t>
      </w:r>
      <w:r w:rsidRPr="009C30BB">
        <w:rPr>
          <w:rFonts w:ascii="Times New Roman" w:hAnsi="Times New Roman"/>
          <w:sz w:val="24"/>
          <w:szCs w:val="24"/>
          <w:lang w:eastAsia="ru-RU"/>
        </w:rPr>
        <w:t xml:space="preserve"> года до истечения срока подачи заявок. Письменные заявления о предоставлении Конкурсной документации могут быть представлены заинтересованными лицами путем направления по почте по почтовому адресу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442686, Пензенская область, Никольский район, </w:t>
      </w:r>
      <w:proofErr w:type="spellStart"/>
      <w:r w:rsidRPr="009C30BB">
        <w:rPr>
          <w:rFonts w:ascii="Times New Roman" w:hAnsi="Times New Roman"/>
          <w:sz w:val="24"/>
          <w:szCs w:val="24"/>
          <w:lang w:eastAsia="ru-RU"/>
        </w:rPr>
        <w:t>с.Карамалы</w:t>
      </w:r>
      <w:proofErr w:type="spellEnd"/>
      <w:r w:rsidRPr="009C30BB">
        <w:rPr>
          <w:rFonts w:ascii="Times New Roman" w:hAnsi="Times New Roman"/>
          <w:sz w:val="24"/>
          <w:szCs w:val="24"/>
          <w:lang w:eastAsia="ru-RU"/>
        </w:rPr>
        <w:t xml:space="preserve">, ул. Октябрьская, д.3. </w:t>
      </w:r>
    </w:p>
    <w:p w14:paraId="1ABC3A52"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sz w:val="24"/>
          <w:szCs w:val="24"/>
          <w:lang w:eastAsia="ru-RU"/>
        </w:rPr>
        <w:t xml:space="preserve">В течение пяти рабочих дней со дня получения письменного заявления о предоставлении копии Конкурсной документации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Конкурсной комиссией предоставляется Конкурсная документация указанным в заявлении заинтересованного лица способом: направляется по почте копия конкурсной документации по указанному в заявлении обратному почтовому адресу обратившегося заинтересованного лица; передается на руки уполномоченному представителю обратившегося заинтересованного лица по вышеуказанному адресу места нахождения секретаря Конкурсной комиссии.  </w:t>
      </w:r>
    </w:p>
    <w:p w14:paraId="42161C3A"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sz w:val="24"/>
          <w:szCs w:val="24"/>
          <w:lang w:eastAsia="ru-RU"/>
        </w:rPr>
      </w:pPr>
      <w:r w:rsidRPr="009C30BB">
        <w:rPr>
          <w:rFonts w:ascii="Times New Roman" w:hAnsi="Times New Roman"/>
          <w:sz w:val="24"/>
          <w:szCs w:val="24"/>
          <w:lang w:eastAsia="ru-RU"/>
        </w:rPr>
        <w:lastRenderedPageBreak/>
        <w:t>9.5. Заинтересованные лица, Заявители, Участники конкурса, получившие Конкурсную документацию любым из вышеперечисленных способов, самостоятельно несут ответственность за отслеживание всех вносимых изменений в Конкурсную документацию.</w:t>
      </w:r>
    </w:p>
    <w:p w14:paraId="6545BF00"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sz w:val="24"/>
          <w:szCs w:val="24"/>
          <w:lang w:eastAsia="ru-RU"/>
        </w:rPr>
      </w:pPr>
    </w:p>
    <w:p w14:paraId="3FBD4C59"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iCs/>
          <w:sz w:val="24"/>
          <w:szCs w:val="24"/>
          <w:lang w:eastAsia="ru-RU"/>
        </w:rPr>
      </w:pPr>
      <w:bookmarkStart w:id="27" w:name="_Toc414487462"/>
      <w:bookmarkStart w:id="28" w:name="_Toc427271943"/>
      <w:r w:rsidRPr="009C30BB">
        <w:rPr>
          <w:rFonts w:ascii="Times New Roman" w:hAnsi="Times New Roman"/>
          <w:b/>
          <w:iCs/>
          <w:sz w:val="24"/>
          <w:szCs w:val="24"/>
          <w:lang w:eastAsia="ru-RU"/>
        </w:rPr>
        <w:t xml:space="preserve">Порядок предоставления разъяснений положений </w:t>
      </w:r>
      <w:r w:rsidRPr="009C30BB">
        <w:rPr>
          <w:rFonts w:ascii="Times New Roman" w:hAnsi="Times New Roman"/>
          <w:b/>
          <w:iCs/>
          <w:sz w:val="24"/>
          <w:szCs w:val="24"/>
          <w:lang w:eastAsia="ru-RU"/>
        </w:rPr>
        <w:br/>
        <w:t>Конкурсной документации</w:t>
      </w:r>
      <w:bookmarkEnd w:id="27"/>
      <w:bookmarkEnd w:id="28"/>
    </w:p>
    <w:p w14:paraId="5C26DB01" w14:textId="77777777" w:rsidR="009C30BB" w:rsidRPr="009C30BB" w:rsidRDefault="009C30BB" w:rsidP="009C30BB">
      <w:pPr>
        <w:spacing w:after="0" w:line="240" w:lineRule="auto"/>
        <w:rPr>
          <w:rFonts w:ascii="Times New Roman" w:hAnsi="Times New Roman"/>
          <w:sz w:val="24"/>
          <w:szCs w:val="24"/>
          <w:lang w:eastAsia="ru-RU"/>
        </w:rPr>
      </w:pPr>
    </w:p>
    <w:p w14:paraId="59ACAC0C"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10.1. Заявитель вправе обратиться в Конкурсную комиссию за разъяснениями положений Конкурсной документации, оформив запрос письменно.</w:t>
      </w:r>
    </w:p>
    <w:p w14:paraId="50513DC5"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10.2. Конкурсная комиссия обязана предоставлять в письменной форме разъяснения положений Конкурсной документации по запросу Заявителя, если такой запрос поступил в Конкурсную комиссию не позднее, чем за 10 рабочих дней до дня истечения срока представления Заявок.</w:t>
      </w:r>
    </w:p>
    <w:p w14:paraId="57BBA09B"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10.3. Разъяснения положений Конкурсной документации направляются Конкурсной комиссией каждому Заявителю не позднее, чем за 5 рабочих дней до дня истечения срока представления Заявок, с приложением содержания запроса без указания Заявителя, от которого поступил запрос.</w:t>
      </w:r>
    </w:p>
    <w:p w14:paraId="540D45AE"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10.4. Разъяснения положений Конкурсной документации с приложением содержания запроса без указания Заявителя, от которого поступил запрос, одновременно с направлением Заявителям размещаются на Официальных сайтах. </w:t>
      </w:r>
    </w:p>
    <w:p w14:paraId="1C370937"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10.5. Конкурсная комиссия настоящим уведомляет, что разъяснения положений Конкурсной документации не должны и не будут изменять ее суть.</w:t>
      </w:r>
    </w:p>
    <w:p w14:paraId="06695721" w14:textId="77777777" w:rsidR="009C30BB" w:rsidRPr="009C30BB" w:rsidRDefault="009C30BB" w:rsidP="009C30BB">
      <w:pPr>
        <w:widowControl w:val="0"/>
        <w:suppressAutoHyphens/>
        <w:autoSpaceDE w:val="0"/>
        <w:autoSpaceDN w:val="0"/>
        <w:spacing w:after="0" w:line="240" w:lineRule="auto"/>
        <w:jc w:val="both"/>
        <w:textAlignment w:val="baseline"/>
        <w:rPr>
          <w:rFonts w:ascii="Times New Roman" w:hAnsi="Times New Roman"/>
          <w:kern w:val="3"/>
          <w:sz w:val="24"/>
          <w:szCs w:val="24"/>
          <w:lang w:eastAsia="ja-JP" w:bidi="fa-IR"/>
        </w:rPr>
      </w:pPr>
    </w:p>
    <w:p w14:paraId="12403FCB"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iCs/>
          <w:sz w:val="24"/>
          <w:szCs w:val="24"/>
          <w:lang w:eastAsia="ru-RU"/>
        </w:rPr>
      </w:pPr>
      <w:bookmarkStart w:id="29" w:name="_Toc414487463"/>
      <w:bookmarkStart w:id="30" w:name="_Toc427271944"/>
      <w:r w:rsidRPr="009C30BB">
        <w:rPr>
          <w:rFonts w:ascii="Times New Roman" w:hAnsi="Times New Roman"/>
          <w:b/>
          <w:iCs/>
          <w:sz w:val="24"/>
          <w:szCs w:val="24"/>
          <w:lang w:eastAsia="ru-RU"/>
        </w:rPr>
        <w:t xml:space="preserve">Способ обеспечения исполнения Концессионером обязательств </w:t>
      </w:r>
      <w:r w:rsidRPr="009C30BB">
        <w:rPr>
          <w:rFonts w:ascii="Times New Roman" w:hAnsi="Times New Roman"/>
          <w:b/>
          <w:iCs/>
          <w:sz w:val="24"/>
          <w:szCs w:val="24"/>
          <w:lang w:eastAsia="ru-RU"/>
        </w:rPr>
        <w:br/>
        <w:t>по Концессионному соглашению</w:t>
      </w:r>
      <w:bookmarkEnd w:id="29"/>
      <w:bookmarkEnd w:id="30"/>
    </w:p>
    <w:p w14:paraId="45DC0811" w14:textId="77777777" w:rsidR="009C30BB" w:rsidRPr="009C30BB" w:rsidRDefault="009C30BB" w:rsidP="009C30BB">
      <w:pPr>
        <w:spacing w:after="0" w:line="240" w:lineRule="auto"/>
        <w:rPr>
          <w:rFonts w:ascii="Times New Roman" w:hAnsi="Times New Roman"/>
          <w:sz w:val="24"/>
          <w:szCs w:val="24"/>
          <w:lang w:eastAsia="ru-RU"/>
        </w:rPr>
      </w:pPr>
    </w:p>
    <w:p w14:paraId="252E4C4B"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11.1. Способом обеспечения исполнения Концессионером обязательств по Концессионному соглашению является предоставление непередаваемой безотзывной банковской гарантии, соответствующей утвержденным Постановлением Правительства Российской Федерации от 19.12.2013 № 1188 «Об утверждении требований к банковской гарантии, предоставляемой в случае, если объектом концессионного соглашения являются объекты теплоснабжения, централизованные системы горячего водоснабжения, холодного водоснабжения и (или) водоотведения, отдельные объекты таких систем» требованиям к таким гарантиям. </w:t>
      </w:r>
    </w:p>
    <w:p w14:paraId="7C31A419"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11.2. Сведения о размере и сроке действия банковской гарантии указаны в разделе 23 настоящей Конкурсной документации.</w:t>
      </w:r>
    </w:p>
    <w:p w14:paraId="17713E88"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p>
    <w:p w14:paraId="6E78AD29"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iCs/>
          <w:sz w:val="24"/>
          <w:szCs w:val="24"/>
          <w:lang w:eastAsia="ru-RU"/>
        </w:rPr>
      </w:pPr>
      <w:bookmarkStart w:id="31" w:name="_Toc414487464"/>
      <w:bookmarkStart w:id="32" w:name="_Toc427271945"/>
      <w:r w:rsidRPr="009C30BB">
        <w:rPr>
          <w:rFonts w:ascii="Times New Roman" w:hAnsi="Times New Roman"/>
          <w:b/>
          <w:iCs/>
          <w:sz w:val="24"/>
          <w:szCs w:val="24"/>
          <w:lang w:eastAsia="ru-RU"/>
        </w:rPr>
        <w:t>Размер, порядок, срок внесения Задатка</w:t>
      </w:r>
      <w:bookmarkEnd w:id="31"/>
      <w:bookmarkEnd w:id="32"/>
    </w:p>
    <w:p w14:paraId="26980238" w14:textId="77777777" w:rsidR="009C30BB" w:rsidRPr="009C30BB" w:rsidRDefault="009C30BB" w:rsidP="009C30BB">
      <w:pPr>
        <w:spacing w:after="0" w:line="240" w:lineRule="auto"/>
        <w:rPr>
          <w:rFonts w:ascii="Times New Roman" w:hAnsi="Times New Roman"/>
          <w:sz w:val="24"/>
          <w:szCs w:val="24"/>
          <w:lang w:eastAsia="ru-RU"/>
        </w:rPr>
      </w:pPr>
    </w:p>
    <w:p w14:paraId="3099EFCB"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12.1. Каждый Заявитель в целях обеспечения своих обязательств по заключению Концессионного соглашения должен осуществить внесение Задатка в размере 5% от стоимости мероприятий на расчетный счет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w:t>
      </w:r>
    </w:p>
    <w:p w14:paraId="1C91033C" w14:textId="77777777" w:rsidR="009C30BB" w:rsidRPr="009C30BB" w:rsidRDefault="009C30BB" w:rsidP="009C30BB">
      <w:pPr>
        <w:spacing w:after="0" w:line="240" w:lineRule="auto"/>
        <w:ind w:firstLine="709"/>
        <w:jc w:val="both"/>
        <w:outlineLvl w:val="1"/>
        <w:rPr>
          <w:rFonts w:ascii="Times New Roman" w:hAnsi="Times New Roman"/>
          <w:sz w:val="24"/>
          <w:szCs w:val="24"/>
          <w:lang w:eastAsia="ru-RU"/>
        </w:rPr>
      </w:pPr>
      <w:r w:rsidRPr="009C30BB">
        <w:rPr>
          <w:rFonts w:ascii="Times New Roman" w:hAnsi="Times New Roman"/>
          <w:sz w:val="24"/>
          <w:szCs w:val="24"/>
          <w:lang w:eastAsia="ru-RU"/>
        </w:rPr>
        <w:t xml:space="preserve">12.2. Задаток перечисляется в срок, обеспечивающий поступление денежных средств на счет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до даты окончания приема заявок – не позднее 17 часов 00 минут (время московское) </w:t>
      </w:r>
      <w:r w:rsidRPr="009C30BB">
        <w:rPr>
          <w:rFonts w:ascii="Times New Roman" w:hAnsi="Times New Roman"/>
          <w:b/>
          <w:sz w:val="24"/>
          <w:szCs w:val="24"/>
          <w:lang w:eastAsia="ru-RU"/>
        </w:rPr>
        <w:t>26.11.2021 года.</w:t>
      </w:r>
    </w:p>
    <w:p w14:paraId="0235C907"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12.3. Задаток уплачивается Заявителем на счет со следующими реквизитами: </w:t>
      </w:r>
    </w:p>
    <w:p w14:paraId="646DB5CE" w14:textId="77777777" w:rsidR="009C30BB" w:rsidRPr="009C30BB" w:rsidRDefault="009C30BB" w:rsidP="009C30BB">
      <w:pPr>
        <w:spacing w:after="0" w:line="240" w:lineRule="auto"/>
        <w:ind w:firstLine="567"/>
        <w:jc w:val="both"/>
        <w:rPr>
          <w:rFonts w:ascii="Times New Roman" w:hAnsi="Times New Roman"/>
          <w:color w:val="FF0000"/>
          <w:sz w:val="24"/>
          <w:szCs w:val="24"/>
          <w:lang w:eastAsia="ru-RU"/>
        </w:rPr>
      </w:pPr>
      <w:r w:rsidRPr="009C30BB">
        <w:rPr>
          <w:rFonts w:ascii="Times New Roman" w:hAnsi="Times New Roman"/>
          <w:sz w:val="24"/>
          <w:szCs w:val="24"/>
          <w:lang w:eastAsia="ru-RU"/>
        </w:rPr>
        <w:t>ИНН 5826100400, КПП 582601001,</w:t>
      </w:r>
      <w:r w:rsidRPr="009C30BB">
        <w:rPr>
          <w:rFonts w:ascii="Times New Roman" w:hAnsi="Times New Roman"/>
          <w:color w:val="FF0000"/>
          <w:sz w:val="24"/>
          <w:szCs w:val="24"/>
          <w:lang w:eastAsia="ru-RU"/>
        </w:rPr>
        <w:t xml:space="preserve"> </w:t>
      </w:r>
      <w:r w:rsidRPr="009C30BB">
        <w:rPr>
          <w:rFonts w:ascii="Times New Roman" w:hAnsi="Times New Roman"/>
          <w:sz w:val="24"/>
          <w:szCs w:val="24"/>
          <w:lang w:eastAsia="ru-RU"/>
        </w:rPr>
        <w:t xml:space="preserve">Финансовое управление администрации Никольского района Пензенской области (Администрация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ЕКС 40102810045370000047, р/с № 03231645366534195500  ОТДЕЛЕНИЕ ПЕНЗА БАНКА РОССИИ//УФК по Пензенской области </w:t>
      </w:r>
      <w:proofErr w:type="spellStart"/>
      <w:r w:rsidRPr="009C30BB">
        <w:rPr>
          <w:rFonts w:ascii="Times New Roman" w:hAnsi="Times New Roman"/>
          <w:sz w:val="24"/>
          <w:szCs w:val="24"/>
          <w:lang w:eastAsia="ru-RU"/>
        </w:rPr>
        <w:t>г.Пенза</w:t>
      </w:r>
      <w:proofErr w:type="spellEnd"/>
      <w:r w:rsidRPr="009C30BB">
        <w:rPr>
          <w:rFonts w:ascii="Times New Roman" w:hAnsi="Times New Roman"/>
          <w:sz w:val="24"/>
          <w:szCs w:val="24"/>
          <w:lang w:eastAsia="ru-RU"/>
        </w:rPr>
        <w:t>, БИК 015655003,  назначение платежа: «Задаток в обеспечение исполнения обязательств по заключению концессионного соглашения в отношении системы коммунальной инфраструктуры».</w:t>
      </w:r>
      <w:r w:rsidRPr="009C30BB">
        <w:rPr>
          <w:rFonts w:ascii="Times New Roman" w:hAnsi="Times New Roman"/>
          <w:color w:val="FF0000"/>
          <w:sz w:val="24"/>
          <w:szCs w:val="24"/>
          <w:lang w:eastAsia="ru-RU"/>
        </w:rPr>
        <w:t xml:space="preserve"> </w:t>
      </w:r>
    </w:p>
    <w:p w14:paraId="5FE49CBE"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12.4. Сумма Задатка возвращается Участнику конкурса или Заявителю путем </w:t>
      </w:r>
      <w:r w:rsidRPr="009C30BB">
        <w:rPr>
          <w:rFonts w:ascii="Times New Roman" w:hAnsi="Times New Roman"/>
          <w:sz w:val="24"/>
          <w:szCs w:val="24"/>
          <w:lang w:eastAsia="ru-RU"/>
        </w:rPr>
        <w:lastRenderedPageBreak/>
        <w:t>перечисления денежных средств в размере внесенного Задатка на расчетный счет Участника конкурса или Заявителя, указанного в Заявке, после наступления одного из следующих событий:</w:t>
      </w:r>
    </w:p>
    <w:p w14:paraId="605E0DFF" w14:textId="77777777" w:rsidR="009C30BB" w:rsidRPr="009C30BB" w:rsidRDefault="009C30BB" w:rsidP="009C30BB">
      <w:pPr>
        <w:widowControl w:val="0"/>
        <w:suppressAutoHyphens/>
        <w:autoSpaceDE w:val="0"/>
        <w:autoSpaceDN w:val="0"/>
        <w:spacing w:after="0" w:line="240" w:lineRule="auto"/>
        <w:ind w:firstLine="709"/>
        <w:jc w:val="both"/>
        <w:rPr>
          <w:rFonts w:ascii="Times New Roman" w:hAnsi="Times New Roman"/>
          <w:kern w:val="3"/>
          <w:sz w:val="24"/>
          <w:szCs w:val="24"/>
          <w:lang w:val="de-DE" w:eastAsia="ja-JP" w:bidi="fa-IR"/>
        </w:rPr>
      </w:pPr>
      <w:r w:rsidRPr="009C30BB">
        <w:rPr>
          <w:rFonts w:ascii="Times New Roman" w:hAnsi="Times New Roman"/>
          <w:kern w:val="3"/>
          <w:sz w:val="24"/>
          <w:szCs w:val="24"/>
          <w:lang w:eastAsia="ja-JP" w:bidi="fa-IR"/>
        </w:rPr>
        <w:t>12.4.1.</w:t>
      </w:r>
      <w:r w:rsidRPr="009C30BB">
        <w:rPr>
          <w:rFonts w:ascii="Times New Roman" w:hAnsi="Times New Roman"/>
          <w:kern w:val="3"/>
          <w:sz w:val="24"/>
          <w:szCs w:val="24"/>
          <w:lang w:val="de-DE" w:eastAsia="ja-JP" w:bidi="fa-IR"/>
        </w:rPr>
        <w:t xml:space="preserve">В </w:t>
      </w:r>
      <w:proofErr w:type="spellStart"/>
      <w:r w:rsidRPr="009C30BB">
        <w:rPr>
          <w:rFonts w:ascii="Times New Roman" w:hAnsi="Times New Roman"/>
          <w:kern w:val="3"/>
          <w:sz w:val="24"/>
          <w:szCs w:val="24"/>
          <w:lang w:val="de-DE" w:eastAsia="ja-JP" w:bidi="fa-IR"/>
        </w:rPr>
        <w:t>случае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отказа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Концедента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от</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проведения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настоящего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внесенные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суммы</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Задатка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возвращаются</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течение</w:t>
      </w:r>
      <w:proofErr w:type="spellEnd"/>
      <w:r w:rsidRPr="009C30BB">
        <w:rPr>
          <w:rFonts w:ascii="Times New Roman" w:hAnsi="Times New Roman"/>
          <w:kern w:val="3"/>
          <w:sz w:val="24"/>
          <w:szCs w:val="24"/>
          <w:lang w:val="de-DE" w:eastAsia="ja-JP" w:bidi="fa-IR"/>
        </w:rPr>
        <w:t xml:space="preserve"> 5 (</w:t>
      </w:r>
      <w:proofErr w:type="spellStart"/>
      <w:r w:rsidRPr="009C30BB">
        <w:rPr>
          <w:rFonts w:ascii="Times New Roman" w:hAnsi="Times New Roman"/>
          <w:kern w:val="3"/>
          <w:sz w:val="24"/>
          <w:szCs w:val="24"/>
          <w:lang w:val="de-DE" w:eastAsia="ja-JP" w:bidi="fa-IR"/>
        </w:rPr>
        <w:t>пяти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рабочих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направления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Концедентом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уведомления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об</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отказе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от</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дальнейшего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проведения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w:t>
      </w:r>
    </w:p>
    <w:p w14:paraId="134BDBD6" w14:textId="77777777" w:rsidR="009C30BB" w:rsidRPr="009C30BB" w:rsidRDefault="009C30BB" w:rsidP="009C30BB">
      <w:pPr>
        <w:widowControl w:val="0"/>
        <w:suppressAutoHyphens/>
        <w:autoSpaceDE w:val="0"/>
        <w:autoSpaceDN w:val="0"/>
        <w:spacing w:after="0" w:line="240" w:lineRule="auto"/>
        <w:ind w:firstLine="709"/>
        <w:jc w:val="both"/>
        <w:rPr>
          <w:rFonts w:ascii="Times New Roman" w:hAnsi="Times New Roman"/>
          <w:kern w:val="3"/>
          <w:sz w:val="24"/>
          <w:szCs w:val="24"/>
          <w:lang w:val="de-DE" w:eastAsia="ja-JP" w:bidi="fa-IR"/>
        </w:rPr>
      </w:pPr>
      <w:r w:rsidRPr="009C30BB">
        <w:rPr>
          <w:rFonts w:ascii="Times New Roman" w:hAnsi="Times New Roman"/>
          <w:kern w:val="3"/>
          <w:sz w:val="24"/>
          <w:szCs w:val="24"/>
          <w:lang w:eastAsia="ja-JP" w:bidi="fa-IR"/>
        </w:rPr>
        <w:t>12.4.2.</w:t>
      </w:r>
      <w:r w:rsidRPr="009C30BB">
        <w:rPr>
          <w:rFonts w:ascii="Times New Roman" w:hAnsi="Times New Roman"/>
          <w:kern w:val="3"/>
          <w:sz w:val="24"/>
          <w:szCs w:val="24"/>
          <w:lang w:val="de-DE" w:eastAsia="ja-JP" w:bidi="fa-IR"/>
        </w:rPr>
        <w:t xml:space="preserve">В </w:t>
      </w:r>
      <w:proofErr w:type="spellStart"/>
      <w:r w:rsidRPr="009C30BB">
        <w:rPr>
          <w:rFonts w:ascii="Times New Roman" w:hAnsi="Times New Roman"/>
          <w:kern w:val="3"/>
          <w:sz w:val="24"/>
          <w:szCs w:val="24"/>
          <w:lang w:val="de-DE" w:eastAsia="ja-JP" w:bidi="fa-IR"/>
        </w:rPr>
        <w:t>случае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отзыва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Заявителем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Заявки</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любое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время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истечения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срока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представления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Заявок</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Конкурсную</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комиссию</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внесенная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сумма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Задатка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возвращается</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течение</w:t>
      </w:r>
      <w:proofErr w:type="spellEnd"/>
      <w:r w:rsidRPr="009C30BB">
        <w:rPr>
          <w:rFonts w:ascii="Times New Roman" w:hAnsi="Times New Roman"/>
          <w:kern w:val="3"/>
          <w:sz w:val="24"/>
          <w:szCs w:val="24"/>
          <w:lang w:val="de-DE" w:eastAsia="ja-JP" w:bidi="fa-IR"/>
        </w:rPr>
        <w:t xml:space="preserve"> 5 (</w:t>
      </w:r>
      <w:proofErr w:type="spellStart"/>
      <w:r w:rsidRPr="009C30BB">
        <w:rPr>
          <w:rFonts w:ascii="Times New Roman" w:hAnsi="Times New Roman"/>
          <w:kern w:val="3"/>
          <w:sz w:val="24"/>
          <w:szCs w:val="24"/>
          <w:lang w:val="de-DE" w:eastAsia="ja-JP" w:bidi="fa-IR"/>
        </w:rPr>
        <w:t>пяти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рабочих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после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получения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Конкурсной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комиссией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уведомления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об</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отзыве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Заявки</w:t>
      </w:r>
      <w:proofErr w:type="spellEnd"/>
      <w:r w:rsidRPr="009C30BB">
        <w:rPr>
          <w:rFonts w:ascii="Times New Roman" w:hAnsi="Times New Roman"/>
          <w:kern w:val="3"/>
          <w:sz w:val="24"/>
          <w:szCs w:val="24"/>
          <w:lang w:val="de-DE" w:eastAsia="ja-JP" w:bidi="fa-IR"/>
        </w:rPr>
        <w:t>;</w:t>
      </w:r>
    </w:p>
    <w:p w14:paraId="603D5F4E" w14:textId="77777777" w:rsidR="009C30BB" w:rsidRPr="009C30BB" w:rsidRDefault="009C30BB" w:rsidP="009C30BB">
      <w:pPr>
        <w:widowControl w:val="0"/>
        <w:suppressAutoHyphens/>
        <w:autoSpaceDE w:val="0"/>
        <w:autoSpaceDN w:val="0"/>
        <w:spacing w:after="0" w:line="240" w:lineRule="auto"/>
        <w:ind w:firstLine="709"/>
        <w:jc w:val="both"/>
        <w:rPr>
          <w:rFonts w:ascii="Times New Roman" w:hAnsi="Times New Roman"/>
          <w:kern w:val="3"/>
          <w:sz w:val="24"/>
          <w:szCs w:val="24"/>
          <w:lang w:val="de-DE" w:eastAsia="ja-JP" w:bidi="fa-IR"/>
        </w:rPr>
      </w:pPr>
      <w:r w:rsidRPr="009C30BB">
        <w:rPr>
          <w:rFonts w:ascii="Times New Roman" w:hAnsi="Times New Roman"/>
          <w:kern w:val="3"/>
          <w:sz w:val="24"/>
          <w:szCs w:val="24"/>
          <w:lang w:eastAsia="ja-JP" w:bidi="fa-IR"/>
        </w:rPr>
        <w:t xml:space="preserve">12.4.3. </w:t>
      </w:r>
      <w:r w:rsidRPr="009C30BB">
        <w:rPr>
          <w:rFonts w:ascii="Times New Roman" w:hAnsi="Times New Roman"/>
          <w:kern w:val="3"/>
          <w:sz w:val="24"/>
          <w:szCs w:val="24"/>
          <w:lang w:val="de-DE" w:eastAsia="ja-JP" w:bidi="fa-IR"/>
        </w:rPr>
        <w:t xml:space="preserve">В </w:t>
      </w:r>
      <w:proofErr w:type="spellStart"/>
      <w:r w:rsidRPr="009C30BB">
        <w:rPr>
          <w:rFonts w:ascii="Times New Roman" w:hAnsi="Times New Roman"/>
          <w:kern w:val="3"/>
          <w:sz w:val="24"/>
          <w:szCs w:val="24"/>
          <w:lang w:val="de-DE" w:eastAsia="ja-JP" w:bidi="fa-IR"/>
        </w:rPr>
        <w:t>случае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отзыва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Участником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предложения</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любое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время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истечения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срока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представления</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Конкурсную</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комиссию</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Конкурсных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предложений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внесенная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сумма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Задатка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возвращается</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течение</w:t>
      </w:r>
      <w:proofErr w:type="spellEnd"/>
      <w:r w:rsidRPr="009C30BB">
        <w:rPr>
          <w:rFonts w:ascii="Times New Roman" w:hAnsi="Times New Roman"/>
          <w:kern w:val="3"/>
          <w:sz w:val="24"/>
          <w:szCs w:val="24"/>
          <w:lang w:val="de-DE" w:eastAsia="ja-JP" w:bidi="fa-IR"/>
        </w:rPr>
        <w:t xml:space="preserve"> 5 (</w:t>
      </w:r>
      <w:proofErr w:type="spellStart"/>
      <w:r w:rsidRPr="009C30BB">
        <w:rPr>
          <w:rFonts w:ascii="Times New Roman" w:hAnsi="Times New Roman"/>
          <w:kern w:val="3"/>
          <w:sz w:val="24"/>
          <w:szCs w:val="24"/>
          <w:lang w:val="de-DE" w:eastAsia="ja-JP" w:bidi="fa-IR"/>
        </w:rPr>
        <w:t>пяти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рабочих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после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получения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Конкурсной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комиссией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уведомления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об</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отзыве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предложения</w:t>
      </w:r>
      <w:proofErr w:type="spellEnd"/>
      <w:r w:rsidRPr="009C30BB">
        <w:rPr>
          <w:rFonts w:ascii="Times New Roman" w:hAnsi="Times New Roman"/>
          <w:kern w:val="3"/>
          <w:sz w:val="24"/>
          <w:szCs w:val="24"/>
          <w:lang w:val="de-DE" w:eastAsia="ja-JP" w:bidi="fa-IR"/>
        </w:rPr>
        <w:t>;</w:t>
      </w:r>
    </w:p>
    <w:p w14:paraId="2D7E26E0" w14:textId="77777777" w:rsidR="009C30BB" w:rsidRPr="009C30BB" w:rsidRDefault="009C30BB" w:rsidP="009C30BB">
      <w:pPr>
        <w:widowControl w:val="0"/>
        <w:suppressAutoHyphens/>
        <w:autoSpaceDE w:val="0"/>
        <w:autoSpaceDN w:val="0"/>
        <w:spacing w:after="0" w:line="240" w:lineRule="auto"/>
        <w:ind w:firstLine="709"/>
        <w:jc w:val="both"/>
        <w:rPr>
          <w:rFonts w:ascii="Times New Roman" w:hAnsi="Times New Roman"/>
          <w:kern w:val="3"/>
          <w:sz w:val="24"/>
          <w:szCs w:val="24"/>
          <w:lang w:val="de-DE" w:eastAsia="ja-JP" w:bidi="fa-IR"/>
        </w:rPr>
      </w:pPr>
      <w:r w:rsidRPr="009C30BB">
        <w:rPr>
          <w:rFonts w:ascii="Times New Roman" w:hAnsi="Times New Roman"/>
          <w:kern w:val="3"/>
          <w:sz w:val="24"/>
          <w:szCs w:val="24"/>
          <w:lang w:eastAsia="ja-JP" w:bidi="fa-IR"/>
        </w:rPr>
        <w:t xml:space="preserve">12.4.4. </w:t>
      </w:r>
      <w:r w:rsidRPr="009C30BB">
        <w:rPr>
          <w:rFonts w:ascii="Times New Roman" w:hAnsi="Times New Roman"/>
          <w:kern w:val="3"/>
          <w:sz w:val="24"/>
          <w:szCs w:val="24"/>
          <w:lang w:val="de-DE" w:eastAsia="ja-JP" w:bidi="fa-IR"/>
        </w:rPr>
        <w:t xml:space="preserve">В </w:t>
      </w:r>
      <w:proofErr w:type="spellStart"/>
      <w:r w:rsidRPr="009C30BB">
        <w:rPr>
          <w:rFonts w:ascii="Times New Roman" w:hAnsi="Times New Roman"/>
          <w:kern w:val="3"/>
          <w:sz w:val="24"/>
          <w:szCs w:val="24"/>
          <w:lang w:val="de-DE" w:eastAsia="ja-JP" w:bidi="fa-IR"/>
        </w:rPr>
        <w:t>случае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получения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Заявки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после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истечения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срока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представления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Заявок</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внесенная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сумма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Задатка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возвращается</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течение</w:t>
      </w:r>
      <w:proofErr w:type="spellEnd"/>
      <w:r w:rsidRPr="009C30BB">
        <w:rPr>
          <w:rFonts w:ascii="Times New Roman" w:hAnsi="Times New Roman"/>
          <w:kern w:val="3"/>
          <w:sz w:val="24"/>
          <w:szCs w:val="24"/>
          <w:lang w:val="de-DE" w:eastAsia="ja-JP" w:bidi="fa-IR"/>
        </w:rPr>
        <w:t xml:space="preserve"> 5 (</w:t>
      </w:r>
      <w:proofErr w:type="spellStart"/>
      <w:r w:rsidRPr="009C30BB">
        <w:rPr>
          <w:rFonts w:ascii="Times New Roman" w:hAnsi="Times New Roman"/>
          <w:kern w:val="3"/>
          <w:sz w:val="24"/>
          <w:szCs w:val="24"/>
          <w:lang w:val="de-DE" w:eastAsia="ja-JP" w:bidi="fa-IR"/>
        </w:rPr>
        <w:t>пяти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рабочих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после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получения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таковой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Заявки</w:t>
      </w:r>
      <w:proofErr w:type="spellEnd"/>
      <w:r w:rsidRPr="009C30BB">
        <w:rPr>
          <w:rFonts w:ascii="Times New Roman" w:hAnsi="Times New Roman"/>
          <w:kern w:val="3"/>
          <w:sz w:val="24"/>
          <w:szCs w:val="24"/>
          <w:lang w:val="de-DE" w:eastAsia="ja-JP" w:bidi="fa-IR"/>
        </w:rPr>
        <w:t>;</w:t>
      </w:r>
    </w:p>
    <w:p w14:paraId="5BA63CA9" w14:textId="77777777" w:rsidR="009C30BB" w:rsidRPr="009C30BB" w:rsidRDefault="009C30BB" w:rsidP="009C30BB">
      <w:pPr>
        <w:widowControl w:val="0"/>
        <w:suppressAutoHyphens/>
        <w:autoSpaceDE w:val="0"/>
        <w:autoSpaceDN w:val="0"/>
        <w:spacing w:after="0" w:line="240" w:lineRule="auto"/>
        <w:ind w:firstLine="709"/>
        <w:jc w:val="both"/>
        <w:rPr>
          <w:rFonts w:ascii="Times New Roman" w:hAnsi="Times New Roman"/>
          <w:kern w:val="3"/>
          <w:sz w:val="24"/>
          <w:szCs w:val="24"/>
          <w:lang w:val="de-DE" w:eastAsia="ja-JP" w:bidi="fa-IR"/>
        </w:rPr>
      </w:pPr>
      <w:r w:rsidRPr="009C30BB">
        <w:rPr>
          <w:rFonts w:ascii="Times New Roman" w:hAnsi="Times New Roman"/>
          <w:kern w:val="3"/>
          <w:sz w:val="24"/>
          <w:szCs w:val="24"/>
          <w:lang w:eastAsia="ja-JP" w:bidi="fa-IR"/>
        </w:rPr>
        <w:t xml:space="preserve">12.4.5. </w:t>
      </w:r>
      <w:r w:rsidRPr="009C30BB">
        <w:rPr>
          <w:rFonts w:ascii="Times New Roman" w:hAnsi="Times New Roman"/>
          <w:kern w:val="3"/>
          <w:sz w:val="24"/>
          <w:szCs w:val="24"/>
          <w:lang w:val="de-DE" w:eastAsia="ja-JP" w:bidi="fa-IR"/>
        </w:rPr>
        <w:t xml:space="preserve">В </w:t>
      </w:r>
      <w:proofErr w:type="spellStart"/>
      <w:r w:rsidRPr="009C30BB">
        <w:rPr>
          <w:rFonts w:ascii="Times New Roman" w:hAnsi="Times New Roman"/>
          <w:kern w:val="3"/>
          <w:sz w:val="24"/>
          <w:szCs w:val="24"/>
          <w:lang w:val="de-DE" w:eastAsia="ja-JP" w:bidi="fa-IR"/>
        </w:rPr>
        <w:t>случае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получения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предложения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после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истечения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срока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представления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Конкурсных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предложений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внесенная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сумма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Задатка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возвращается</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течение</w:t>
      </w:r>
      <w:proofErr w:type="spellEnd"/>
      <w:r w:rsidRPr="009C30BB">
        <w:rPr>
          <w:rFonts w:ascii="Times New Roman" w:hAnsi="Times New Roman"/>
          <w:kern w:val="3"/>
          <w:sz w:val="24"/>
          <w:szCs w:val="24"/>
          <w:lang w:val="de-DE" w:eastAsia="ja-JP" w:bidi="fa-IR"/>
        </w:rPr>
        <w:t xml:space="preserve"> 5 (</w:t>
      </w:r>
      <w:proofErr w:type="spellStart"/>
      <w:r w:rsidRPr="009C30BB">
        <w:rPr>
          <w:rFonts w:ascii="Times New Roman" w:hAnsi="Times New Roman"/>
          <w:kern w:val="3"/>
          <w:sz w:val="24"/>
          <w:szCs w:val="24"/>
          <w:lang w:val="de-DE" w:eastAsia="ja-JP" w:bidi="fa-IR"/>
        </w:rPr>
        <w:t>пяти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рабочих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получения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такого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предложения</w:t>
      </w:r>
      <w:proofErr w:type="spellEnd"/>
      <w:r w:rsidRPr="009C30BB">
        <w:rPr>
          <w:rFonts w:ascii="Times New Roman" w:hAnsi="Times New Roman"/>
          <w:kern w:val="3"/>
          <w:sz w:val="24"/>
          <w:szCs w:val="24"/>
          <w:lang w:val="de-DE" w:eastAsia="ja-JP" w:bidi="fa-IR"/>
        </w:rPr>
        <w:t>;</w:t>
      </w:r>
    </w:p>
    <w:p w14:paraId="1371FEB5" w14:textId="77777777" w:rsidR="009C30BB" w:rsidRPr="009C30BB" w:rsidRDefault="009C30BB" w:rsidP="009C30BB">
      <w:pPr>
        <w:widowControl w:val="0"/>
        <w:suppressAutoHyphens/>
        <w:autoSpaceDE w:val="0"/>
        <w:autoSpaceDN w:val="0"/>
        <w:spacing w:after="0" w:line="240" w:lineRule="auto"/>
        <w:ind w:firstLine="709"/>
        <w:jc w:val="both"/>
        <w:rPr>
          <w:rFonts w:ascii="Times New Roman" w:hAnsi="Times New Roman"/>
          <w:kern w:val="3"/>
          <w:sz w:val="24"/>
          <w:szCs w:val="24"/>
          <w:lang w:val="de-DE" w:eastAsia="ja-JP" w:bidi="fa-IR"/>
        </w:rPr>
      </w:pPr>
      <w:r w:rsidRPr="009C30BB">
        <w:rPr>
          <w:rFonts w:ascii="Times New Roman" w:hAnsi="Times New Roman"/>
          <w:kern w:val="3"/>
          <w:sz w:val="24"/>
          <w:szCs w:val="24"/>
          <w:lang w:eastAsia="ja-JP" w:bidi="fa-IR"/>
        </w:rPr>
        <w:t xml:space="preserve">12.4.6. </w:t>
      </w:r>
      <w:r w:rsidRPr="009C30BB">
        <w:rPr>
          <w:rFonts w:ascii="Times New Roman" w:hAnsi="Times New Roman"/>
          <w:kern w:val="3"/>
          <w:sz w:val="24"/>
          <w:szCs w:val="24"/>
          <w:lang w:val="de-DE" w:eastAsia="ja-JP" w:bidi="fa-IR"/>
        </w:rPr>
        <w:t xml:space="preserve">В </w:t>
      </w:r>
      <w:proofErr w:type="spellStart"/>
      <w:r w:rsidRPr="009C30BB">
        <w:rPr>
          <w:rFonts w:ascii="Times New Roman" w:hAnsi="Times New Roman"/>
          <w:kern w:val="3"/>
          <w:sz w:val="24"/>
          <w:szCs w:val="24"/>
          <w:lang w:val="de-DE" w:eastAsia="ja-JP" w:bidi="fa-IR"/>
        </w:rPr>
        <w:t>случае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если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Конкурсной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комиссией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принято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решение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об</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отказе</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допуске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Заявителя</w:t>
      </w:r>
      <w:proofErr w:type="spellEnd"/>
      <w:r w:rsidRPr="009C30BB">
        <w:rPr>
          <w:rFonts w:ascii="Times New Roman" w:hAnsi="Times New Roman"/>
          <w:kern w:val="3"/>
          <w:sz w:val="24"/>
          <w:szCs w:val="24"/>
          <w:lang w:val="de-DE" w:eastAsia="ja-JP" w:bidi="fa-IR"/>
        </w:rPr>
        <w:t xml:space="preserve"> к </w:t>
      </w:r>
      <w:proofErr w:type="spellStart"/>
      <w:r w:rsidRPr="009C30BB">
        <w:rPr>
          <w:rFonts w:ascii="Times New Roman" w:hAnsi="Times New Roman"/>
          <w:kern w:val="3"/>
          <w:sz w:val="24"/>
          <w:szCs w:val="24"/>
          <w:lang w:val="de-DE" w:eastAsia="ja-JP" w:bidi="fa-IR"/>
        </w:rPr>
        <w:t>участию</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Конкурсе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внесенная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сумма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Задатка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возвращается</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течение</w:t>
      </w:r>
      <w:proofErr w:type="spellEnd"/>
      <w:r w:rsidRPr="009C30BB">
        <w:rPr>
          <w:rFonts w:ascii="Times New Roman" w:hAnsi="Times New Roman"/>
          <w:kern w:val="3"/>
          <w:sz w:val="24"/>
          <w:szCs w:val="24"/>
          <w:lang w:val="de-DE" w:eastAsia="ja-JP" w:bidi="fa-IR"/>
        </w:rPr>
        <w:t xml:space="preserve"> 5 (</w:t>
      </w:r>
      <w:proofErr w:type="spellStart"/>
      <w:r w:rsidRPr="009C30BB">
        <w:rPr>
          <w:rFonts w:ascii="Times New Roman" w:hAnsi="Times New Roman"/>
          <w:kern w:val="3"/>
          <w:sz w:val="24"/>
          <w:szCs w:val="24"/>
          <w:lang w:val="de-DE" w:eastAsia="ja-JP" w:bidi="fa-IR"/>
        </w:rPr>
        <w:t>пяти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рабочих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подписания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членами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Конкурсной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комиссии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протокола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проведения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Предварительного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отбора</w:t>
      </w:r>
      <w:proofErr w:type="spellEnd"/>
      <w:r w:rsidRPr="009C30BB">
        <w:rPr>
          <w:rFonts w:ascii="Times New Roman" w:hAnsi="Times New Roman"/>
          <w:kern w:val="3"/>
          <w:sz w:val="24"/>
          <w:szCs w:val="24"/>
          <w:lang w:val="de-DE" w:eastAsia="ja-JP" w:bidi="fa-IR"/>
        </w:rPr>
        <w:t>;</w:t>
      </w:r>
    </w:p>
    <w:p w14:paraId="17451B08" w14:textId="77777777" w:rsidR="009C30BB" w:rsidRPr="009C30BB" w:rsidRDefault="009C30BB" w:rsidP="009C30BB">
      <w:pPr>
        <w:widowControl w:val="0"/>
        <w:suppressAutoHyphens/>
        <w:autoSpaceDE w:val="0"/>
        <w:autoSpaceDN w:val="0"/>
        <w:spacing w:after="0" w:line="240" w:lineRule="auto"/>
        <w:ind w:firstLine="709"/>
        <w:jc w:val="both"/>
        <w:rPr>
          <w:rFonts w:ascii="Times New Roman" w:hAnsi="Times New Roman"/>
          <w:kern w:val="3"/>
          <w:sz w:val="24"/>
          <w:szCs w:val="24"/>
          <w:lang w:val="de-DE" w:eastAsia="ja-JP" w:bidi="fa-IR"/>
        </w:rPr>
      </w:pPr>
      <w:r w:rsidRPr="009C30BB">
        <w:rPr>
          <w:rFonts w:ascii="Times New Roman" w:hAnsi="Times New Roman"/>
          <w:kern w:val="3"/>
          <w:sz w:val="24"/>
          <w:szCs w:val="24"/>
          <w:lang w:eastAsia="ja-JP" w:bidi="fa-IR"/>
        </w:rPr>
        <w:t xml:space="preserve">12.4.7. </w:t>
      </w:r>
      <w:proofErr w:type="spellStart"/>
      <w:r w:rsidRPr="009C30BB">
        <w:rPr>
          <w:rFonts w:ascii="Times New Roman" w:hAnsi="Times New Roman"/>
          <w:kern w:val="3"/>
          <w:sz w:val="24"/>
          <w:szCs w:val="24"/>
          <w:lang w:val="de-DE" w:eastAsia="ja-JP" w:bidi="fa-IR"/>
        </w:rPr>
        <w:t>Сумма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Задатка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возвращается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Заявителю</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представившему</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единственную</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Заявку</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если</w:t>
      </w:r>
      <w:proofErr w:type="spellEnd"/>
      <w:r w:rsidRPr="009C30BB">
        <w:rPr>
          <w:rFonts w:ascii="Times New Roman" w:hAnsi="Times New Roman"/>
          <w:kern w:val="3"/>
          <w:sz w:val="24"/>
          <w:szCs w:val="24"/>
          <w:lang w:val="de-DE" w:eastAsia="ja-JP" w:bidi="fa-IR"/>
        </w:rPr>
        <w:t>:</w:t>
      </w:r>
    </w:p>
    <w:p w14:paraId="512ABB00" w14:textId="77777777" w:rsidR="009C30BB" w:rsidRPr="009C30BB" w:rsidRDefault="009C30BB" w:rsidP="009C30BB">
      <w:pPr>
        <w:widowControl w:val="0"/>
        <w:tabs>
          <w:tab w:val="left" w:pos="1843"/>
        </w:tabs>
        <w:suppressAutoHyphens/>
        <w:autoSpaceDE w:val="0"/>
        <w:autoSpaceDN w:val="0"/>
        <w:spacing w:after="0" w:line="240" w:lineRule="auto"/>
        <w:ind w:firstLine="709"/>
        <w:jc w:val="both"/>
        <w:textAlignment w:val="baseline"/>
        <w:rPr>
          <w:rFonts w:ascii="Times New Roman" w:hAnsi="Times New Roman"/>
          <w:kern w:val="3"/>
          <w:sz w:val="24"/>
          <w:szCs w:val="24"/>
          <w:lang w:eastAsia="ja-JP" w:bidi="fa-IR"/>
        </w:rPr>
      </w:pPr>
      <w:r w:rsidRPr="009C30BB">
        <w:rPr>
          <w:rFonts w:ascii="Times New Roman" w:hAnsi="Times New Roman"/>
          <w:kern w:val="3"/>
          <w:sz w:val="24"/>
          <w:szCs w:val="24"/>
          <w:lang w:eastAsia="ja-JP" w:bidi="fa-IR"/>
        </w:rPr>
        <w:t xml:space="preserve">– Заявителю не было предложено представить </w:t>
      </w:r>
      <w:proofErr w:type="spellStart"/>
      <w:r w:rsidRPr="009C30BB">
        <w:rPr>
          <w:rFonts w:ascii="Times New Roman" w:hAnsi="Times New Roman"/>
          <w:kern w:val="3"/>
          <w:sz w:val="24"/>
          <w:szCs w:val="24"/>
          <w:lang w:eastAsia="ja-JP" w:bidi="fa-IR"/>
        </w:rPr>
        <w:t>Концеденту</w:t>
      </w:r>
      <w:proofErr w:type="spellEnd"/>
      <w:r w:rsidRPr="009C30BB">
        <w:rPr>
          <w:rFonts w:ascii="Times New Roman" w:hAnsi="Times New Roman"/>
          <w:kern w:val="3"/>
          <w:sz w:val="24"/>
          <w:szCs w:val="24"/>
          <w:lang w:eastAsia="ja-JP" w:bidi="fa-IR"/>
        </w:rPr>
        <w:t xml:space="preserve"> предложение о заключении Концессионного соглашения, - в течение 15 (пятнадцати) рабочих дней со дня принятия решения о признании Конкурса несостоявшимся;</w:t>
      </w:r>
    </w:p>
    <w:p w14:paraId="6F54D892" w14:textId="77777777" w:rsidR="009C30BB" w:rsidRPr="009C30BB" w:rsidRDefault="009C30BB" w:rsidP="009C30BB">
      <w:pPr>
        <w:widowControl w:val="0"/>
        <w:tabs>
          <w:tab w:val="left" w:pos="1843"/>
        </w:tabs>
        <w:suppressAutoHyphens/>
        <w:autoSpaceDE w:val="0"/>
        <w:autoSpaceDN w:val="0"/>
        <w:spacing w:after="0" w:line="240" w:lineRule="auto"/>
        <w:ind w:firstLine="709"/>
        <w:jc w:val="both"/>
        <w:textAlignment w:val="baseline"/>
        <w:rPr>
          <w:rFonts w:ascii="Times New Roman" w:hAnsi="Times New Roman"/>
          <w:kern w:val="3"/>
          <w:sz w:val="24"/>
          <w:szCs w:val="24"/>
          <w:lang w:eastAsia="ja-JP" w:bidi="fa-IR"/>
        </w:rPr>
      </w:pPr>
      <w:r w:rsidRPr="009C30BB">
        <w:rPr>
          <w:rFonts w:ascii="Times New Roman" w:hAnsi="Times New Roman"/>
          <w:kern w:val="3"/>
          <w:sz w:val="24"/>
          <w:szCs w:val="24"/>
          <w:lang w:eastAsia="ja-JP" w:bidi="fa-IR"/>
        </w:rPr>
        <w:t xml:space="preserve">– Заявитель не представил </w:t>
      </w:r>
      <w:proofErr w:type="spellStart"/>
      <w:r w:rsidRPr="009C30BB">
        <w:rPr>
          <w:rFonts w:ascii="Times New Roman" w:hAnsi="Times New Roman"/>
          <w:kern w:val="3"/>
          <w:sz w:val="24"/>
          <w:szCs w:val="24"/>
          <w:lang w:eastAsia="ja-JP" w:bidi="fa-IR"/>
        </w:rPr>
        <w:t>Концеденту</w:t>
      </w:r>
      <w:proofErr w:type="spellEnd"/>
      <w:r w:rsidRPr="009C30BB">
        <w:rPr>
          <w:rFonts w:ascii="Times New Roman" w:hAnsi="Times New Roman"/>
          <w:kern w:val="3"/>
          <w:sz w:val="24"/>
          <w:szCs w:val="24"/>
          <w:lang w:eastAsia="ja-JP" w:bidi="fa-IR"/>
        </w:rPr>
        <w:t xml:space="preserve"> предложение о заключении Концессионного соглашения, - в течение 5 (пяти) рабочих дней после дня истечения установленного срока представления предложения о заключении Концессионного соглашения;</w:t>
      </w:r>
    </w:p>
    <w:p w14:paraId="2505569F" w14:textId="77777777" w:rsidR="009C30BB" w:rsidRPr="009C30BB" w:rsidRDefault="009C30BB" w:rsidP="009C30BB">
      <w:pPr>
        <w:widowControl w:val="0"/>
        <w:tabs>
          <w:tab w:val="left" w:pos="1843"/>
        </w:tabs>
        <w:suppressAutoHyphens/>
        <w:autoSpaceDE w:val="0"/>
        <w:autoSpaceDN w:val="0"/>
        <w:spacing w:after="0" w:line="240" w:lineRule="auto"/>
        <w:ind w:firstLine="709"/>
        <w:jc w:val="both"/>
        <w:textAlignment w:val="baseline"/>
        <w:rPr>
          <w:rFonts w:ascii="Times New Roman" w:hAnsi="Times New Roman"/>
          <w:kern w:val="3"/>
          <w:sz w:val="24"/>
          <w:szCs w:val="24"/>
          <w:lang w:val="de-DE" w:eastAsia="ja-JP" w:bidi="fa-IR"/>
        </w:rPr>
      </w:pPr>
      <w:r w:rsidRPr="009C30BB">
        <w:rPr>
          <w:rFonts w:ascii="Times New Roman" w:hAnsi="Times New Roman"/>
          <w:kern w:val="3"/>
          <w:sz w:val="24"/>
          <w:szCs w:val="24"/>
          <w:lang w:eastAsia="ja-JP" w:bidi="fa-IR"/>
        </w:rPr>
        <w:t xml:space="preserve">– </w:t>
      </w:r>
      <w:proofErr w:type="spellStart"/>
      <w:r w:rsidRPr="009C30BB">
        <w:rPr>
          <w:rFonts w:ascii="Times New Roman" w:hAnsi="Times New Roman"/>
          <w:kern w:val="3"/>
          <w:sz w:val="24"/>
          <w:szCs w:val="24"/>
          <w:lang w:eastAsia="ja-JP" w:bidi="fa-IR"/>
        </w:rPr>
        <w:t>Концедент</w:t>
      </w:r>
      <w:proofErr w:type="spellEnd"/>
      <w:r w:rsidRPr="009C30BB">
        <w:rPr>
          <w:rFonts w:ascii="Times New Roman" w:hAnsi="Times New Roman"/>
          <w:kern w:val="3"/>
          <w:sz w:val="24"/>
          <w:szCs w:val="24"/>
          <w:lang w:eastAsia="ja-JP" w:bidi="fa-IR"/>
        </w:rPr>
        <w:t xml:space="preserve"> по результатам </w:t>
      </w:r>
      <w:proofErr w:type="gramStart"/>
      <w:r w:rsidRPr="009C30BB">
        <w:rPr>
          <w:rFonts w:ascii="Times New Roman" w:hAnsi="Times New Roman"/>
          <w:kern w:val="3"/>
          <w:sz w:val="24"/>
          <w:szCs w:val="24"/>
          <w:lang w:eastAsia="ja-JP" w:bidi="fa-IR"/>
        </w:rPr>
        <w:t>рассмотрения</w:t>
      </w:r>
      <w:proofErr w:type="gramEnd"/>
      <w:r w:rsidRPr="009C30BB">
        <w:rPr>
          <w:rFonts w:ascii="Times New Roman" w:hAnsi="Times New Roman"/>
          <w:kern w:val="3"/>
          <w:sz w:val="24"/>
          <w:szCs w:val="24"/>
          <w:lang w:eastAsia="ja-JP" w:bidi="fa-IR"/>
        </w:rPr>
        <w:t xml:space="preserve"> представленного Заявителем, предложения о заключении Концессионного соглашения не принял решение о заключении с таким Заявителем Концессионного соглашения, – в течение 5 (пяти) рабочих дней после дня истечения установленного срока рассмотрения </w:t>
      </w:r>
      <w:proofErr w:type="spellStart"/>
      <w:r w:rsidRPr="009C30BB">
        <w:rPr>
          <w:rFonts w:ascii="Times New Roman" w:hAnsi="Times New Roman"/>
          <w:kern w:val="3"/>
          <w:sz w:val="24"/>
          <w:szCs w:val="24"/>
          <w:lang w:val="de-DE" w:eastAsia="ja-JP" w:bidi="fa-IR"/>
        </w:rPr>
        <w:t>Концедентом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предложения</w:t>
      </w:r>
      <w:proofErr w:type="spellEnd"/>
      <w:r w:rsidRPr="009C30BB">
        <w:rPr>
          <w:rFonts w:ascii="Times New Roman" w:hAnsi="Times New Roman"/>
          <w:kern w:val="3"/>
          <w:sz w:val="24"/>
          <w:szCs w:val="24"/>
          <w:lang w:val="de-DE" w:eastAsia="ja-JP" w:bidi="fa-IR"/>
        </w:rPr>
        <w:t xml:space="preserve"> о </w:t>
      </w:r>
      <w:proofErr w:type="spellStart"/>
      <w:r w:rsidRPr="009C30BB">
        <w:rPr>
          <w:rFonts w:ascii="Times New Roman" w:hAnsi="Times New Roman"/>
          <w:kern w:val="3"/>
          <w:sz w:val="24"/>
          <w:szCs w:val="24"/>
          <w:lang w:val="de-DE" w:eastAsia="ja-JP" w:bidi="fa-IR"/>
        </w:rPr>
        <w:t>заключении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Концессионного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соглашении</w:t>
      </w:r>
      <w:proofErr w:type="spellEnd"/>
      <w:r w:rsidRPr="009C30BB">
        <w:rPr>
          <w:rFonts w:ascii="Times New Roman" w:hAnsi="Times New Roman"/>
          <w:kern w:val="3"/>
          <w:sz w:val="24"/>
          <w:szCs w:val="24"/>
          <w:lang w:val="de-DE" w:eastAsia="ja-JP" w:bidi="fa-IR"/>
        </w:rPr>
        <w:t>;</w:t>
      </w:r>
    </w:p>
    <w:p w14:paraId="58D8D5B8" w14:textId="77777777" w:rsidR="009C30BB" w:rsidRPr="009C30BB" w:rsidRDefault="009C30BB" w:rsidP="009C30BB">
      <w:pPr>
        <w:widowControl w:val="0"/>
        <w:suppressAutoHyphens/>
        <w:autoSpaceDE w:val="0"/>
        <w:autoSpaceDN w:val="0"/>
        <w:spacing w:after="0" w:line="240" w:lineRule="auto"/>
        <w:ind w:firstLine="709"/>
        <w:jc w:val="both"/>
        <w:rPr>
          <w:rFonts w:ascii="Times New Roman" w:hAnsi="Times New Roman"/>
          <w:kern w:val="3"/>
          <w:sz w:val="24"/>
          <w:szCs w:val="24"/>
          <w:lang w:val="de-DE" w:eastAsia="ja-JP" w:bidi="fa-IR"/>
        </w:rPr>
      </w:pPr>
      <w:r w:rsidRPr="009C30BB">
        <w:rPr>
          <w:rFonts w:ascii="Times New Roman" w:hAnsi="Times New Roman"/>
          <w:kern w:val="3"/>
          <w:sz w:val="24"/>
          <w:szCs w:val="24"/>
          <w:lang w:eastAsia="ja-JP" w:bidi="fa-IR"/>
        </w:rPr>
        <w:t xml:space="preserve">12.4.8. </w:t>
      </w:r>
      <w:r w:rsidRPr="009C30BB">
        <w:rPr>
          <w:rFonts w:ascii="Times New Roman" w:hAnsi="Times New Roman"/>
          <w:kern w:val="3"/>
          <w:sz w:val="24"/>
          <w:szCs w:val="24"/>
          <w:lang w:val="de-DE" w:eastAsia="ja-JP" w:bidi="fa-IR"/>
        </w:rPr>
        <w:t xml:space="preserve">В </w:t>
      </w:r>
      <w:proofErr w:type="spellStart"/>
      <w:r w:rsidRPr="009C30BB">
        <w:rPr>
          <w:rFonts w:ascii="Times New Roman" w:hAnsi="Times New Roman"/>
          <w:kern w:val="3"/>
          <w:sz w:val="24"/>
          <w:szCs w:val="24"/>
          <w:lang w:val="de-DE" w:eastAsia="ja-JP" w:bidi="fa-IR"/>
        </w:rPr>
        <w:t>случае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если</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тридцатидневный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срок</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принятия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решения</w:t>
      </w:r>
      <w:proofErr w:type="spellEnd"/>
      <w:r w:rsidRPr="009C30BB">
        <w:rPr>
          <w:rFonts w:ascii="Times New Roman" w:hAnsi="Times New Roman"/>
          <w:kern w:val="3"/>
          <w:sz w:val="24"/>
          <w:szCs w:val="24"/>
          <w:lang w:val="de-DE" w:eastAsia="ja-JP" w:bidi="fa-IR"/>
        </w:rPr>
        <w:t xml:space="preserve"> о </w:t>
      </w:r>
      <w:proofErr w:type="spellStart"/>
      <w:r w:rsidRPr="009C30BB">
        <w:rPr>
          <w:rFonts w:ascii="Times New Roman" w:hAnsi="Times New Roman"/>
          <w:kern w:val="3"/>
          <w:sz w:val="24"/>
          <w:szCs w:val="24"/>
          <w:lang w:val="de-DE" w:eastAsia="ja-JP" w:bidi="fa-IR"/>
        </w:rPr>
        <w:t>признании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несостоявшимся</w:t>
      </w:r>
      <w:proofErr w:type="spellEnd"/>
      <w:r w:rsidRPr="009C30BB">
        <w:rPr>
          <w:rFonts w:ascii="Times New Roman" w:hAnsi="Times New Roman"/>
          <w:kern w:val="3"/>
          <w:sz w:val="24"/>
          <w:szCs w:val="24"/>
          <w:lang w:eastAsia="ja-JP" w:bidi="fa-IR"/>
        </w:rPr>
        <w:t>,</w:t>
      </w:r>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результатам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рассмотрения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представленного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только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одним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Участником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предложения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Концедентом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не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было</w:t>
      </w:r>
      <w:proofErr w:type="spellEnd"/>
      <w:r w:rsidRPr="009C30BB">
        <w:rPr>
          <w:rFonts w:ascii="Times New Roman" w:hAnsi="Times New Roman"/>
          <w:kern w:val="3"/>
          <w:sz w:val="24"/>
          <w:szCs w:val="24"/>
          <w:lang w:val="de-DE" w:eastAsia="ja-JP" w:bidi="fa-IR"/>
        </w:rPr>
        <w:t xml:space="preserve"> </w:t>
      </w:r>
      <w:proofErr w:type="spellStart"/>
      <w:proofErr w:type="gramStart"/>
      <w:r w:rsidRPr="009C30BB">
        <w:rPr>
          <w:rFonts w:ascii="Times New Roman" w:hAnsi="Times New Roman"/>
          <w:kern w:val="3"/>
          <w:sz w:val="24"/>
          <w:szCs w:val="24"/>
          <w:lang w:val="de-DE" w:eastAsia="ja-JP" w:bidi="fa-IR"/>
        </w:rPr>
        <w:t>принято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решение</w:t>
      </w:r>
      <w:proofErr w:type="spellEnd"/>
      <w:proofErr w:type="gramEnd"/>
      <w:r w:rsidRPr="009C30BB">
        <w:rPr>
          <w:rFonts w:ascii="Times New Roman" w:hAnsi="Times New Roman"/>
          <w:kern w:val="3"/>
          <w:sz w:val="24"/>
          <w:szCs w:val="24"/>
          <w:lang w:val="de-DE" w:eastAsia="ja-JP" w:bidi="fa-IR"/>
        </w:rPr>
        <w:t xml:space="preserve"> о </w:t>
      </w:r>
      <w:proofErr w:type="spellStart"/>
      <w:r w:rsidRPr="009C30BB">
        <w:rPr>
          <w:rFonts w:ascii="Times New Roman" w:hAnsi="Times New Roman"/>
          <w:kern w:val="3"/>
          <w:sz w:val="24"/>
          <w:szCs w:val="24"/>
          <w:lang w:val="de-DE" w:eastAsia="ja-JP" w:bidi="fa-IR"/>
        </w:rPr>
        <w:t>заключении</w:t>
      </w:r>
      <w:proofErr w:type="spellEnd"/>
      <w:r w:rsidRPr="009C30BB">
        <w:rPr>
          <w:rFonts w:ascii="Times New Roman" w:hAnsi="Times New Roman"/>
          <w:kern w:val="3"/>
          <w:sz w:val="24"/>
          <w:szCs w:val="24"/>
          <w:lang w:val="de-DE" w:eastAsia="ja-JP" w:bidi="fa-IR"/>
        </w:rPr>
        <w:t xml:space="preserve"> с </w:t>
      </w:r>
      <w:proofErr w:type="spellStart"/>
      <w:r w:rsidRPr="009C30BB">
        <w:rPr>
          <w:rFonts w:ascii="Times New Roman" w:hAnsi="Times New Roman"/>
          <w:kern w:val="3"/>
          <w:sz w:val="24"/>
          <w:szCs w:val="24"/>
          <w:lang w:val="de-DE" w:eastAsia="ja-JP" w:bidi="fa-IR"/>
        </w:rPr>
        <w:t>этим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Участником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Концессионного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соглашения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Задаток</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внесенный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этим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Участником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возвращается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ему</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течение</w:t>
      </w:r>
      <w:proofErr w:type="spellEnd"/>
      <w:r w:rsidRPr="009C30BB">
        <w:rPr>
          <w:rFonts w:ascii="Times New Roman" w:hAnsi="Times New Roman"/>
          <w:kern w:val="3"/>
          <w:sz w:val="24"/>
          <w:szCs w:val="24"/>
          <w:lang w:val="de-DE" w:eastAsia="ja-JP" w:bidi="fa-IR"/>
        </w:rPr>
        <w:t xml:space="preserve"> 15 (</w:t>
      </w:r>
      <w:proofErr w:type="spellStart"/>
      <w:r w:rsidRPr="009C30BB">
        <w:rPr>
          <w:rFonts w:ascii="Times New Roman" w:hAnsi="Times New Roman"/>
          <w:kern w:val="3"/>
          <w:sz w:val="24"/>
          <w:szCs w:val="24"/>
          <w:lang w:val="de-DE" w:eastAsia="ja-JP" w:bidi="fa-IR"/>
        </w:rPr>
        <w:t>пятнадцати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рабочих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истечения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указанного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срока</w:t>
      </w:r>
      <w:proofErr w:type="spellEnd"/>
      <w:r w:rsidRPr="009C30BB">
        <w:rPr>
          <w:rFonts w:ascii="Times New Roman" w:hAnsi="Times New Roman"/>
          <w:kern w:val="3"/>
          <w:sz w:val="24"/>
          <w:szCs w:val="24"/>
          <w:lang w:val="de-DE" w:eastAsia="ja-JP" w:bidi="fa-IR"/>
        </w:rPr>
        <w:t>;</w:t>
      </w:r>
    </w:p>
    <w:p w14:paraId="118BEA62" w14:textId="77777777" w:rsidR="009C30BB" w:rsidRPr="009C30BB" w:rsidRDefault="009C30BB" w:rsidP="009C30BB">
      <w:pPr>
        <w:widowControl w:val="0"/>
        <w:suppressAutoHyphens/>
        <w:autoSpaceDE w:val="0"/>
        <w:autoSpaceDN w:val="0"/>
        <w:spacing w:after="0" w:line="240" w:lineRule="auto"/>
        <w:ind w:firstLine="709"/>
        <w:jc w:val="both"/>
        <w:rPr>
          <w:rFonts w:ascii="Times New Roman" w:hAnsi="Times New Roman"/>
          <w:kern w:val="3"/>
          <w:sz w:val="24"/>
          <w:szCs w:val="24"/>
          <w:lang w:val="de-DE" w:eastAsia="ja-JP" w:bidi="fa-IR"/>
        </w:rPr>
      </w:pPr>
      <w:r w:rsidRPr="009C30BB">
        <w:rPr>
          <w:rFonts w:ascii="Times New Roman" w:hAnsi="Times New Roman"/>
          <w:kern w:val="3"/>
          <w:sz w:val="24"/>
          <w:szCs w:val="24"/>
          <w:lang w:eastAsia="ja-JP" w:bidi="fa-IR"/>
        </w:rPr>
        <w:t xml:space="preserve">12.4.9. </w:t>
      </w:r>
      <w:r w:rsidRPr="009C30BB">
        <w:rPr>
          <w:rFonts w:ascii="Times New Roman" w:hAnsi="Times New Roman"/>
          <w:kern w:val="3"/>
          <w:sz w:val="24"/>
          <w:szCs w:val="24"/>
          <w:lang w:val="de-DE" w:eastAsia="ja-JP" w:bidi="fa-IR"/>
        </w:rPr>
        <w:t xml:space="preserve">В </w:t>
      </w:r>
      <w:proofErr w:type="spellStart"/>
      <w:r w:rsidRPr="009C30BB">
        <w:rPr>
          <w:rFonts w:ascii="Times New Roman" w:hAnsi="Times New Roman"/>
          <w:kern w:val="3"/>
          <w:sz w:val="24"/>
          <w:szCs w:val="24"/>
          <w:lang w:val="de-DE" w:eastAsia="ja-JP" w:bidi="fa-IR"/>
        </w:rPr>
        <w:t>случае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если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был</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признан</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состоявшимся</w:t>
      </w:r>
      <w:proofErr w:type="spellEnd"/>
      <w:r w:rsidRPr="009C30BB">
        <w:rPr>
          <w:rFonts w:ascii="Times New Roman" w:hAnsi="Times New Roman"/>
          <w:kern w:val="3"/>
          <w:sz w:val="24"/>
          <w:szCs w:val="24"/>
          <w:lang w:eastAsia="ja-JP" w:bidi="fa-IR"/>
        </w:rPr>
        <w:t>,</w:t>
      </w:r>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суммы</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внесенных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Задатков</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возвращаются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всем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Участникам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исключением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Победителя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течение</w:t>
      </w:r>
      <w:proofErr w:type="spellEnd"/>
      <w:r w:rsidRPr="009C30BB">
        <w:rPr>
          <w:rFonts w:ascii="Times New Roman" w:hAnsi="Times New Roman"/>
          <w:kern w:val="3"/>
          <w:sz w:val="24"/>
          <w:szCs w:val="24"/>
          <w:lang w:val="de-DE" w:eastAsia="ja-JP" w:bidi="fa-IR"/>
        </w:rPr>
        <w:t xml:space="preserve"> 5 (</w:t>
      </w:r>
      <w:proofErr w:type="spellStart"/>
      <w:r w:rsidRPr="009C30BB">
        <w:rPr>
          <w:rFonts w:ascii="Times New Roman" w:hAnsi="Times New Roman"/>
          <w:kern w:val="3"/>
          <w:sz w:val="24"/>
          <w:szCs w:val="24"/>
          <w:lang w:val="de-DE" w:eastAsia="ja-JP" w:bidi="fa-IR"/>
        </w:rPr>
        <w:t>пяти</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рабочих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подписания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протокола</w:t>
      </w:r>
      <w:proofErr w:type="spellEnd"/>
      <w:r w:rsidRPr="009C30BB">
        <w:rPr>
          <w:rFonts w:ascii="Times New Roman" w:hAnsi="Times New Roman"/>
          <w:kern w:val="3"/>
          <w:sz w:val="24"/>
          <w:szCs w:val="24"/>
          <w:lang w:val="de-DE" w:eastAsia="ja-JP" w:bidi="fa-IR"/>
        </w:rPr>
        <w:t xml:space="preserve"> о </w:t>
      </w:r>
      <w:proofErr w:type="spellStart"/>
      <w:r w:rsidRPr="009C30BB">
        <w:rPr>
          <w:rFonts w:ascii="Times New Roman" w:hAnsi="Times New Roman"/>
          <w:kern w:val="3"/>
          <w:sz w:val="24"/>
          <w:szCs w:val="24"/>
          <w:lang w:val="de-DE" w:eastAsia="ja-JP" w:bidi="fa-IR"/>
        </w:rPr>
        <w:t>результатах</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проведения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Победителю</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конкурса</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подписавшему</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Концессионное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соглашение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внесенный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им</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Задаток</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возвращается</w:t>
      </w:r>
      <w:proofErr w:type="spellEnd"/>
      <w:r w:rsidRPr="009C30BB">
        <w:rPr>
          <w:rFonts w:ascii="Times New Roman" w:hAnsi="Times New Roman"/>
          <w:kern w:val="3"/>
          <w:sz w:val="24"/>
          <w:szCs w:val="24"/>
          <w:lang w:val="de-DE" w:eastAsia="ja-JP" w:bidi="fa-IR"/>
        </w:rPr>
        <w:t xml:space="preserve"> в </w:t>
      </w:r>
      <w:proofErr w:type="spellStart"/>
      <w:r w:rsidRPr="009C30BB">
        <w:rPr>
          <w:rFonts w:ascii="Times New Roman" w:hAnsi="Times New Roman"/>
          <w:kern w:val="3"/>
          <w:sz w:val="24"/>
          <w:szCs w:val="24"/>
          <w:lang w:val="de-DE" w:eastAsia="ja-JP" w:bidi="fa-IR"/>
        </w:rPr>
        <w:t>течение</w:t>
      </w:r>
      <w:proofErr w:type="spellEnd"/>
      <w:r w:rsidRPr="009C30BB">
        <w:rPr>
          <w:rFonts w:ascii="Times New Roman" w:hAnsi="Times New Roman"/>
          <w:kern w:val="3"/>
          <w:sz w:val="24"/>
          <w:szCs w:val="24"/>
          <w:lang w:eastAsia="ja-JP" w:bidi="fa-IR"/>
        </w:rPr>
        <w:t xml:space="preserve"> 7 (семи)</w:t>
      </w:r>
      <w:r w:rsidRPr="009C30BB">
        <w:rPr>
          <w:rFonts w:ascii="Times New Roman" w:hAnsi="Times New Roman"/>
          <w:kern w:val="3"/>
          <w:sz w:val="24"/>
          <w:szCs w:val="24"/>
          <w:lang w:val="de-DE" w:eastAsia="ja-JP" w:bidi="fa-IR"/>
        </w:rPr>
        <w:t xml:space="preserve"> </w:t>
      </w:r>
      <w:r w:rsidRPr="009C30BB">
        <w:rPr>
          <w:rFonts w:ascii="Times New Roman" w:hAnsi="Times New Roman"/>
          <w:kern w:val="3"/>
          <w:sz w:val="24"/>
          <w:szCs w:val="24"/>
          <w:lang w:eastAsia="ja-JP" w:bidi="fa-IR"/>
        </w:rPr>
        <w:t>календарных</w:t>
      </w:r>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дней</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после</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заключения</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Концессионного</w:t>
      </w:r>
      <w:proofErr w:type="spellEnd"/>
      <w:r w:rsidRPr="009C30BB">
        <w:rPr>
          <w:rFonts w:ascii="Times New Roman" w:hAnsi="Times New Roman"/>
          <w:kern w:val="3"/>
          <w:sz w:val="24"/>
          <w:szCs w:val="24"/>
          <w:lang w:val="de-DE" w:eastAsia="ja-JP" w:bidi="fa-IR"/>
        </w:rPr>
        <w:t xml:space="preserve"> </w:t>
      </w:r>
      <w:proofErr w:type="spellStart"/>
      <w:r w:rsidRPr="009C30BB">
        <w:rPr>
          <w:rFonts w:ascii="Times New Roman" w:hAnsi="Times New Roman"/>
          <w:kern w:val="3"/>
          <w:sz w:val="24"/>
          <w:szCs w:val="24"/>
          <w:lang w:val="de-DE" w:eastAsia="ja-JP" w:bidi="fa-IR"/>
        </w:rPr>
        <w:t>соглашения</w:t>
      </w:r>
      <w:proofErr w:type="spellEnd"/>
      <w:r w:rsidRPr="009C30BB">
        <w:rPr>
          <w:rFonts w:ascii="Times New Roman" w:hAnsi="Times New Roman"/>
          <w:kern w:val="3"/>
          <w:sz w:val="24"/>
          <w:szCs w:val="24"/>
          <w:lang w:val="de-DE" w:eastAsia="ja-JP" w:bidi="fa-IR"/>
        </w:rPr>
        <w:t>.</w:t>
      </w:r>
    </w:p>
    <w:p w14:paraId="3FAB72B7"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12.5. Победителю конкурса, не подписавшему в установленный срок Концессионное соглашение, внесенный им Задаток не возвращается.</w:t>
      </w:r>
    </w:p>
    <w:p w14:paraId="2F5CAA67" w14:textId="77777777" w:rsidR="009C30BB" w:rsidRPr="009C30BB" w:rsidRDefault="009C30BB" w:rsidP="009C30BB">
      <w:pPr>
        <w:widowControl w:val="0"/>
        <w:suppressAutoHyphens/>
        <w:autoSpaceDN w:val="0"/>
        <w:spacing w:after="0" w:line="240" w:lineRule="auto"/>
        <w:ind w:firstLine="709"/>
        <w:textAlignment w:val="baseline"/>
        <w:rPr>
          <w:rFonts w:ascii="Times New Roman" w:hAnsi="Times New Roman"/>
          <w:bCs/>
          <w:kern w:val="3"/>
          <w:sz w:val="24"/>
          <w:szCs w:val="24"/>
          <w:lang w:eastAsia="ja-JP" w:bidi="fa-IR"/>
        </w:rPr>
      </w:pPr>
    </w:p>
    <w:p w14:paraId="1101F5AE"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iCs/>
          <w:sz w:val="24"/>
          <w:szCs w:val="24"/>
          <w:lang w:eastAsia="ru-RU"/>
        </w:rPr>
      </w:pPr>
      <w:bookmarkStart w:id="33" w:name="_Toc414487465"/>
      <w:bookmarkStart w:id="34" w:name="_Toc427271946"/>
      <w:r w:rsidRPr="009C30BB">
        <w:rPr>
          <w:rFonts w:ascii="Times New Roman" w:hAnsi="Times New Roman"/>
          <w:b/>
          <w:iCs/>
          <w:sz w:val="24"/>
          <w:szCs w:val="24"/>
          <w:lang w:eastAsia="ru-RU"/>
        </w:rPr>
        <w:t>Концессионная плата</w:t>
      </w:r>
      <w:bookmarkEnd w:id="33"/>
      <w:bookmarkEnd w:id="34"/>
    </w:p>
    <w:p w14:paraId="133AD9E6" w14:textId="77777777" w:rsidR="009C30BB" w:rsidRPr="009C30BB" w:rsidRDefault="009C30BB" w:rsidP="009C30BB">
      <w:pPr>
        <w:spacing w:after="0" w:line="240" w:lineRule="auto"/>
        <w:rPr>
          <w:rFonts w:ascii="Times New Roman" w:hAnsi="Times New Roman"/>
          <w:sz w:val="24"/>
          <w:szCs w:val="24"/>
          <w:lang w:eastAsia="ru-RU"/>
        </w:rPr>
      </w:pPr>
    </w:p>
    <w:p w14:paraId="53C5FD2F" w14:textId="77777777" w:rsidR="009C30BB" w:rsidRPr="009C30BB" w:rsidRDefault="009C30BB" w:rsidP="009C30BB">
      <w:pPr>
        <w:widowControl w:val="0"/>
        <w:tabs>
          <w:tab w:val="num" w:pos="1567"/>
        </w:tabs>
        <w:spacing w:after="0" w:line="240" w:lineRule="auto"/>
        <w:ind w:firstLine="709"/>
        <w:jc w:val="both"/>
        <w:rPr>
          <w:rFonts w:ascii="Times New Roman" w:hAnsi="Times New Roman"/>
          <w:bCs/>
          <w:sz w:val="24"/>
          <w:szCs w:val="24"/>
          <w:lang w:eastAsia="ru-RU"/>
        </w:rPr>
      </w:pPr>
      <w:r w:rsidRPr="009C30BB">
        <w:rPr>
          <w:rFonts w:ascii="Times New Roman" w:hAnsi="Times New Roman"/>
          <w:sz w:val="24"/>
          <w:szCs w:val="24"/>
          <w:lang w:eastAsia="ru-RU"/>
        </w:rPr>
        <w:t xml:space="preserve">13.1.  Концессионная плата по Концессионному соглашению </w:t>
      </w:r>
      <w:r w:rsidRPr="009C30BB">
        <w:rPr>
          <w:rFonts w:ascii="Times New Roman" w:hAnsi="Times New Roman"/>
          <w:bCs/>
          <w:sz w:val="24"/>
          <w:szCs w:val="24"/>
          <w:lang w:eastAsia="ru-RU"/>
        </w:rPr>
        <w:t>не предусмотрена.</w:t>
      </w:r>
    </w:p>
    <w:p w14:paraId="6D8EC97D" w14:textId="77777777" w:rsidR="009C30BB" w:rsidRPr="009C30BB" w:rsidRDefault="009C30BB" w:rsidP="009C30BB">
      <w:pPr>
        <w:spacing w:after="0" w:line="240" w:lineRule="auto"/>
        <w:ind w:firstLine="709"/>
        <w:jc w:val="center"/>
        <w:rPr>
          <w:rFonts w:ascii="Times New Roman" w:hAnsi="Times New Roman"/>
          <w:b/>
          <w:bCs/>
          <w:sz w:val="24"/>
          <w:szCs w:val="24"/>
          <w:lang w:eastAsia="ru-RU"/>
        </w:rPr>
      </w:pPr>
    </w:p>
    <w:p w14:paraId="19D4C350"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iCs/>
          <w:sz w:val="24"/>
          <w:szCs w:val="24"/>
          <w:lang w:eastAsia="ru-RU"/>
        </w:rPr>
      </w:pPr>
      <w:bookmarkStart w:id="35" w:name="_Toc414487466"/>
      <w:bookmarkStart w:id="36" w:name="_Toc427271947"/>
      <w:r w:rsidRPr="009C30BB">
        <w:rPr>
          <w:rFonts w:ascii="Times New Roman" w:hAnsi="Times New Roman"/>
          <w:b/>
          <w:iCs/>
          <w:sz w:val="24"/>
          <w:szCs w:val="24"/>
          <w:lang w:eastAsia="ru-RU"/>
        </w:rPr>
        <w:lastRenderedPageBreak/>
        <w:t>Порядок, место и срок представления Конкурсных предложений</w:t>
      </w:r>
      <w:bookmarkEnd w:id="35"/>
      <w:bookmarkEnd w:id="36"/>
    </w:p>
    <w:p w14:paraId="12559421" w14:textId="77777777" w:rsidR="009C30BB" w:rsidRPr="009C30BB" w:rsidRDefault="009C30BB" w:rsidP="009C30BB">
      <w:pPr>
        <w:spacing w:after="0" w:line="240" w:lineRule="auto"/>
        <w:rPr>
          <w:rFonts w:ascii="Times New Roman" w:hAnsi="Times New Roman"/>
          <w:sz w:val="24"/>
          <w:szCs w:val="24"/>
          <w:lang w:eastAsia="ru-RU"/>
        </w:rPr>
      </w:pPr>
    </w:p>
    <w:p w14:paraId="78207513"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14.1. Конкурсное предложение должно быть оформлено Участниками конкурса в соответствии с требованиями Конкурсной документации.</w:t>
      </w:r>
    </w:p>
    <w:p w14:paraId="103857DC" w14:textId="77777777" w:rsidR="009C30BB" w:rsidRPr="009C30BB" w:rsidRDefault="009C30BB" w:rsidP="009C30BB">
      <w:pPr>
        <w:spacing w:after="0" w:line="240" w:lineRule="auto"/>
        <w:ind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Конкурсные предложения представляются Участниками конкурса в Конкурсную комиссию в порядке, установленном в настоящей Конкурсной документации, по  рабочим дням с 08.00 ч. до 17.00 ч. с перерывом на обед с 12.00 ч. до 13.00 ч. (время Московское), по адресу: </w:t>
      </w:r>
      <w:r w:rsidRPr="009C30BB">
        <w:rPr>
          <w:rFonts w:ascii="Times New Roman" w:hAnsi="Times New Roman"/>
          <w:bCs/>
          <w:sz w:val="24"/>
          <w:szCs w:val="24"/>
          <w:lang w:eastAsia="ru-RU"/>
        </w:rPr>
        <w:t xml:space="preserve">442686, Пензенская область, Никольский район, с. </w:t>
      </w:r>
      <w:proofErr w:type="spellStart"/>
      <w:r w:rsidRPr="009C30BB">
        <w:rPr>
          <w:rFonts w:ascii="Times New Roman" w:hAnsi="Times New Roman"/>
          <w:bCs/>
          <w:sz w:val="24"/>
          <w:szCs w:val="24"/>
          <w:lang w:eastAsia="ru-RU"/>
        </w:rPr>
        <w:t>Карамалы</w:t>
      </w:r>
      <w:proofErr w:type="spellEnd"/>
      <w:r w:rsidRPr="009C30BB">
        <w:rPr>
          <w:rFonts w:ascii="Times New Roman" w:hAnsi="Times New Roman"/>
          <w:bCs/>
          <w:sz w:val="24"/>
          <w:szCs w:val="24"/>
          <w:lang w:eastAsia="ru-RU"/>
        </w:rPr>
        <w:t xml:space="preserve">, ул. Октябрьская,  д. 3, кабинет главы администрации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w:t>
      </w:r>
    </w:p>
    <w:p w14:paraId="5C8F536F" w14:textId="77777777" w:rsidR="009C30BB" w:rsidRPr="009C30BB" w:rsidRDefault="009C30BB" w:rsidP="009C30BB">
      <w:pPr>
        <w:shd w:val="clear" w:color="auto" w:fill="FFFFFF"/>
        <w:tabs>
          <w:tab w:val="left" w:pos="1207"/>
        </w:tabs>
        <w:spacing w:after="0" w:line="240" w:lineRule="auto"/>
        <w:ind w:right="10" w:firstLine="715"/>
        <w:jc w:val="both"/>
        <w:rPr>
          <w:rFonts w:ascii="Times New Roman" w:hAnsi="Times New Roman"/>
          <w:sz w:val="24"/>
          <w:szCs w:val="24"/>
          <w:lang w:eastAsia="ru-RU"/>
        </w:rPr>
      </w:pPr>
      <w:r w:rsidRPr="009C30BB">
        <w:rPr>
          <w:rFonts w:ascii="Times New Roman" w:hAnsi="Times New Roman"/>
          <w:sz w:val="24"/>
          <w:szCs w:val="24"/>
          <w:lang w:eastAsia="ru-RU"/>
        </w:rPr>
        <w:t xml:space="preserve">Дата и время начала приема предложений: с 08 часов 00 минут (время московское) </w:t>
      </w:r>
      <w:r w:rsidRPr="009C30BB">
        <w:rPr>
          <w:rFonts w:ascii="Times New Roman" w:hAnsi="Times New Roman"/>
          <w:b/>
          <w:sz w:val="24"/>
          <w:szCs w:val="24"/>
          <w:lang w:eastAsia="ru-RU"/>
        </w:rPr>
        <w:t>31.08.2021 года</w:t>
      </w:r>
      <w:r w:rsidRPr="009C30BB">
        <w:rPr>
          <w:rFonts w:ascii="Times New Roman" w:hAnsi="Times New Roman"/>
          <w:sz w:val="24"/>
          <w:szCs w:val="24"/>
          <w:lang w:eastAsia="ru-RU"/>
        </w:rPr>
        <w:t>.</w:t>
      </w:r>
    </w:p>
    <w:p w14:paraId="0180B23A" w14:textId="77777777" w:rsidR="009C30BB" w:rsidRPr="009C30BB" w:rsidRDefault="009C30BB" w:rsidP="009C30BB">
      <w:pPr>
        <w:shd w:val="clear" w:color="auto" w:fill="FFFFFF"/>
        <w:tabs>
          <w:tab w:val="left" w:pos="1207"/>
        </w:tabs>
        <w:spacing w:after="0" w:line="240" w:lineRule="auto"/>
        <w:ind w:right="10" w:firstLine="715"/>
        <w:jc w:val="both"/>
        <w:rPr>
          <w:rFonts w:ascii="Times New Roman" w:hAnsi="Times New Roman"/>
          <w:sz w:val="24"/>
          <w:szCs w:val="24"/>
          <w:lang w:eastAsia="ru-RU"/>
        </w:rPr>
      </w:pPr>
      <w:r w:rsidRPr="009C30BB">
        <w:rPr>
          <w:rFonts w:ascii="Times New Roman" w:hAnsi="Times New Roman"/>
          <w:sz w:val="24"/>
          <w:szCs w:val="24"/>
          <w:lang w:eastAsia="ru-RU"/>
        </w:rPr>
        <w:t xml:space="preserve">Дата и время истечения срока приема предложений: 17 часов 00 минут (время московское </w:t>
      </w:r>
      <w:r w:rsidRPr="009C30BB">
        <w:rPr>
          <w:rFonts w:ascii="Times New Roman" w:hAnsi="Times New Roman"/>
          <w:b/>
          <w:sz w:val="24"/>
          <w:szCs w:val="24"/>
          <w:lang w:eastAsia="ru-RU"/>
        </w:rPr>
        <w:t>30.11.2021 года</w:t>
      </w:r>
      <w:r w:rsidRPr="009C30BB">
        <w:rPr>
          <w:rFonts w:ascii="Times New Roman" w:hAnsi="Times New Roman"/>
          <w:sz w:val="24"/>
          <w:szCs w:val="24"/>
          <w:lang w:eastAsia="ru-RU"/>
        </w:rPr>
        <w:t xml:space="preserve">. </w:t>
      </w:r>
    </w:p>
    <w:p w14:paraId="414219EF"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14.2.  Конкурсное предложение оформляется на русском языке в письменной форме в двух экземплярах (оригинал и копия), каждый из которых удостоверяется подписью Участника конкурса, и представляется в конкурсную комиссию в установленном конкурсной документацией порядке в отдельном запечатанном конверте. К Конкурсному предложению прилагается удостоверенная подписью Участника конкурса опись представленных им документов и материалов в двух экземплярах, оригинал которой остается в конкурсной комиссии, копия – у Участника конкурса. </w:t>
      </w:r>
    </w:p>
    <w:p w14:paraId="1FE9CEE1"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14.3.  Все страницы оригинала Конкурсного предложения должны быть четко помечены надписью «ОРИГИНАЛ». Все страницы копии Конкурсного предложения должны быть помечены надписью «КОПИЯ». При этом копия Конкурсного предложения должна соответствовать оригиналу Конкурсного предложения по содержанию и составу документов и материалов. В случае расхождений между оригиналом и копией преимущественную силу имеет оригинал Конкурсного предложения.</w:t>
      </w:r>
    </w:p>
    <w:p w14:paraId="67B23FA3"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14.4.  Документы представляются в прошитом, скрепленном печатью (при ее наличии) и подписью Участника конкурса или его полномочного представителя виде с указанием на обороте последней страницы Конкурсного предложения количества страниц. </w:t>
      </w:r>
    </w:p>
    <w:p w14:paraId="3C404F5E"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14.5.  Опись документов и материалов Конкурсного предложения не брошюруется с материалами и документами Конкурсного предложения. Опись документов и материалов Конкурсного предложения также представляется в количестве двух экземпляров (оригинал и копия).</w:t>
      </w:r>
    </w:p>
    <w:p w14:paraId="0A31AC5B"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14.6.  Конкурсное предложение, предоставленное с нарушением требований, установленных Конкурсной документацией, не рассматривается Конкурсной комиссией и по решению Конкурсной комиссии признается несоответствующим требованиям Конкурсной документации. </w:t>
      </w:r>
    </w:p>
    <w:p w14:paraId="2EADE56B"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14.7. На конверте с Конкурсным предложением должно быть указано: «КОНКУРСНОЕ ПРЕДЛОЖЕНИЕ ПО КОНКУРСУ НА ПРАВО ЗАКЛЮЧЕНИЯ КОНЦЕССИОННОГО СОГЛАШЕНИЯ В ОТНОШЕНИИ СИСТЕМЫ КОММУНАЛЬНОЙ ИНФРАСТРУКТУРЫ: ОБЪЕКТОВ ХОЛОДНОГО ВОДОСНАБЖЕНИЯ КАРАМАЛЬСКОГО СЕЛЬСОВЕТА НИКОЛЬСКОГО РАЙОНА ПЕНЗЕНСКОЙ ОБЛАСТИ</w:t>
      </w:r>
      <w:r w:rsidRPr="009C30BB">
        <w:rPr>
          <w:rFonts w:ascii="Times New Roman" w:hAnsi="Times New Roman"/>
          <w:bCs/>
          <w:sz w:val="24"/>
          <w:szCs w:val="24"/>
          <w:lang w:eastAsia="ru-RU"/>
        </w:rPr>
        <w:t>».</w:t>
      </w:r>
      <w:r w:rsidRPr="009C30BB">
        <w:rPr>
          <w:rFonts w:ascii="Times New Roman" w:hAnsi="Times New Roman"/>
          <w:sz w:val="24"/>
          <w:szCs w:val="24"/>
          <w:lang w:eastAsia="ru-RU"/>
        </w:rPr>
        <w:t xml:space="preserve"> Кроме того, на конверте с Конкурсным предложением указывается наименование и местонахождение (почтовый адрес) или фамилия, имя, отчество и место жительство (для индивидуальных предпринимателей) Участника конкурса, представляющего Конкурсное предложение.</w:t>
      </w:r>
    </w:p>
    <w:p w14:paraId="604702D9"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14.8. Конверт на местах склейки должен быть подписан Участником конкурса или его уполномоченным лицом и скреплен печатью (при ее наличии).</w:t>
      </w:r>
    </w:p>
    <w:p w14:paraId="1F453BE4"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14.9. При поступлении конвертов с Конкурсными предложениями без указанных в настоящем пункте пометок на конвертах они не считаются Конкурсными предложениями и не подлежат рассмотрению Конкурсной комиссией.</w:t>
      </w:r>
    </w:p>
    <w:p w14:paraId="3E175360"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14.10. Представление Конкурсного предложения осуществляется Участником конкурса путем подачи в Конкурсную комиссию запечатанного конверта, содержащего оригинал и копию Конкурсного предложения и 2 (два) экземпляра (оригинал и копия) описи документов и материалов в составе Конкурсного предложения. </w:t>
      </w:r>
    </w:p>
    <w:p w14:paraId="1FE65089"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lastRenderedPageBreak/>
        <w:t xml:space="preserve">14.11. Представленное в Конкурсную комиссию Конкурсное предложение подлежит регистрации в журнале регистрации конкурсных предложений под порядковым номером с указанием даты и точного времени его представления (часы и минуты) во избежание совпадения этого времени со временем представления других конкурсных предложений. На копии описи представленных Участником конкурса документов и материалов делается отметка о дате и времени представления конкурсного предложения с указанием номера этого конкурсного предложения. </w:t>
      </w:r>
    </w:p>
    <w:p w14:paraId="61AC5642"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14.12. Участник конкурса вправе представить Конкурсное предложение на заседании Конкурсной комиссии в момент вскрытия конвертов с конкурсными предложениями, который является моментом истечения срока представления конкурсных предложений. После истечения установленного в настоящем разделе срока Конкурсные предложения не принимаются.</w:t>
      </w:r>
    </w:p>
    <w:p w14:paraId="2B760E8D"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14.13. Конверт с Конкурсным предложением, представленным в Конкурсную комиссию после истечения срока представления Конкурсных предложений, не вскрывается и возвращается представившему ее Участнику Конкурса, вместе с описью представленных им документов и материалов, на которой делается отметка об отказе в принятии Конкурсного предложения</w:t>
      </w:r>
    </w:p>
    <w:p w14:paraId="6B18F244"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14.14. В случае поступления такого Конкурсного предложения по почте конверт с Конкурсным предложением не вскрывается и возвращается представившему ее Участнику Конкурса вместе с описью представленных им документов и материалов, на которой делается отметка об отказе в принятии Конкурсного предложения, по адресу Участника Конкурса, указанному на конверте.</w:t>
      </w:r>
    </w:p>
    <w:p w14:paraId="3712F9A3" w14:textId="77777777" w:rsidR="009C30BB" w:rsidRPr="009C30BB" w:rsidRDefault="009C30BB" w:rsidP="009C30BB">
      <w:pPr>
        <w:widowControl w:val="0"/>
        <w:tabs>
          <w:tab w:val="num" w:pos="1567"/>
        </w:tabs>
        <w:spacing w:after="0" w:line="240" w:lineRule="auto"/>
        <w:jc w:val="both"/>
        <w:rPr>
          <w:rFonts w:ascii="Times New Roman" w:hAnsi="Times New Roman"/>
          <w:sz w:val="24"/>
          <w:szCs w:val="24"/>
          <w:lang w:eastAsia="ru-RU"/>
        </w:rPr>
      </w:pPr>
    </w:p>
    <w:p w14:paraId="6DFFC172"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iCs/>
          <w:sz w:val="24"/>
          <w:szCs w:val="24"/>
          <w:lang w:eastAsia="ru-RU"/>
        </w:rPr>
      </w:pPr>
      <w:bookmarkStart w:id="37" w:name="_Toc414487467"/>
      <w:bookmarkStart w:id="38" w:name="_Toc427271948"/>
      <w:r w:rsidRPr="009C30BB">
        <w:rPr>
          <w:rFonts w:ascii="Times New Roman" w:hAnsi="Times New Roman"/>
          <w:b/>
          <w:iCs/>
          <w:sz w:val="24"/>
          <w:szCs w:val="24"/>
          <w:lang w:eastAsia="ru-RU"/>
        </w:rPr>
        <w:t xml:space="preserve">Порядок и срок изменения и (или) отзыва Заявок и </w:t>
      </w:r>
      <w:r w:rsidRPr="009C30BB">
        <w:rPr>
          <w:rFonts w:ascii="Times New Roman" w:hAnsi="Times New Roman"/>
          <w:b/>
          <w:iCs/>
          <w:sz w:val="24"/>
          <w:szCs w:val="24"/>
          <w:lang w:eastAsia="ru-RU"/>
        </w:rPr>
        <w:br/>
        <w:t>Конкурсных предложений</w:t>
      </w:r>
      <w:bookmarkEnd w:id="37"/>
      <w:bookmarkEnd w:id="38"/>
    </w:p>
    <w:p w14:paraId="07AD2D73" w14:textId="77777777" w:rsidR="009C30BB" w:rsidRPr="009C30BB" w:rsidRDefault="009C30BB" w:rsidP="009C30BB">
      <w:pPr>
        <w:spacing w:after="0" w:line="240" w:lineRule="auto"/>
        <w:rPr>
          <w:rFonts w:ascii="Times New Roman" w:hAnsi="Times New Roman"/>
          <w:sz w:val="24"/>
          <w:szCs w:val="24"/>
          <w:lang w:eastAsia="ru-RU"/>
        </w:rPr>
      </w:pPr>
    </w:p>
    <w:p w14:paraId="19B55225"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15.1. Заявитель вправе изменить или отозвать свою Заявку в любое время до истечения срока представления в Конкурсную комиссию Заявок. Изменение Заявки или уведомление о ее отзыве считается действительным, если такое изменение или такое уведомление поступило в Конкурсную комиссию до истечения срока представления Заявок.</w:t>
      </w:r>
    </w:p>
    <w:p w14:paraId="5C1D2636"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15.2. Изменение в Заявку должно быть подготовлено, запечатано, маркировано и доставлено в соответствии с требованиями раздела 7 Конкурсной документации. Конверты дополнительно маркируются словом «ИЗМЕНЕНИЕ ЗАЯВКИ НА УЧАСТИЕ В КОНКУРСЕ НА ПРАВО ЗАКЛЮЧЕНИЯ КОНЦЕССИОННОГО СОГЛАШЕНИЯ В ОТНОШЕНИИ СИСТЕМЫ КОММУНАЛЬНОЙ ИНФРАСТРУКТУРЫ: ОБЪЕКТЫ ХОЛОДНОГО ВОДОСНАБЖЕНИЯ КАРАМАЛЬСКОГО СЕЛЬСОВЕТА НИКОЛЬСКОГО </w:t>
      </w:r>
      <w:proofErr w:type="gramStart"/>
      <w:r w:rsidRPr="009C30BB">
        <w:rPr>
          <w:rFonts w:ascii="Times New Roman" w:hAnsi="Times New Roman"/>
          <w:sz w:val="24"/>
          <w:szCs w:val="24"/>
          <w:lang w:eastAsia="ru-RU"/>
        </w:rPr>
        <w:t>РАЙОНА  ПЕНЗЕНСКОЙ</w:t>
      </w:r>
      <w:proofErr w:type="gramEnd"/>
      <w:r w:rsidRPr="009C30BB">
        <w:rPr>
          <w:rFonts w:ascii="Times New Roman" w:hAnsi="Times New Roman"/>
          <w:sz w:val="24"/>
          <w:szCs w:val="24"/>
          <w:lang w:eastAsia="ru-RU"/>
        </w:rPr>
        <w:t xml:space="preserve"> ОБЛАСТИ</w:t>
      </w:r>
      <w:r w:rsidRPr="009C30BB">
        <w:rPr>
          <w:rFonts w:ascii="Times New Roman" w:hAnsi="Times New Roman"/>
          <w:bCs/>
          <w:sz w:val="24"/>
          <w:szCs w:val="24"/>
          <w:lang w:eastAsia="ru-RU"/>
        </w:rPr>
        <w:t>».</w:t>
      </w:r>
    </w:p>
    <w:p w14:paraId="654FDE79"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15.3. Регистрация изменений и уведомлений об отзыве Заявки производится в том же порядке, что и регистрация Заявки в соответствии с требованиями Конкурсной документации.</w:t>
      </w:r>
    </w:p>
    <w:p w14:paraId="4416C7A3"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15.4. Участник конкурса вправе изменить или отозвать свое Конкурсное предложение в любое время до истечения срока представления в Конкурсную комиссию конкурсных предложений. Изменение Конкурсного предложения или уведомление о его отзыве считается действительным, если такое изменение или такое уведомление поступило в конкурсную комиссию до истечения срока представления конкурсных предложений.</w:t>
      </w:r>
    </w:p>
    <w:p w14:paraId="38F57F79"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15.5. Изменение Конкурсного предложения должно быть составлено, оформлено, запечатано, маркировано и представлено в соответствии с разделом 14 Конкурсной документации. </w:t>
      </w:r>
    </w:p>
    <w:p w14:paraId="3D2814D5"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15.6. Конверты с изменениями Конкурсных предложений маркируются «ИЗМЕНЕНИЕ КОНКУРСНОГО ПРЕДЛОЖЕНИЯ НА УЧАСТИЕ В КОНКУРСЕ НА ПРАВО ЗАКЛЮЧЕНИЯ КОНЦЕССИОННОГО СОГЛАШЕНИЯ В ОТНОШЕНИИ СИСТЕМЫ КОММУНАЛЬНОЙ ИНФРАСТРУКТУРЫ: ОБЪЕКТЫ ХОЛОДНОГО ВОДОСНАБЖЕНИЯ КАРАМАЛЬСКОГО СЕЛЬСОВЕТА НИКОЛЬСКОГО РАЙОНА ПЕНЗЕНСКОЙ ОБЛАСТИ</w:t>
      </w:r>
      <w:r w:rsidRPr="009C30BB">
        <w:rPr>
          <w:rFonts w:ascii="Times New Roman" w:hAnsi="Times New Roman"/>
          <w:bCs/>
          <w:sz w:val="24"/>
          <w:szCs w:val="24"/>
          <w:lang w:eastAsia="ru-RU"/>
        </w:rPr>
        <w:t>».</w:t>
      </w:r>
      <w:r w:rsidRPr="009C30BB">
        <w:rPr>
          <w:rFonts w:ascii="Times New Roman" w:hAnsi="Times New Roman"/>
          <w:sz w:val="24"/>
          <w:szCs w:val="24"/>
          <w:lang w:eastAsia="ru-RU"/>
        </w:rPr>
        <w:t xml:space="preserve"> На конвертах с изменениями также указывается наименование и местонахождение (почтовый адрес) или фамилия, имя, отчество и место жительство (для индивидуальных предпринимателей) Участника конкурса, направившего изменение Конкурсного предложения.</w:t>
      </w:r>
    </w:p>
    <w:p w14:paraId="45B3FAFB"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15.7. В случае если изменение Конкурсного предложения влечет за собой также изменение ранее предоставленных в составе Конкурсного предложения документов и (или) материалов, </w:t>
      </w:r>
      <w:r w:rsidRPr="009C30BB">
        <w:rPr>
          <w:rFonts w:ascii="Times New Roman" w:hAnsi="Times New Roman"/>
          <w:sz w:val="24"/>
          <w:szCs w:val="24"/>
          <w:lang w:eastAsia="ru-RU"/>
        </w:rPr>
        <w:lastRenderedPageBreak/>
        <w:t>Участник конкурса обязан предоставить в составе изменений Конкурсного предложения новые документы и материалы (документы и материалы в новой редакции) и перечень документов и материалов, ранее предоставленных Участником конкурса, но не подлежащих рассмотрению Конкурсной комиссией в связи с их изменением и утратой их актуальности.</w:t>
      </w:r>
    </w:p>
    <w:p w14:paraId="24B05397"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15.8. Регистрация изменений Конкурсного предложения и уведомления об отзыве Конкурсного предложения производится в том же порядке, что и регистрация Конкурсного предложения в соответствии Конкурсной документацией.</w:t>
      </w:r>
    </w:p>
    <w:p w14:paraId="1B838A9E" w14:textId="77777777" w:rsidR="009C30BB" w:rsidRPr="009C30BB" w:rsidRDefault="009C30BB" w:rsidP="009C30BB">
      <w:pPr>
        <w:widowControl w:val="0"/>
        <w:tabs>
          <w:tab w:val="num" w:pos="1567"/>
        </w:tabs>
        <w:spacing w:after="0" w:line="240" w:lineRule="auto"/>
        <w:jc w:val="both"/>
        <w:rPr>
          <w:rFonts w:ascii="Times New Roman" w:hAnsi="Times New Roman"/>
          <w:sz w:val="24"/>
          <w:szCs w:val="24"/>
          <w:lang w:eastAsia="ru-RU"/>
        </w:rPr>
      </w:pPr>
    </w:p>
    <w:p w14:paraId="2069A32C"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39" w:name="_Toc414487468"/>
      <w:bookmarkStart w:id="40" w:name="_Toc427271949"/>
      <w:r w:rsidRPr="009C30BB">
        <w:rPr>
          <w:rFonts w:ascii="Times New Roman" w:hAnsi="Times New Roman"/>
          <w:b/>
          <w:bCs/>
          <w:kern w:val="32"/>
          <w:sz w:val="24"/>
          <w:szCs w:val="24"/>
          <w:lang w:eastAsia="ru-RU"/>
        </w:rPr>
        <w:t>Порядок и время вскрытия конвертов с Заявками</w:t>
      </w:r>
      <w:bookmarkEnd w:id="39"/>
      <w:bookmarkEnd w:id="40"/>
    </w:p>
    <w:p w14:paraId="0FA58550" w14:textId="77777777" w:rsidR="009C30BB" w:rsidRPr="009C30BB" w:rsidRDefault="009C30BB" w:rsidP="009C30BB">
      <w:pPr>
        <w:spacing w:after="0" w:line="240" w:lineRule="auto"/>
        <w:rPr>
          <w:rFonts w:ascii="Times New Roman" w:hAnsi="Times New Roman"/>
          <w:sz w:val="24"/>
          <w:szCs w:val="24"/>
          <w:lang w:eastAsia="ru-RU"/>
        </w:rPr>
      </w:pPr>
    </w:p>
    <w:p w14:paraId="5BF7F5A0"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16.1. </w:t>
      </w:r>
      <w:r w:rsidRPr="009C30BB">
        <w:rPr>
          <w:rFonts w:ascii="Times New Roman" w:hAnsi="Times New Roman"/>
          <w:bCs/>
          <w:sz w:val="24"/>
          <w:szCs w:val="24"/>
          <w:lang w:eastAsia="ru-RU"/>
        </w:rPr>
        <w:t xml:space="preserve">Вскрытие конвертов с заявками на участие в конкурсе будет произведено, начиная с 11 часов 00 минут </w:t>
      </w:r>
      <w:r w:rsidRPr="009C30BB">
        <w:rPr>
          <w:rFonts w:ascii="Times New Roman" w:hAnsi="Times New Roman"/>
          <w:sz w:val="24"/>
          <w:szCs w:val="24"/>
          <w:lang w:eastAsia="ru-RU"/>
        </w:rPr>
        <w:t>(время московское)</w:t>
      </w:r>
      <w:r w:rsidRPr="009C30BB">
        <w:rPr>
          <w:rFonts w:ascii="Times New Roman" w:hAnsi="Times New Roman"/>
          <w:bCs/>
          <w:sz w:val="24"/>
          <w:szCs w:val="24"/>
          <w:lang w:eastAsia="ru-RU"/>
        </w:rPr>
        <w:t xml:space="preserve"> </w:t>
      </w:r>
      <w:r w:rsidRPr="009C30BB">
        <w:rPr>
          <w:rFonts w:ascii="Times New Roman" w:hAnsi="Times New Roman"/>
          <w:b/>
          <w:bCs/>
          <w:sz w:val="24"/>
          <w:szCs w:val="24"/>
          <w:lang w:eastAsia="ru-RU"/>
        </w:rPr>
        <w:t>26.11.2021</w:t>
      </w:r>
      <w:r w:rsidRPr="009C30BB">
        <w:rPr>
          <w:rFonts w:ascii="Times New Roman" w:hAnsi="Times New Roman"/>
          <w:bCs/>
          <w:sz w:val="24"/>
          <w:szCs w:val="24"/>
          <w:lang w:eastAsia="ru-RU"/>
        </w:rPr>
        <w:t xml:space="preserve"> года по адресу: Пензенская область, Никольский район, </w:t>
      </w:r>
      <w:proofErr w:type="spellStart"/>
      <w:r w:rsidRPr="009C30BB">
        <w:rPr>
          <w:rFonts w:ascii="Times New Roman" w:hAnsi="Times New Roman"/>
          <w:bCs/>
          <w:sz w:val="24"/>
          <w:szCs w:val="24"/>
          <w:lang w:eastAsia="ru-RU"/>
        </w:rPr>
        <w:t>с.Карамалы</w:t>
      </w:r>
      <w:proofErr w:type="spellEnd"/>
      <w:r w:rsidRPr="009C30BB">
        <w:rPr>
          <w:rFonts w:ascii="Times New Roman" w:hAnsi="Times New Roman"/>
          <w:bCs/>
          <w:sz w:val="24"/>
          <w:szCs w:val="24"/>
          <w:lang w:eastAsia="ru-RU"/>
        </w:rPr>
        <w:t xml:space="preserve">, ул. Октябрьская, д. 3, кабинет главы администрации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w:t>
      </w:r>
    </w:p>
    <w:p w14:paraId="5296D15E"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16.2. При этом объявляются и заносятся в протокол о вскрытии конвертов с заявками наименование (фамилия, имя, отчество) и место нахождения (место жительства) каждого Заявителя, конверт, с Заявкой которого вскрывается, а также сведения о наличии в этой Заявке документов и материалов, представление которых Заявителем предусмотрено Конкурсной документацией.</w:t>
      </w:r>
    </w:p>
    <w:p w14:paraId="7EEADF9B"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16.3. Заявители или их представители вправе присутствовать при вскрытии конвертов с Заявками. Заявители или их представители вправе осуществлять аудиозапись, видеозапись, фотографирование, в том числе видеозапись и фотофиксацию содержания заявок на участие в конкурсе. </w:t>
      </w:r>
    </w:p>
    <w:p w14:paraId="1391430F"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16.4. Вскрытию подлежат все конверты с Заявками, представленными в Конкурсную комиссию до истечения установленного Конкурсной документацией срока представления Заявок.</w:t>
      </w:r>
    </w:p>
    <w:p w14:paraId="46C652C4" w14:textId="77777777" w:rsidR="009C30BB" w:rsidRPr="009C30BB" w:rsidRDefault="009C30BB" w:rsidP="009C30BB">
      <w:pPr>
        <w:widowControl w:val="0"/>
        <w:tabs>
          <w:tab w:val="num" w:pos="1567"/>
        </w:tabs>
        <w:spacing w:after="0" w:line="240" w:lineRule="auto"/>
        <w:jc w:val="both"/>
        <w:rPr>
          <w:rFonts w:ascii="Times New Roman" w:hAnsi="Times New Roman"/>
          <w:sz w:val="24"/>
          <w:szCs w:val="24"/>
          <w:lang w:eastAsia="ru-RU"/>
        </w:rPr>
      </w:pPr>
    </w:p>
    <w:p w14:paraId="41620B82"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41" w:name="_Toc414487469"/>
      <w:bookmarkStart w:id="42" w:name="_Toc427271950"/>
      <w:r w:rsidRPr="009C30BB">
        <w:rPr>
          <w:rFonts w:ascii="Times New Roman" w:hAnsi="Times New Roman"/>
          <w:b/>
          <w:bCs/>
          <w:kern w:val="32"/>
          <w:sz w:val="24"/>
          <w:szCs w:val="24"/>
          <w:lang w:eastAsia="ru-RU"/>
        </w:rPr>
        <w:t>Порядок и срок проведения предварительного отбора Участников конкурса.</w:t>
      </w:r>
      <w:r w:rsidRPr="009C30BB">
        <w:rPr>
          <w:rFonts w:ascii="Times New Roman" w:hAnsi="Times New Roman"/>
          <w:b/>
          <w:bCs/>
          <w:kern w:val="32"/>
          <w:sz w:val="24"/>
          <w:szCs w:val="24"/>
          <w:lang w:eastAsia="ru-RU"/>
        </w:rPr>
        <w:br/>
        <w:t>Дата подписания протокола о проведении предварительного отбора</w:t>
      </w:r>
      <w:bookmarkEnd w:id="41"/>
      <w:bookmarkEnd w:id="42"/>
    </w:p>
    <w:p w14:paraId="6960600D" w14:textId="77777777" w:rsidR="009C30BB" w:rsidRPr="009C30BB" w:rsidRDefault="009C30BB" w:rsidP="009C30BB">
      <w:pPr>
        <w:spacing w:after="0" w:line="240" w:lineRule="auto"/>
        <w:rPr>
          <w:rFonts w:ascii="Times New Roman" w:hAnsi="Times New Roman"/>
          <w:sz w:val="24"/>
          <w:szCs w:val="24"/>
          <w:lang w:eastAsia="ru-RU"/>
        </w:rPr>
      </w:pPr>
    </w:p>
    <w:p w14:paraId="3151CD28"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17.1. Проведение предварительного отбора Участников конкурса производится на заседании Конкурсной комиссии, которое состоится </w:t>
      </w:r>
      <w:r w:rsidRPr="009C30BB">
        <w:rPr>
          <w:rFonts w:ascii="Times New Roman" w:hAnsi="Times New Roman"/>
          <w:b/>
          <w:sz w:val="24"/>
          <w:szCs w:val="24"/>
          <w:lang w:eastAsia="ru-RU"/>
        </w:rPr>
        <w:t>26.11.2021</w:t>
      </w:r>
      <w:r w:rsidRPr="009C30BB">
        <w:rPr>
          <w:rFonts w:ascii="Times New Roman" w:hAnsi="Times New Roman"/>
          <w:sz w:val="24"/>
          <w:szCs w:val="24"/>
          <w:lang w:eastAsia="ru-RU"/>
        </w:rPr>
        <w:t xml:space="preserve"> года, начиная с 13 часов 00 минут (по московскому времени), по адресу: </w:t>
      </w:r>
      <w:r w:rsidRPr="009C30BB">
        <w:rPr>
          <w:rFonts w:ascii="Times New Roman" w:hAnsi="Times New Roman"/>
          <w:bCs/>
          <w:sz w:val="24"/>
          <w:szCs w:val="24"/>
          <w:lang w:eastAsia="ru-RU"/>
        </w:rPr>
        <w:t xml:space="preserve">Пензенская область, Никольский район, </w:t>
      </w:r>
      <w:proofErr w:type="spellStart"/>
      <w:r w:rsidRPr="009C30BB">
        <w:rPr>
          <w:rFonts w:ascii="Times New Roman" w:hAnsi="Times New Roman"/>
          <w:bCs/>
          <w:sz w:val="24"/>
          <w:szCs w:val="24"/>
          <w:lang w:eastAsia="ru-RU"/>
        </w:rPr>
        <w:t>с.Карамалы</w:t>
      </w:r>
      <w:proofErr w:type="spellEnd"/>
      <w:r w:rsidRPr="009C30BB">
        <w:rPr>
          <w:rFonts w:ascii="Times New Roman" w:hAnsi="Times New Roman"/>
          <w:bCs/>
          <w:sz w:val="24"/>
          <w:szCs w:val="24"/>
          <w:lang w:eastAsia="ru-RU"/>
        </w:rPr>
        <w:t xml:space="preserve">, ул. Октябрьская, д.3, кабинет главы администрации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w:t>
      </w:r>
      <w:r w:rsidRPr="009C30BB">
        <w:rPr>
          <w:rFonts w:ascii="Times New Roman" w:hAnsi="Times New Roman"/>
          <w:sz w:val="24"/>
          <w:szCs w:val="24"/>
          <w:lang w:eastAsia="ru-RU"/>
        </w:rPr>
        <w:t xml:space="preserve"> Никольского района Пензенской области.</w:t>
      </w:r>
    </w:p>
    <w:p w14:paraId="2A3849BB"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17.2. Конкурсная комиссия определяет:</w:t>
      </w:r>
    </w:p>
    <w:p w14:paraId="4C714860" w14:textId="77777777" w:rsidR="009C30BB" w:rsidRPr="009C30BB" w:rsidRDefault="009C30BB" w:rsidP="009C30BB">
      <w:pPr>
        <w:numPr>
          <w:ilvl w:val="0"/>
          <w:numId w:val="7"/>
        </w:numPr>
        <w:autoSpaceDE w:val="0"/>
        <w:autoSpaceDN w:val="0"/>
        <w:adjustRightInd w:val="0"/>
        <w:spacing w:after="0" w:line="240" w:lineRule="auto"/>
        <w:ind w:left="0" w:firstLine="709"/>
        <w:jc w:val="both"/>
        <w:rPr>
          <w:rFonts w:ascii="Times New Roman" w:hAnsi="Times New Roman"/>
          <w:bCs/>
          <w:sz w:val="24"/>
          <w:szCs w:val="24"/>
          <w:lang w:eastAsia="ru-RU"/>
        </w:rPr>
      </w:pPr>
      <w:r w:rsidRPr="009C30BB">
        <w:rPr>
          <w:rFonts w:ascii="Times New Roman" w:hAnsi="Times New Roman"/>
          <w:bCs/>
          <w:sz w:val="24"/>
          <w:szCs w:val="24"/>
          <w:lang w:eastAsia="ru-RU"/>
        </w:rPr>
        <w:t>соответствие Заявки требованиям, содержащимся в Конкурсной документации. При этом Конкурсная комиссия вправе потребовать от Заявителя письменные и (или) устные разъяснения положений представленной им Заявки;</w:t>
      </w:r>
    </w:p>
    <w:p w14:paraId="30F2629E" w14:textId="77777777" w:rsidR="009C30BB" w:rsidRPr="009C30BB" w:rsidRDefault="009C30BB" w:rsidP="009C30BB">
      <w:pPr>
        <w:numPr>
          <w:ilvl w:val="0"/>
          <w:numId w:val="7"/>
        </w:numPr>
        <w:autoSpaceDE w:val="0"/>
        <w:autoSpaceDN w:val="0"/>
        <w:adjustRightInd w:val="0"/>
        <w:spacing w:after="0" w:line="240" w:lineRule="auto"/>
        <w:ind w:left="0" w:firstLine="709"/>
        <w:jc w:val="both"/>
        <w:rPr>
          <w:rFonts w:ascii="Times New Roman" w:hAnsi="Times New Roman"/>
          <w:bCs/>
          <w:sz w:val="24"/>
          <w:szCs w:val="24"/>
          <w:lang w:eastAsia="ru-RU"/>
        </w:rPr>
      </w:pPr>
      <w:r w:rsidRPr="009C30BB">
        <w:rPr>
          <w:rFonts w:ascii="Times New Roman" w:hAnsi="Times New Roman"/>
          <w:bCs/>
          <w:sz w:val="24"/>
          <w:szCs w:val="24"/>
          <w:lang w:eastAsia="ru-RU"/>
        </w:rPr>
        <w:t>соответствие Заявителя требованиям, предъявленным к концессионеру на основании пункта 2 части 1 статьи 5 Закона о концессионных соглашениях;</w:t>
      </w:r>
    </w:p>
    <w:p w14:paraId="5DBE15C6" w14:textId="77777777" w:rsidR="009C30BB" w:rsidRPr="009C30BB" w:rsidRDefault="009C30BB" w:rsidP="009C30BB">
      <w:pPr>
        <w:numPr>
          <w:ilvl w:val="0"/>
          <w:numId w:val="7"/>
        </w:numPr>
        <w:autoSpaceDE w:val="0"/>
        <w:autoSpaceDN w:val="0"/>
        <w:adjustRightInd w:val="0"/>
        <w:spacing w:after="0" w:line="240" w:lineRule="auto"/>
        <w:ind w:left="0" w:firstLine="709"/>
        <w:jc w:val="both"/>
        <w:rPr>
          <w:rFonts w:ascii="Times New Roman" w:hAnsi="Times New Roman"/>
          <w:bCs/>
          <w:sz w:val="24"/>
          <w:szCs w:val="24"/>
          <w:lang w:eastAsia="ru-RU"/>
        </w:rPr>
      </w:pPr>
      <w:r w:rsidRPr="009C30BB">
        <w:rPr>
          <w:rFonts w:ascii="Times New Roman" w:hAnsi="Times New Roman"/>
          <w:bCs/>
          <w:sz w:val="24"/>
          <w:szCs w:val="24"/>
          <w:lang w:eastAsia="ru-RU"/>
        </w:rPr>
        <w:t>отсутствие решения о ликвидации юридического лица – Заявителя или о прекращении физическим лицом - Заявителем деятельности в качестве индивидуального предпринимателя;</w:t>
      </w:r>
    </w:p>
    <w:p w14:paraId="6056269E" w14:textId="77777777" w:rsidR="009C30BB" w:rsidRPr="009C30BB" w:rsidRDefault="009C30BB" w:rsidP="009C30BB">
      <w:pPr>
        <w:numPr>
          <w:ilvl w:val="0"/>
          <w:numId w:val="7"/>
        </w:numPr>
        <w:autoSpaceDE w:val="0"/>
        <w:autoSpaceDN w:val="0"/>
        <w:adjustRightInd w:val="0"/>
        <w:spacing w:after="0" w:line="240" w:lineRule="auto"/>
        <w:ind w:left="0" w:firstLine="709"/>
        <w:jc w:val="both"/>
        <w:rPr>
          <w:rFonts w:ascii="Times New Roman" w:hAnsi="Times New Roman"/>
          <w:bCs/>
          <w:sz w:val="24"/>
          <w:szCs w:val="24"/>
          <w:lang w:eastAsia="ru-RU"/>
        </w:rPr>
      </w:pPr>
      <w:r w:rsidRPr="009C30BB">
        <w:rPr>
          <w:rFonts w:ascii="Times New Roman" w:hAnsi="Times New Roman"/>
          <w:bCs/>
          <w:sz w:val="24"/>
          <w:szCs w:val="24"/>
          <w:lang w:eastAsia="ru-RU"/>
        </w:rPr>
        <w:t>отсутствие решения о признании Заявителя банкротом и об открытии конкурсного производства в отношении него.</w:t>
      </w:r>
    </w:p>
    <w:p w14:paraId="6414657F"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17.3. Конкурсная комиссия на основании результатов проведения предварительного отбора Участников конкурса принимает решение о допуске Заявителя к участию в Конкурсе или об отказе в допуске Заявителя к участию в Конкурсе и оформляет это решение протоколом проведения предварительного отбора Участников конкурса, включающим в себя наименование (для юридического лица) или фамилию, имя, отчество (для индивидуального предпринимателя) Заявителя, прошедшего предварительный отбор Участников конкурса и допущенного к участию в конкурсе, а также наименование (для юридического лица) или фамилию, имя, отчество (для индивидуального предпринимателя) Заявителя, не прошедшего предварительного отбора </w:t>
      </w:r>
      <w:r w:rsidRPr="009C30BB">
        <w:rPr>
          <w:rFonts w:ascii="Times New Roman" w:hAnsi="Times New Roman"/>
          <w:sz w:val="24"/>
          <w:szCs w:val="24"/>
          <w:lang w:eastAsia="ru-RU"/>
        </w:rPr>
        <w:lastRenderedPageBreak/>
        <w:t>Участников конкурса и не допущенного к участию в Конкурсе, с обоснованием принятого Конкурсной комиссией решения. Протокол подписывается членами Конкурсной комиссии в день принятия решения, указанного в настоящем пункте, в отношении всех Заявителей в течение срока, определенного в пункте 17.1 Конкурсной документации.</w:t>
      </w:r>
    </w:p>
    <w:p w14:paraId="7D869AC4"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17.4. Решение об отказе в допуске Заявителя к участию в Конкурсе принимается Конкурсной комиссией в случае, если:</w:t>
      </w:r>
    </w:p>
    <w:p w14:paraId="2FEC450B"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r w:rsidRPr="009C30BB">
        <w:rPr>
          <w:rFonts w:ascii="Times New Roman" w:hAnsi="Times New Roman"/>
          <w:bCs/>
          <w:sz w:val="24"/>
          <w:szCs w:val="24"/>
          <w:lang w:eastAsia="ru-RU"/>
        </w:rPr>
        <w:t>Заявитель не соответствует требованиям, предъявляемым к Участникам конкурса и установленным разделом 3 Конкурсной документации;</w:t>
      </w:r>
    </w:p>
    <w:p w14:paraId="162189F2"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r w:rsidRPr="009C30BB">
        <w:rPr>
          <w:rFonts w:ascii="Times New Roman" w:hAnsi="Times New Roman"/>
          <w:bCs/>
          <w:sz w:val="24"/>
          <w:szCs w:val="24"/>
          <w:lang w:eastAsia="ru-RU"/>
        </w:rPr>
        <w:t>Заявка не соответствует требованиям, предъявляемым к Заявкам и установленным Конкурсной документацией;</w:t>
      </w:r>
    </w:p>
    <w:p w14:paraId="1FB5BF50"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r w:rsidRPr="009C30BB">
        <w:rPr>
          <w:rFonts w:ascii="Times New Roman" w:hAnsi="Times New Roman"/>
          <w:bCs/>
          <w:sz w:val="24"/>
          <w:szCs w:val="24"/>
          <w:lang w:eastAsia="ru-RU"/>
        </w:rPr>
        <w:t>представленные Заявителем документы и материалы неполны и (или) недостоверны;</w:t>
      </w:r>
    </w:p>
    <w:p w14:paraId="1A7934F5" w14:textId="77777777" w:rsidR="009C30BB" w:rsidRPr="009C30BB" w:rsidRDefault="009C30BB" w:rsidP="009C30BB">
      <w:pPr>
        <w:widowControl w:val="0"/>
        <w:numPr>
          <w:ilvl w:val="0"/>
          <w:numId w:val="8"/>
        </w:numPr>
        <w:tabs>
          <w:tab w:val="num" w:pos="1567"/>
        </w:tabs>
        <w:autoSpaceDE w:val="0"/>
        <w:autoSpaceDN w:val="0"/>
        <w:adjustRightInd w:val="0"/>
        <w:spacing w:after="0" w:line="240" w:lineRule="auto"/>
        <w:ind w:left="0" w:firstLine="709"/>
        <w:jc w:val="both"/>
        <w:rPr>
          <w:rFonts w:ascii="Times New Roman" w:hAnsi="Times New Roman"/>
          <w:sz w:val="24"/>
          <w:szCs w:val="24"/>
          <w:lang w:eastAsia="ru-RU"/>
        </w:rPr>
      </w:pPr>
      <w:r w:rsidRPr="009C30BB">
        <w:rPr>
          <w:rFonts w:ascii="Times New Roman" w:hAnsi="Times New Roman"/>
          <w:bCs/>
          <w:sz w:val="24"/>
          <w:szCs w:val="24"/>
          <w:lang w:eastAsia="ru-RU"/>
        </w:rPr>
        <w:t xml:space="preserve">Задаток, вносимый Заявителем, не поступил на счет в срок и в размере, установленные Конкурсной документацией.  </w:t>
      </w:r>
    </w:p>
    <w:p w14:paraId="36F16D20" w14:textId="77777777" w:rsidR="009C30BB" w:rsidRPr="009C30BB" w:rsidRDefault="009C30BB" w:rsidP="009C30BB">
      <w:pPr>
        <w:widowControl w:val="0"/>
        <w:tabs>
          <w:tab w:val="num" w:pos="1567"/>
        </w:tabs>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17.5. Конкурсная комиссия в течение трех рабочих дней со дня подписания членами Конкурсной комиссии протокола проведения предварительного отбора Участников конкурса, направляет Участникам конкурса уведомление с предложением представить Конкурсные предложения. </w:t>
      </w:r>
    </w:p>
    <w:p w14:paraId="66F44176"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Заявителям, не допущенным к участию в Конкурсе, направляется уведомление об отказе в допуске к участию в Конкурсе с приложением копии указанного протокола и возвращаются внесенные ими суммы Задатков в течение пяти рабочих дней со дня подписания указанного протокола членами Конкурсной комиссии.</w:t>
      </w:r>
    </w:p>
    <w:p w14:paraId="438027BB"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17.6. Решение об отказе в допуске Заявителя к участию в Конкурсе может быть обжаловано в порядке, установленном законодательством Российской Федерации.</w:t>
      </w:r>
    </w:p>
    <w:p w14:paraId="2680FEF0"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17.7. В случае если Конкурс объявлен несостоявшимся в соответствии с Конкурсной документацией, по решению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принимаемому в порядке и сроки, установленные Законом </w:t>
      </w:r>
      <w:proofErr w:type="gramStart"/>
      <w:r w:rsidRPr="009C30BB">
        <w:rPr>
          <w:rFonts w:ascii="Times New Roman" w:hAnsi="Times New Roman"/>
          <w:sz w:val="24"/>
          <w:szCs w:val="24"/>
          <w:lang w:eastAsia="ru-RU"/>
        </w:rPr>
        <w:t>о концессионных соглашениях</w:t>
      </w:r>
      <w:proofErr w:type="gramEnd"/>
      <w:r w:rsidRPr="009C30BB" w:rsidDel="005023E7">
        <w:rPr>
          <w:rFonts w:ascii="Times New Roman" w:hAnsi="Times New Roman"/>
          <w:sz w:val="24"/>
          <w:szCs w:val="24"/>
          <w:lang w:eastAsia="ru-RU"/>
        </w:rPr>
        <w:t xml:space="preserve"> </w:t>
      </w:r>
      <w:r w:rsidRPr="009C30BB">
        <w:rPr>
          <w:rFonts w:ascii="Times New Roman" w:hAnsi="Times New Roman"/>
          <w:sz w:val="24"/>
          <w:szCs w:val="24"/>
          <w:lang w:eastAsia="ru-RU"/>
        </w:rPr>
        <w:t xml:space="preserve">Конкурсная комиссия вправе вскрыть конверт с единственной представленной Заявкой и рассмотреть эту заявку в порядке, установленном настоящим разделом, в течение трех рабочих дней со дня принятия решения о признании Конкурса несостоявшимся. </w:t>
      </w:r>
    </w:p>
    <w:p w14:paraId="3DC0F409"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В случае если Заявитель и представленная им Заявка соответствуют требованиям, установленным Конкурсной документацией,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в течение десяти рабочих дней со дня принятия решения о признании Конкурса несостоявшимся вправе предложить такому Заявителю представить предложение о заключении Концессионного соглашения на условиях, соответствующих Конкурсной документации. Срок представления Заявителем этого предложения составляет не более чем шестьдесят рабочих дней со дня получения Заявителем предложения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Срок рассмотрения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представленного таким Заявителем предложения составляет пять рабочих дней со дня его представления. По результатам рассмотрения представленного Заявителем предложения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в случае, если это предложение соответствует требованиям Конкурсной документации, в том числе критериям Конкурса, принимает решение о заключении Концессионного соглашения с таким Заявителем.</w:t>
      </w:r>
    </w:p>
    <w:p w14:paraId="2E5ED59D"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p>
    <w:p w14:paraId="0735A16F"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43" w:name="Par2"/>
      <w:bookmarkStart w:id="44" w:name="_Toc414487470"/>
      <w:bookmarkStart w:id="45" w:name="_Toc427271951"/>
      <w:bookmarkEnd w:id="43"/>
      <w:r w:rsidRPr="009C30BB">
        <w:rPr>
          <w:rFonts w:ascii="Times New Roman" w:hAnsi="Times New Roman"/>
          <w:b/>
          <w:bCs/>
          <w:kern w:val="32"/>
          <w:sz w:val="24"/>
          <w:szCs w:val="24"/>
          <w:lang w:eastAsia="ru-RU"/>
        </w:rPr>
        <w:t xml:space="preserve">Порядок, место, дата и время вскрытия конвертов </w:t>
      </w:r>
      <w:r w:rsidRPr="009C30BB">
        <w:rPr>
          <w:rFonts w:ascii="Times New Roman" w:hAnsi="Times New Roman"/>
          <w:b/>
          <w:bCs/>
          <w:kern w:val="32"/>
          <w:sz w:val="24"/>
          <w:szCs w:val="24"/>
          <w:lang w:eastAsia="ru-RU"/>
        </w:rPr>
        <w:br/>
        <w:t>с конкурсными предложениями</w:t>
      </w:r>
      <w:bookmarkEnd w:id="44"/>
      <w:bookmarkEnd w:id="45"/>
    </w:p>
    <w:p w14:paraId="2F7ED80C" w14:textId="77777777" w:rsidR="009C30BB" w:rsidRPr="009C30BB" w:rsidRDefault="009C30BB" w:rsidP="009C30BB">
      <w:pPr>
        <w:spacing w:after="0" w:line="240" w:lineRule="auto"/>
        <w:rPr>
          <w:rFonts w:ascii="Times New Roman" w:hAnsi="Times New Roman"/>
          <w:sz w:val="24"/>
          <w:szCs w:val="24"/>
          <w:lang w:eastAsia="ru-RU"/>
        </w:rPr>
      </w:pPr>
    </w:p>
    <w:p w14:paraId="30330B18"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bookmarkStart w:id="46" w:name="sub_3101"/>
      <w:r w:rsidRPr="009C30BB">
        <w:rPr>
          <w:rFonts w:ascii="Times New Roman" w:hAnsi="Times New Roman"/>
          <w:sz w:val="24"/>
          <w:szCs w:val="24"/>
          <w:lang w:eastAsia="ru-RU"/>
        </w:rPr>
        <w:t xml:space="preserve">18.1. </w:t>
      </w:r>
      <w:r w:rsidRPr="009C30BB">
        <w:rPr>
          <w:rFonts w:ascii="Times New Roman" w:hAnsi="Times New Roman"/>
          <w:bCs/>
          <w:sz w:val="24"/>
          <w:szCs w:val="24"/>
          <w:lang w:eastAsia="ru-RU"/>
        </w:rPr>
        <w:t xml:space="preserve">Вскрытие конвертов с конкурсными предложениями будет произведено, начиная с 10 часов 30 минут </w:t>
      </w:r>
      <w:r w:rsidRPr="009C30BB">
        <w:rPr>
          <w:rFonts w:ascii="Times New Roman" w:hAnsi="Times New Roman"/>
          <w:sz w:val="24"/>
          <w:szCs w:val="24"/>
          <w:lang w:eastAsia="ru-RU"/>
        </w:rPr>
        <w:t>(время московское)</w:t>
      </w:r>
      <w:r w:rsidRPr="009C30BB">
        <w:rPr>
          <w:rFonts w:ascii="Times New Roman" w:hAnsi="Times New Roman"/>
          <w:bCs/>
          <w:sz w:val="24"/>
          <w:szCs w:val="24"/>
          <w:lang w:eastAsia="ru-RU"/>
        </w:rPr>
        <w:t xml:space="preserve"> </w:t>
      </w:r>
      <w:r w:rsidRPr="009C30BB">
        <w:rPr>
          <w:rFonts w:ascii="Times New Roman" w:hAnsi="Times New Roman"/>
          <w:b/>
          <w:bCs/>
          <w:sz w:val="24"/>
          <w:szCs w:val="24"/>
          <w:lang w:eastAsia="ru-RU"/>
        </w:rPr>
        <w:t>26.11.2021</w:t>
      </w:r>
      <w:r w:rsidRPr="009C30BB">
        <w:rPr>
          <w:rFonts w:ascii="Times New Roman" w:hAnsi="Times New Roman"/>
          <w:bCs/>
          <w:sz w:val="24"/>
          <w:szCs w:val="24"/>
          <w:lang w:eastAsia="ru-RU"/>
        </w:rPr>
        <w:t xml:space="preserve"> года по адресу: Пензенская область, Никольский район, </w:t>
      </w:r>
      <w:proofErr w:type="spellStart"/>
      <w:r w:rsidRPr="009C30BB">
        <w:rPr>
          <w:rFonts w:ascii="Times New Roman" w:hAnsi="Times New Roman"/>
          <w:bCs/>
          <w:sz w:val="24"/>
          <w:szCs w:val="24"/>
          <w:lang w:eastAsia="ru-RU"/>
        </w:rPr>
        <w:t>с.Карамалы</w:t>
      </w:r>
      <w:proofErr w:type="spellEnd"/>
      <w:r w:rsidRPr="009C30BB">
        <w:rPr>
          <w:rFonts w:ascii="Times New Roman" w:hAnsi="Times New Roman"/>
          <w:bCs/>
          <w:sz w:val="24"/>
          <w:szCs w:val="24"/>
          <w:lang w:eastAsia="ru-RU"/>
        </w:rPr>
        <w:t xml:space="preserve">, ул. Октябрьская, д.3 кабинет главы администрации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w:t>
      </w:r>
    </w:p>
    <w:p w14:paraId="313D5D2E"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18.2. При вскрытии конвертов с Конкурсными предложениями объявляются и заносятся в протокол вскрытия конвертов с Конкурсными предложениями наименование и место нахождения (для юридического лица) или фамилия, имя, отчество и место жительства (для индивидуального предпринимателя) каждого Участника конкурса, сведения о наличии в Конкурсном предложении документов и материалов, требование о представлении которых Участниками конкурса содержится в Конкурсной документации. </w:t>
      </w:r>
      <w:bookmarkEnd w:id="46"/>
    </w:p>
    <w:p w14:paraId="1A2C6FCD"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lastRenderedPageBreak/>
        <w:t xml:space="preserve">18.3. Участники конкурса, представившие Конкурсные предложения в Конкурсную комиссию, или их представители вправе присутствовать при вскрытии конвертов с Конкурсными предложениями. Участники конкурса, представившие Конкурсные предложения в Конкурсную комиссию, или их представители вправе осуществлять аудиозапись, видеозапись, фотографирование, в том числе видеозапись и фотофиксацию конкурсных предложений участников. </w:t>
      </w:r>
    </w:p>
    <w:p w14:paraId="35C9C6E4"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bookmarkStart w:id="47" w:name="sub_3103"/>
      <w:r w:rsidRPr="009C30BB">
        <w:rPr>
          <w:rFonts w:ascii="Times New Roman" w:hAnsi="Times New Roman"/>
          <w:sz w:val="24"/>
          <w:szCs w:val="24"/>
          <w:lang w:eastAsia="ru-RU"/>
        </w:rPr>
        <w:t>18.4. Вскрытию подлежат все конверты с Конкурсными предложениями, представленными Участниками конкурса в Конкурсную комиссию до истечения срока представления Конкурсных предложений</w:t>
      </w:r>
      <w:bookmarkStart w:id="48" w:name="sub_3104"/>
      <w:bookmarkEnd w:id="47"/>
      <w:r w:rsidRPr="009C30BB">
        <w:rPr>
          <w:rFonts w:ascii="Times New Roman" w:hAnsi="Times New Roman"/>
          <w:sz w:val="24"/>
          <w:szCs w:val="24"/>
          <w:lang w:eastAsia="ru-RU"/>
        </w:rPr>
        <w:t>.</w:t>
      </w:r>
    </w:p>
    <w:p w14:paraId="18DFF43E"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18.5. Конверт с Конкурсным предложением, представленным в Конкурсную комиссию по истечении срока представления Конкурсных предложений, не вскрывается и возвращается представившему его Участнику конкурса вместе с описью представленных им документов и материалов, на которой делается отметка об отказе в принятии Конкурсного предложения.</w:t>
      </w:r>
    </w:p>
    <w:p w14:paraId="62A9B913"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p>
    <w:p w14:paraId="242E03D7"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49" w:name="_Toc414487471"/>
      <w:bookmarkStart w:id="50" w:name="_Toc427271952"/>
      <w:bookmarkEnd w:id="48"/>
      <w:r w:rsidRPr="009C30BB">
        <w:rPr>
          <w:rFonts w:ascii="Times New Roman" w:hAnsi="Times New Roman"/>
          <w:b/>
          <w:bCs/>
          <w:kern w:val="32"/>
          <w:sz w:val="24"/>
          <w:szCs w:val="24"/>
          <w:lang w:eastAsia="ru-RU"/>
        </w:rPr>
        <w:t>Порядок рассмотрения и оценки Конкурсных предложений</w:t>
      </w:r>
      <w:bookmarkEnd w:id="49"/>
      <w:bookmarkEnd w:id="50"/>
    </w:p>
    <w:p w14:paraId="14562533" w14:textId="77777777" w:rsidR="009C30BB" w:rsidRPr="009C30BB" w:rsidRDefault="009C30BB" w:rsidP="009C30BB">
      <w:pPr>
        <w:spacing w:after="0" w:line="240" w:lineRule="auto"/>
        <w:rPr>
          <w:rFonts w:ascii="Times New Roman" w:hAnsi="Times New Roman"/>
          <w:sz w:val="24"/>
          <w:szCs w:val="24"/>
          <w:lang w:eastAsia="ru-RU"/>
        </w:rPr>
      </w:pPr>
    </w:p>
    <w:p w14:paraId="47DDE40D"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19.1. Рассмотрение и оценка Конкурсных предложений осуществляются Конкурсной комиссией путем:</w:t>
      </w:r>
    </w:p>
    <w:p w14:paraId="2682AE5A"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r w:rsidRPr="009C30BB">
        <w:rPr>
          <w:rFonts w:ascii="Times New Roman" w:hAnsi="Times New Roman"/>
          <w:bCs/>
          <w:sz w:val="24"/>
          <w:szCs w:val="24"/>
          <w:lang w:eastAsia="ru-RU"/>
        </w:rPr>
        <w:t>определения соответствия Конкурсного предложения требованиям Конкурсной документации;</w:t>
      </w:r>
    </w:p>
    <w:p w14:paraId="7E676E2F"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r w:rsidRPr="009C30BB">
        <w:rPr>
          <w:rFonts w:ascii="Times New Roman" w:hAnsi="Times New Roman"/>
          <w:bCs/>
          <w:sz w:val="24"/>
          <w:szCs w:val="24"/>
          <w:lang w:eastAsia="ru-RU"/>
        </w:rPr>
        <w:t>проведения оценки Конкурсных предложений, в отношении которых принято решение об их соответствии требованиям Конкурсной документации, в целях определения Победителя конкурса.</w:t>
      </w:r>
    </w:p>
    <w:p w14:paraId="60FB09D1"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19.2. Конкурсная комиссия на основании результатов рассмотрения Конкурсных предложений принимает решение о:</w:t>
      </w:r>
    </w:p>
    <w:p w14:paraId="19B483CD"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r w:rsidRPr="009C30BB">
        <w:rPr>
          <w:rFonts w:ascii="Times New Roman" w:hAnsi="Times New Roman"/>
          <w:bCs/>
          <w:sz w:val="24"/>
          <w:szCs w:val="24"/>
          <w:lang w:eastAsia="ru-RU"/>
        </w:rPr>
        <w:t>соответствии Конкурсного предложения требованиям Конкурсной документации;</w:t>
      </w:r>
    </w:p>
    <w:p w14:paraId="3D310007"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r w:rsidRPr="009C30BB">
        <w:rPr>
          <w:rFonts w:ascii="Times New Roman" w:hAnsi="Times New Roman"/>
          <w:bCs/>
          <w:sz w:val="24"/>
          <w:szCs w:val="24"/>
          <w:lang w:eastAsia="ru-RU"/>
        </w:rPr>
        <w:t>несоответствии Конкурсного предложения требованиям Конкурсной документации.</w:t>
      </w:r>
    </w:p>
    <w:p w14:paraId="1BDADAFF"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19.3. Решение о несоответствии Конкурсного предложения требованиям Конкурсной документации принимается Конкурсной комиссией в случае, если:</w:t>
      </w:r>
    </w:p>
    <w:p w14:paraId="361022EF" w14:textId="77777777" w:rsidR="009C30BB" w:rsidRPr="009C30BB" w:rsidRDefault="009C30BB" w:rsidP="009C30BB">
      <w:pPr>
        <w:numPr>
          <w:ilvl w:val="0"/>
          <w:numId w:val="8"/>
        </w:numPr>
        <w:tabs>
          <w:tab w:val="num" w:pos="1567"/>
        </w:tabs>
        <w:autoSpaceDE w:val="0"/>
        <w:autoSpaceDN w:val="0"/>
        <w:adjustRightInd w:val="0"/>
        <w:spacing w:after="0" w:line="240" w:lineRule="auto"/>
        <w:ind w:left="0" w:firstLine="709"/>
        <w:jc w:val="both"/>
        <w:rPr>
          <w:rFonts w:ascii="Times New Roman" w:hAnsi="Times New Roman"/>
          <w:sz w:val="24"/>
          <w:szCs w:val="24"/>
          <w:lang w:eastAsia="ru-RU"/>
        </w:rPr>
      </w:pPr>
      <w:r w:rsidRPr="009C30BB">
        <w:rPr>
          <w:rFonts w:ascii="Times New Roman" w:hAnsi="Times New Roman"/>
          <w:sz w:val="24"/>
          <w:szCs w:val="24"/>
          <w:lang w:eastAsia="ru-RU"/>
        </w:rPr>
        <w:t>Участником конкурса не представлены документы и материалы, предусмотренные Конкурсной документацией, подтверждающие соответствие Конкурсного предложения требованиям, установленным Конкурсной документацией;</w:t>
      </w:r>
    </w:p>
    <w:p w14:paraId="2418EA71" w14:textId="77777777" w:rsidR="009C30BB" w:rsidRPr="009C30BB" w:rsidRDefault="009C30BB" w:rsidP="009C30BB">
      <w:pPr>
        <w:numPr>
          <w:ilvl w:val="0"/>
          <w:numId w:val="8"/>
        </w:numPr>
        <w:tabs>
          <w:tab w:val="num" w:pos="1567"/>
        </w:tabs>
        <w:autoSpaceDE w:val="0"/>
        <w:autoSpaceDN w:val="0"/>
        <w:adjustRightInd w:val="0"/>
        <w:spacing w:after="0" w:line="240" w:lineRule="auto"/>
        <w:ind w:left="0" w:firstLine="709"/>
        <w:jc w:val="both"/>
        <w:rPr>
          <w:rFonts w:ascii="Times New Roman" w:hAnsi="Times New Roman"/>
          <w:sz w:val="24"/>
          <w:szCs w:val="24"/>
          <w:lang w:eastAsia="ru-RU"/>
        </w:rPr>
      </w:pPr>
      <w:r w:rsidRPr="009C30BB">
        <w:rPr>
          <w:rFonts w:ascii="Times New Roman" w:hAnsi="Times New Roman"/>
          <w:sz w:val="24"/>
          <w:szCs w:val="24"/>
          <w:lang w:eastAsia="ru-RU"/>
        </w:rPr>
        <w:t>условие, содержащееся в конкурсном предложении, не соответствует установленным предельным значениям критериев конкурса.</w:t>
      </w:r>
    </w:p>
    <w:p w14:paraId="6AE6ACB1"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19.4. Конкурсное предложение должно содержать условия, предлагаемые Участником конкурса по каждому критерию Конкурса, выраженные в числовых значениях.</w:t>
      </w:r>
    </w:p>
    <w:p w14:paraId="2E7BF29F"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19.5. Конкурс по решению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объявляется несостоявшимся в случае, если в Конкурсную комиссию представлено менее двух Конкурсных предложений или Конкурсной комиссией признано соответствующими требованиям Конкурсной документации, в том числе критериям Конкурса, менее двух Конкурсных предложений.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вправе рассмотреть представленное только одним Участником конкурса Конкурсное предложение и в случае его соответствия требованиям Конкурсной документации, в том числе критериям Конкурса, принять решение о заключении с этим Участником конкурса Концессионного соглашения в соответствии с условиями, содержащимися в представленном им Конкурсном предложении, в тридцатидневный срок со дня принятия решения о признании Конкурса несостоявшимся. </w:t>
      </w:r>
    </w:p>
    <w:p w14:paraId="64177C06"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В случае если по решению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Конкурс объявлен не состоявшимся, или </w:t>
      </w:r>
      <w:proofErr w:type="gramStart"/>
      <w:r w:rsidRPr="009C30BB">
        <w:rPr>
          <w:rFonts w:ascii="Times New Roman" w:hAnsi="Times New Roman"/>
          <w:sz w:val="24"/>
          <w:szCs w:val="24"/>
          <w:lang w:eastAsia="ru-RU"/>
        </w:rPr>
        <w:t>в результате рассмотрения</w:t>
      </w:r>
      <w:proofErr w:type="gramEnd"/>
      <w:r w:rsidRPr="009C30BB">
        <w:rPr>
          <w:rFonts w:ascii="Times New Roman" w:hAnsi="Times New Roman"/>
          <w:sz w:val="24"/>
          <w:szCs w:val="24"/>
          <w:lang w:eastAsia="ru-RU"/>
        </w:rPr>
        <w:t xml:space="preserve"> представленного только одним Участником конкурса Конкурсного предложения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не принято решение о заключении с этим Участником конкурса Концессионного соглашения, решение о заключении Концессионного соглашения подлежит отмене или изменению в части срока передачи Концессионеру объекта Концессионного соглашения и при необходимости в части иных условий Концессионного соглашения.</w:t>
      </w:r>
    </w:p>
    <w:p w14:paraId="73FDF035" w14:textId="77777777" w:rsidR="009C30BB" w:rsidRPr="009C30BB" w:rsidRDefault="009C30BB" w:rsidP="009C30BB">
      <w:pPr>
        <w:widowControl w:val="0"/>
        <w:spacing w:after="0" w:line="240" w:lineRule="auto"/>
        <w:jc w:val="both"/>
        <w:rPr>
          <w:rFonts w:ascii="Times New Roman" w:hAnsi="Times New Roman"/>
          <w:sz w:val="24"/>
          <w:szCs w:val="24"/>
          <w:lang w:eastAsia="ru-RU"/>
        </w:rPr>
      </w:pPr>
    </w:p>
    <w:p w14:paraId="6FF50F05"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51" w:name="Par16"/>
      <w:bookmarkStart w:id="52" w:name="Par18"/>
      <w:bookmarkStart w:id="53" w:name="Par20"/>
      <w:bookmarkStart w:id="54" w:name="Par22"/>
      <w:bookmarkStart w:id="55" w:name="Par28"/>
      <w:bookmarkStart w:id="56" w:name="Par43"/>
      <w:bookmarkStart w:id="57" w:name="_Toc414487472"/>
      <w:bookmarkStart w:id="58" w:name="_Toc427271953"/>
      <w:bookmarkEnd w:id="51"/>
      <w:bookmarkEnd w:id="52"/>
      <w:bookmarkEnd w:id="53"/>
      <w:bookmarkEnd w:id="54"/>
      <w:bookmarkEnd w:id="55"/>
      <w:bookmarkEnd w:id="56"/>
      <w:r w:rsidRPr="009C30BB">
        <w:rPr>
          <w:rFonts w:ascii="Times New Roman" w:hAnsi="Times New Roman"/>
          <w:b/>
          <w:bCs/>
          <w:kern w:val="32"/>
          <w:sz w:val="24"/>
          <w:szCs w:val="24"/>
          <w:lang w:eastAsia="ru-RU"/>
        </w:rPr>
        <w:t>Порядок определения Победителя конкурса</w:t>
      </w:r>
      <w:bookmarkEnd w:id="57"/>
      <w:bookmarkEnd w:id="58"/>
    </w:p>
    <w:p w14:paraId="274E3711" w14:textId="77777777" w:rsidR="009C30BB" w:rsidRPr="009C30BB" w:rsidRDefault="009C30BB" w:rsidP="009C30BB">
      <w:pPr>
        <w:spacing w:after="0" w:line="240" w:lineRule="auto"/>
        <w:rPr>
          <w:rFonts w:ascii="Times New Roman" w:hAnsi="Times New Roman"/>
          <w:sz w:val="24"/>
          <w:szCs w:val="24"/>
          <w:lang w:eastAsia="ru-RU"/>
        </w:rPr>
      </w:pPr>
    </w:p>
    <w:p w14:paraId="7EA35193"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bookmarkStart w:id="59" w:name="sub_332"/>
      <w:r w:rsidRPr="009C30BB">
        <w:rPr>
          <w:rFonts w:ascii="Times New Roman" w:hAnsi="Times New Roman"/>
          <w:sz w:val="24"/>
          <w:szCs w:val="24"/>
          <w:lang w:eastAsia="ru-RU"/>
        </w:rPr>
        <w:lastRenderedPageBreak/>
        <w:t>20.1. Победителем конкурса признается Участник конкурса, предложивший наилучшие условия, определяемые в порядке, предусмотренном в разделе 20 Конкурсной документации. В случае если два и более Конкурсных предложения содержат равные наилучшие условия, Победителем конкурса признается Участник конкурса, раньше других указанных Участников конкурса представивший в Конкурсную комиссию Конкурсное предложение.</w:t>
      </w:r>
    </w:p>
    <w:p w14:paraId="5A7D82C4"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bookmarkStart w:id="60" w:name="sub_333"/>
      <w:bookmarkEnd w:id="59"/>
      <w:r w:rsidRPr="009C30BB">
        <w:rPr>
          <w:rFonts w:ascii="Times New Roman" w:hAnsi="Times New Roman"/>
          <w:sz w:val="24"/>
          <w:szCs w:val="24"/>
          <w:lang w:eastAsia="ru-RU"/>
        </w:rPr>
        <w:t>20.2. Решение об определении Победителя конкурса оформляется протоколом рассмотрения и оценки конкурсных предложений, в котором указываются:</w:t>
      </w:r>
    </w:p>
    <w:p w14:paraId="1C0E778A"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61" w:name="sub_3331"/>
      <w:bookmarkEnd w:id="60"/>
      <w:r w:rsidRPr="009C30BB">
        <w:rPr>
          <w:rFonts w:ascii="Times New Roman" w:hAnsi="Times New Roman"/>
          <w:bCs/>
          <w:sz w:val="24"/>
          <w:szCs w:val="24"/>
          <w:lang w:eastAsia="ru-RU"/>
        </w:rPr>
        <w:t>критерии Конкурса;</w:t>
      </w:r>
    </w:p>
    <w:p w14:paraId="720CB6E8"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62" w:name="sub_3332"/>
      <w:bookmarkEnd w:id="61"/>
      <w:r w:rsidRPr="009C30BB">
        <w:rPr>
          <w:rFonts w:ascii="Times New Roman" w:hAnsi="Times New Roman"/>
          <w:bCs/>
          <w:sz w:val="24"/>
          <w:szCs w:val="24"/>
          <w:lang w:eastAsia="ru-RU"/>
        </w:rPr>
        <w:t>условия, содержащиеся в Конкурсных предложениях;</w:t>
      </w:r>
    </w:p>
    <w:p w14:paraId="6CD1D0F3"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63" w:name="sub_3333"/>
      <w:bookmarkEnd w:id="62"/>
      <w:r w:rsidRPr="009C30BB">
        <w:rPr>
          <w:rFonts w:ascii="Times New Roman" w:hAnsi="Times New Roman"/>
          <w:bCs/>
          <w:sz w:val="24"/>
          <w:szCs w:val="24"/>
          <w:lang w:eastAsia="ru-RU"/>
        </w:rPr>
        <w:t>результаты рассмотрения Конкурсных предложений с указанием Конкурсных предложений, в отношении которых принято решение об их несоответствии требованиям Конкурсной документации;</w:t>
      </w:r>
    </w:p>
    <w:p w14:paraId="4849DF0E"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64" w:name="sub_3334"/>
      <w:bookmarkEnd w:id="63"/>
      <w:r w:rsidRPr="009C30BB">
        <w:rPr>
          <w:rFonts w:ascii="Times New Roman" w:hAnsi="Times New Roman"/>
          <w:bCs/>
          <w:sz w:val="24"/>
          <w:szCs w:val="24"/>
          <w:lang w:eastAsia="ru-RU"/>
        </w:rPr>
        <w:t>результаты оценки Конкурсных предложений в соответствии с Конкурсной документацией;</w:t>
      </w:r>
    </w:p>
    <w:p w14:paraId="54FF01C3"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65" w:name="sub_3335"/>
      <w:bookmarkEnd w:id="64"/>
      <w:r w:rsidRPr="009C30BB">
        <w:rPr>
          <w:rFonts w:ascii="Times New Roman" w:hAnsi="Times New Roman"/>
          <w:bCs/>
          <w:sz w:val="24"/>
          <w:szCs w:val="24"/>
          <w:lang w:eastAsia="ru-RU"/>
        </w:rPr>
        <w:t>наименование и место нахождения (для юридического лица), фамилия, имя, отчество и место жительства (для индивидуального предпринимателя) Победителя конкурса, обоснование принятого Конкурсной комиссией решения о признании Участника конкурса Победителем конкурса.</w:t>
      </w:r>
    </w:p>
    <w:p w14:paraId="55F38256"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bookmarkStart w:id="66" w:name="sub_334"/>
      <w:bookmarkEnd w:id="65"/>
      <w:r w:rsidRPr="009C30BB">
        <w:rPr>
          <w:rFonts w:ascii="Times New Roman" w:hAnsi="Times New Roman"/>
          <w:sz w:val="24"/>
          <w:szCs w:val="24"/>
          <w:lang w:eastAsia="ru-RU"/>
        </w:rPr>
        <w:t>20.3. Решение о признании Участника конкурса Победителем конкурса может быть обжаловано в порядке, установленном законодательством Российской Федерации.</w:t>
      </w:r>
    </w:p>
    <w:bookmarkEnd w:id="66"/>
    <w:p w14:paraId="79DBF7AD"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p>
    <w:p w14:paraId="06B9B145"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67" w:name="_Toc414487473"/>
      <w:bookmarkStart w:id="68" w:name="_Toc427271954"/>
      <w:r w:rsidRPr="009C30BB">
        <w:rPr>
          <w:rFonts w:ascii="Times New Roman" w:hAnsi="Times New Roman"/>
          <w:b/>
          <w:bCs/>
          <w:kern w:val="32"/>
          <w:sz w:val="24"/>
          <w:szCs w:val="24"/>
          <w:lang w:eastAsia="ru-RU"/>
        </w:rPr>
        <w:t>Протокол о результатах проведения Конкурса</w:t>
      </w:r>
      <w:bookmarkEnd w:id="67"/>
      <w:bookmarkEnd w:id="68"/>
    </w:p>
    <w:p w14:paraId="1CD25CA4" w14:textId="77777777" w:rsidR="009C30BB" w:rsidRPr="009C30BB" w:rsidRDefault="009C30BB" w:rsidP="009C30BB">
      <w:pPr>
        <w:spacing w:after="0" w:line="240" w:lineRule="auto"/>
        <w:rPr>
          <w:rFonts w:ascii="Times New Roman" w:hAnsi="Times New Roman"/>
          <w:sz w:val="24"/>
          <w:szCs w:val="24"/>
          <w:lang w:eastAsia="ru-RU"/>
        </w:rPr>
      </w:pPr>
    </w:p>
    <w:p w14:paraId="4D38B860"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21.1. Протокол о результатах конкурса подписывается Конкурсной комиссией не позднее чем через пять рабочих дней со дня подписания членами конкурсной комиссии протокола рассмотрения и оценки конкурсных предложений, в который включаются:</w:t>
      </w:r>
    </w:p>
    <w:p w14:paraId="14060894"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69" w:name="sub_34101"/>
      <w:r w:rsidRPr="009C30BB">
        <w:rPr>
          <w:rFonts w:ascii="Times New Roman" w:hAnsi="Times New Roman"/>
          <w:bCs/>
          <w:sz w:val="24"/>
          <w:szCs w:val="24"/>
          <w:lang w:eastAsia="ru-RU"/>
        </w:rPr>
        <w:t>решение о заключении Концессионного соглашения с указанием вида Конкурса;</w:t>
      </w:r>
    </w:p>
    <w:p w14:paraId="4683D71A"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70" w:name="sub_34102"/>
      <w:bookmarkEnd w:id="69"/>
      <w:r w:rsidRPr="009C30BB">
        <w:rPr>
          <w:rFonts w:ascii="Times New Roman" w:hAnsi="Times New Roman"/>
          <w:bCs/>
          <w:sz w:val="24"/>
          <w:szCs w:val="24"/>
          <w:lang w:eastAsia="ru-RU"/>
        </w:rPr>
        <w:t>сообщение о проведении Конкурса;</w:t>
      </w:r>
    </w:p>
    <w:p w14:paraId="4ADFE945"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71" w:name="sub_34104"/>
      <w:bookmarkEnd w:id="70"/>
      <w:r w:rsidRPr="009C30BB">
        <w:rPr>
          <w:rFonts w:ascii="Times New Roman" w:hAnsi="Times New Roman"/>
          <w:bCs/>
          <w:sz w:val="24"/>
          <w:szCs w:val="24"/>
          <w:lang w:eastAsia="ru-RU"/>
        </w:rPr>
        <w:t>Конкурсная документация и внесенные в нее изменения;</w:t>
      </w:r>
    </w:p>
    <w:p w14:paraId="0B04DA54"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72" w:name="sub_34105"/>
      <w:bookmarkEnd w:id="71"/>
      <w:r w:rsidRPr="009C30BB">
        <w:rPr>
          <w:rFonts w:ascii="Times New Roman" w:hAnsi="Times New Roman"/>
          <w:bCs/>
          <w:sz w:val="24"/>
          <w:szCs w:val="24"/>
          <w:lang w:eastAsia="ru-RU"/>
        </w:rPr>
        <w:t xml:space="preserve">запросы Участников конкурса о разъяснении положений Конкурсной документации и соответствующие разъяснения </w:t>
      </w:r>
      <w:proofErr w:type="spellStart"/>
      <w:r w:rsidRPr="009C30BB">
        <w:rPr>
          <w:rFonts w:ascii="Times New Roman" w:hAnsi="Times New Roman"/>
          <w:bCs/>
          <w:sz w:val="24"/>
          <w:szCs w:val="24"/>
          <w:lang w:eastAsia="ru-RU"/>
        </w:rPr>
        <w:t>Концедента</w:t>
      </w:r>
      <w:proofErr w:type="spellEnd"/>
      <w:r w:rsidRPr="009C30BB">
        <w:rPr>
          <w:rFonts w:ascii="Times New Roman" w:hAnsi="Times New Roman"/>
          <w:bCs/>
          <w:sz w:val="24"/>
          <w:szCs w:val="24"/>
          <w:lang w:eastAsia="ru-RU"/>
        </w:rPr>
        <w:t xml:space="preserve"> или Конкурсной комиссии;</w:t>
      </w:r>
    </w:p>
    <w:p w14:paraId="54388F52"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73" w:name="sub_34106"/>
      <w:bookmarkEnd w:id="72"/>
      <w:r w:rsidRPr="009C30BB">
        <w:rPr>
          <w:rFonts w:ascii="Times New Roman" w:hAnsi="Times New Roman"/>
          <w:bCs/>
          <w:sz w:val="24"/>
          <w:szCs w:val="24"/>
          <w:lang w:eastAsia="ru-RU"/>
        </w:rPr>
        <w:t>протокол вскрытия конвертов с Заявками;</w:t>
      </w:r>
    </w:p>
    <w:p w14:paraId="18DF2F95"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74" w:name="sub_34107"/>
      <w:bookmarkEnd w:id="73"/>
      <w:r w:rsidRPr="009C30BB">
        <w:rPr>
          <w:rFonts w:ascii="Times New Roman" w:hAnsi="Times New Roman"/>
          <w:bCs/>
          <w:sz w:val="24"/>
          <w:szCs w:val="24"/>
          <w:lang w:eastAsia="ru-RU"/>
        </w:rPr>
        <w:t>оригиналы Заявок, представленные в Конкурсную комиссию;</w:t>
      </w:r>
    </w:p>
    <w:p w14:paraId="45312518"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75" w:name="sub_34108"/>
      <w:bookmarkEnd w:id="74"/>
      <w:r w:rsidRPr="009C30BB">
        <w:rPr>
          <w:rFonts w:ascii="Times New Roman" w:hAnsi="Times New Roman"/>
          <w:bCs/>
          <w:sz w:val="24"/>
          <w:szCs w:val="24"/>
          <w:lang w:eastAsia="ru-RU"/>
        </w:rPr>
        <w:t>протокол проведения предварительного отбора Участников конкурса;</w:t>
      </w:r>
    </w:p>
    <w:p w14:paraId="0968EBE1"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76" w:name="sub_34109"/>
      <w:bookmarkEnd w:id="75"/>
      <w:r w:rsidRPr="009C30BB">
        <w:rPr>
          <w:rFonts w:ascii="Times New Roman" w:hAnsi="Times New Roman"/>
          <w:bCs/>
          <w:sz w:val="24"/>
          <w:szCs w:val="24"/>
          <w:lang w:eastAsia="ru-RU"/>
        </w:rPr>
        <w:t>перечень Участников конкурса, которым были направлены уведомления с предложением представить Конкурсные предложения;</w:t>
      </w:r>
    </w:p>
    <w:p w14:paraId="192DC845"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77" w:name="sub_34110"/>
      <w:bookmarkEnd w:id="76"/>
      <w:r w:rsidRPr="009C30BB">
        <w:rPr>
          <w:rFonts w:ascii="Times New Roman" w:hAnsi="Times New Roman"/>
          <w:bCs/>
          <w:sz w:val="24"/>
          <w:szCs w:val="24"/>
          <w:lang w:eastAsia="ru-RU"/>
        </w:rPr>
        <w:t>протокол вскрытия конвертов с Конкурсными предложениями;</w:t>
      </w:r>
    </w:p>
    <w:p w14:paraId="0C68B505" w14:textId="77777777" w:rsidR="009C30BB" w:rsidRPr="009C30BB" w:rsidRDefault="009C30BB" w:rsidP="009C30BB">
      <w:pPr>
        <w:numPr>
          <w:ilvl w:val="0"/>
          <w:numId w:val="8"/>
        </w:numPr>
        <w:autoSpaceDE w:val="0"/>
        <w:autoSpaceDN w:val="0"/>
        <w:adjustRightInd w:val="0"/>
        <w:spacing w:after="0" w:line="240" w:lineRule="auto"/>
        <w:ind w:left="0" w:firstLine="709"/>
        <w:jc w:val="both"/>
        <w:rPr>
          <w:rFonts w:ascii="Times New Roman" w:hAnsi="Times New Roman"/>
          <w:bCs/>
          <w:sz w:val="24"/>
          <w:szCs w:val="24"/>
          <w:lang w:eastAsia="ru-RU"/>
        </w:rPr>
      </w:pPr>
      <w:bookmarkStart w:id="78" w:name="sub_34111"/>
      <w:bookmarkEnd w:id="77"/>
      <w:r w:rsidRPr="009C30BB">
        <w:rPr>
          <w:rFonts w:ascii="Times New Roman" w:hAnsi="Times New Roman"/>
          <w:bCs/>
          <w:sz w:val="24"/>
          <w:szCs w:val="24"/>
          <w:lang w:eastAsia="ru-RU"/>
        </w:rPr>
        <w:t>протокол рассмотрения и оценки Конкурсных предложений.</w:t>
      </w:r>
    </w:p>
    <w:p w14:paraId="27F52BE7"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bookmarkStart w:id="79" w:name="sub_342"/>
      <w:bookmarkEnd w:id="78"/>
      <w:r w:rsidRPr="009C30BB">
        <w:rPr>
          <w:rFonts w:ascii="Times New Roman" w:hAnsi="Times New Roman"/>
          <w:sz w:val="24"/>
          <w:szCs w:val="24"/>
          <w:lang w:eastAsia="ru-RU"/>
        </w:rPr>
        <w:t xml:space="preserve">21.2. Протокол о результатах проведения конкурса хранится у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в течение срока действия Концессионного соглашения.</w:t>
      </w:r>
    </w:p>
    <w:p w14:paraId="03A20168"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80" w:name="_Toc414487474"/>
      <w:bookmarkStart w:id="81" w:name="_Toc427271955"/>
      <w:bookmarkEnd w:id="79"/>
      <w:r w:rsidRPr="009C30BB">
        <w:rPr>
          <w:rFonts w:ascii="Times New Roman" w:hAnsi="Times New Roman"/>
          <w:b/>
          <w:bCs/>
          <w:kern w:val="32"/>
          <w:sz w:val="24"/>
          <w:szCs w:val="24"/>
          <w:lang w:eastAsia="ru-RU"/>
        </w:rPr>
        <w:t>Порядок заключения Концессионного соглашения</w:t>
      </w:r>
      <w:bookmarkEnd w:id="80"/>
      <w:bookmarkEnd w:id="81"/>
    </w:p>
    <w:p w14:paraId="791CA701" w14:textId="77777777" w:rsidR="009C30BB" w:rsidRPr="009C30BB" w:rsidRDefault="009C30BB" w:rsidP="009C30BB">
      <w:pPr>
        <w:widowControl w:val="0"/>
        <w:suppressAutoHyphens/>
        <w:autoSpaceDE w:val="0"/>
        <w:autoSpaceDN w:val="0"/>
        <w:spacing w:after="0" w:line="240" w:lineRule="auto"/>
        <w:ind w:left="360" w:firstLine="709"/>
        <w:jc w:val="both"/>
        <w:textAlignment w:val="baseline"/>
        <w:rPr>
          <w:rFonts w:ascii="Times New Roman" w:hAnsi="Times New Roman"/>
          <w:b/>
          <w:kern w:val="3"/>
          <w:sz w:val="24"/>
          <w:szCs w:val="24"/>
          <w:lang w:eastAsia="ja-JP" w:bidi="fa-IR"/>
        </w:rPr>
      </w:pPr>
    </w:p>
    <w:p w14:paraId="5B3FC25B"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22.1.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в течение пяти рабочих дней со дня подписания членами Конкурсной комиссии протокола о результатах проведения Конкурса направляет Победителю конкурса экземпляр указанного протокола, проект Концессионного соглашения, включающий в себя условия этого соглашения, определенные решением о заключении Концессионного соглашения, Конкурсной документацией и представленным Победителем конкурса Конкурсным предложением. Концессионное соглашение должно быть подписано не ранее 10 рабочих дней и не позднее 30 рабочих дней со дня получения протокола о результатах проведения Конкурса и проекта Концессионного соглашения.         </w:t>
      </w:r>
    </w:p>
    <w:p w14:paraId="380FF39A"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22.2. В случае если в срок, установленный разделом 22, Победитель конкурса отказался от подписания Концессионного соглашения или в Конкурсную комиссию не поступил </w:t>
      </w:r>
      <w:proofErr w:type="gramStart"/>
      <w:r w:rsidRPr="009C30BB">
        <w:rPr>
          <w:rFonts w:ascii="Times New Roman" w:hAnsi="Times New Roman"/>
          <w:sz w:val="24"/>
          <w:szCs w:val="24"/>
          <w:lang w:eastAsia="ru-RU"/>
        </w:rPr>
        <w:t>проект подписанного Победителем конкурса Концессионного соглашения</w:t>
      </w:r>
      <w:proofErr w:type="gramEnd"/>
      <w:r w:rsidRPr="009C30BB">
        <w:rPr>
          <w:rFonts w:ascii="Times New Roman" w:hAnsi="Times New Roman"/>
          <w:sz w:val="24"/>
          <w:szCs w:val="24"/>
          <w:lang w:eastAsia="ru-RU"/>
        </w:rPr>
        <w:t xml:space="preserve"> и (или) Победитель конкурса </w:t>
      </w:r>
      <w:r w:rsidRPr="009C30BB">
        <w:rPr>
          <w:rFonts w:ascii="Times New Roman" w:hAnsi="Times New Roman"/>
          <w:sz w:val="24"/>
          <w:szCs w:val="24"/>
          <w:lang w:eastAsia="ru-RU"/>
        </w:rPr>
        <w:lastRenderedPageBreak/>
        <w:t xml:space="preserve">не представил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банковскую гарантию, подтверждающую обеспечение исполнения обязательств по концессионному соглашению,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принимает решение об отказе в заключении Концессионного соглашения с указанным лицом. </w:t>
      </w:r>
      <w:bookmarkStart w:id="82" w:name="sub_825763856"/>
    </w:p>
    <w:p w14:paraId="57012CEA"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bookmarkStart w:id="83" w:name="sub_362"/>
      <w:bookmarkEnd w:id="82"/>
      <w:r w:rsidRPr="009C30BB">
        <w:rPr>
          <w:rFonts w:ascii="Times New Roman" w:hAnsi="Times New Roman"/>
          <w:sz w:val="24"/>
          <w:szCs w:val="24"/>
          <w:lang w:eastAsia="ru-RU"/>
        </w:rPr>
        <w:t xml:space="preserve">22.3. В случае отказа или уклонения Победителя конкурса от подписания в установленный срок Концессионного соглашения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вправе предложить заключить Концессионное соглашение Участнику конкурса, Конкурсное предложение которого по результатам рассмотрения и оценки Конкурсных предложений содержит лучшие условия, следующие после условий, предложенных Победителем конкурса.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направляет такому Участнику конкурса проект Концессионного соглашения, включающий в себя условия соглашения, определенные решением о заключении Концессионного соглашения, Конкурсной документацией и представленным таким Участником конкурса Конкурсным предложением. Концессионное соглашение должно быть подписано в срок не ранее 10 рабочих дней и не позднее 30 рабочих дней со дня направления такому Участнику конкурса проекта Концессионного соглашения. </w:t>
      </w:r>
    </w:p>
    <w:p w14:paraId="63250245"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22.4. В случае если до установленного Конкурсной документацией дня подписания Концессионного соглашения Участник конкурса, которому в соответствии с настоящим пунктом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предложил заключить Концессионное соглашение, не представил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банковскую гарантию, подтверждающую обеспечение исполнения обязательств по Концессионному соглашению,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принимает решение об отказе в заключении Концессионного соглашения с таким Участником конкурса и об объявлении конкурса несостоявшимся.</w:t>
      </w:r>
    </w:p>
    <w:p w14:paraId="1DD4F52C"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bookmarkStart w:id="84" w:name="sub_363"/>
      <w:bookmarkEnd w:id="83"/>
      <w:r w:rsidRPr="009C30BB">
        <w:rPr>
          <w:rFonts w:ascii="Times New Roman" w:hAnsi="Times New Roman"/>
          <w:sz w:val="24"/>
          <w:szCs w:val="24"/>
          <w:lang w:eastAsia="ru-RU"/>
        </w:rPr>
        <w:t xml:space="preserve">22.5. В случае заключения Концессионного соглашения в соответствии с </w:t>
      </w:r>
      <w:hyperlink w:anchor="sub_296" w:history="1">
        <w:r w:rsidRPr="009C30BB">
          <w:rPr>
            <w:rFonts w:ascii="Times New Roman" w:hAnsi="Times New Roman"/>
            <w:sz w:val="24"/>
            <w:szCs w:val="24"/>
            <w:lang w:eastAsia="ru-RU"/>
          </w:rPr>
          <w:t>частью 6 статьи 29</w:t>
        </w:r>
      </w:hyperlink>
      <w:r w:rsidRPr="009C30BB">
        <w:rPr>
          <w:rFonts w:ascii="Times New Roman" w:hAnsi="Times New Roman"/>
          <w:sz w:val="24"/>
          <w:szCs w:val="24"/>
          <w:lang w:eastAsia="ru-RU"/>
        </w:rPr>
        <w:t xml:space="preserve"> Закона о концессионных соглашениях не позднее чем через 5 рабочих дней со дня принятия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решения о заключении концессионного соглашения с Заявителем, представившим единственную Заявку,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направляет такому Заявителю проект Концессионного соглашения, включающий в себя условия этого соглашения, определенные решением о заключении Концессионного соглашения, конкурсной документацией, а также иные предусмотренные Законом о концессионных соглашениях, другими федеральными законами условия.</w:t>
      </w:r>
    </w:p>
    <w:p w14:paraId="0DCE663D"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22.6. В случае заключения Концессионного соглашения в соответствии с </w:t>
      </w:r>
      <w:hyperlink w:anchor="sub_327" w:history="1">
        <w:r w:rsidRPr="009C30BB">
          <w:rPr>
            <w:rFonts w:ascii="Times New Roman" w:hAnsi="Times New Roman"/>
            <w:sz w:val="24"/>
            <w:szCs w:val="24"/>
            <w:lang w:eastAsia="ru-RU"/>
          </w:rPr>
          <w:t>частью 7 статьи 32</w:t>
        </w:r>
      </w:hyperlink>
      <w:r w:rsidRPr="009C30BB">
        <w:rPr>
          <w:rFonts w:ascii="Times New Roman" w:hAnsi="Times New Roman"/>
          <w:sz w:val="24"/>
          <w:szCs w:val="24"/>
          <w:lang w:eastAsia="ru-RU"/>
        </w:rPr>
        <w:t xml:space="preserve"> Закона о концессионных соглашениях не позднее чем через 5 рабочих дней со дня принятия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решения о заключении Концессионного соглашения с единственным Участником конкурса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направляет такому Участнику конкурса проект Концессионного соглашения, включающий в себя его условия, определенные решением о заключении Концессионного соглашения, Конкурсной документацией и представленным таким Участником конкурса Конкурсным предложением, а также иные предусмотренные Законом о концессионных соглашениях, другими федеральными законами условия. В этих случаях Концессионное соглашение должно быть подписано в срок не ранее 10 рабочих дней и не позднее 30 рабочих дней со дня направления такому Участнику конкурса проекта Концессионного соглашения. В случае, если до установленного Конкурсной документацией дня подписания Концессионного соглашения такой Заявитель или такой Участник конкурса не представил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банковскую гарантию, подтверждающую обеспечение исполнения обязательств по Концессионному соглашению,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принимает решение об отказе в заключении Концессионного соглашения с таким Заявителем или таким Участником конкурса.</w:t>
      </w:r>
    </w:p>
    <w:p w14:paraId="4234F00D"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bookmarkStart w:id="85" w:name="sub_3631"/>
      <w:bookmarkEnd w:id="84"/>
      <w:r w:rsidRPr="009C30BB">
        <w:rPr>
          <w:rFonts w:ascii="Times New Roman" w:hAnsi="Times New Roman"/>
          <w:sz w:val="24"/>
          <w:szCs w:val="24"/>
          <w:lang w:eastAsia="ru-RU"/>
        </w:rPr>
        <w:t xml:space="preserve">22.7. В случае если после направления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Победителю конкурса, Иному лицу, заключающему Концессионное соглашение, документов для заключения Концессионного соглашения установлено, что в отношении такого лица принято решение о его ликвидации или о прекращении им деятельности в качестве индивидуального предпринимателя или арбитражным судом принято решение о признании такого лица банкротом и об открытии конкурсного производства в отношении его,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принимает решение об отказе в заключении Концессионного соглашения с таким лицом и в пятидневный срок со дня принятия этого решения направляет его такому лицу. В тридцатидневный срок со дня получения таким лицом этого решения оно может быть оспорено таким лицом в судебном порядке.</w:t>
      </w:r>
    </w:p>
    <w:p w14:paraId="03E9FDEA"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bookmarkStart w:id="86" w:name="sub_3632"/>
      <w:bookmarkEnd w:id="85"/>
      <w:r w:rsidRPr="009C30BB">
        <w:rPr>
          <w:rFonts w:ascii="Times New Roman" w:hAnsi="Times New Roman"/>
          <w:sz w:val="24"/>
          <w:szCs w:val="24"/>
          <w:lang w:eastAsia="ru-RU"/>
        </w:rPr>
        <w:t xml:space="preserve">22.8. В случае принятия в отношении Победителя конкурса решения об отказе в </w:t>
      </w:r>
      <w:r w:rsidRPr="009C30BB">
        <w:rPr>
          <w:rFonts w:ascii="Times New Roman" w:hAnsi="Times New Roman"/>
          <w:sz w:val="24"/>
          <w:szCs w:val="24"/>
          <w:lang w:eastAsia="ru-RU"/>
        </w:rPr>
        <w:lastRenderedPageBreak/>
        <w:t xml:space="preserve">заключении с ним Концессионного соглашения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вправе предложить заключить Концессионное соглашение Участнику конкурса, Конкурсное предложение которого по результатам рассмотрения и оценки конкурсных предложений содержит лучшие условия, следующие после условий, предложенных Победителем конкурса.</w:t>
      </w:r>
      <w:bookmarkStart w:id="87" w:name="sub_364"/>
      <w:bookmarkEnd w:id="86"/>
    </w:p>
    <w:p w14:paraId="42BEAFA8" w14:textId="77777777" w:rsidR="009C30BB" w:rsidRPr="009C30BB" w:rsidRDefault="009C30BB" w:rsidP="009C30BB">
      <w:pPr>
        <w:spacing w:after="0" w:line="240" w:lineRule="auto"/>
        <w:rPr>
          <w:rFonts w:ascii="Times New Roman" w:hAnsi="Times New Roman"/>
          <w:sz w:val="24"/>
          <w:szCs w:val="24"/>
          <w:lang w:eastAsia="ru-RU"/>
        </w:rPr>
      </w:pPr>
      <w:bookmarkStart w:id="88" w:name="_Toc414487475"/>
      <w:bookmarkEnd w:id="87"/>
    </w:p>
    <w:p w14:paraId="28659BF8"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89" w:name="_Toc427271956"/>
      <w:r w:rsidRPr="009C30BB">
        <w:rPr>
          <w:rFonts w:ascii="Times New Roman" w:hAnsi="Times New Roman"/>
          <w:b/>
          <w:bCs/>
          <w:kern w:val="32"/>
          <w:sz w:val="24"/>
          <w:szCs w:val="24"/>
          <w:lang w:eastAsia="ru-RU"/>
        </w:rPr>
        <w:t>Требования к победителю конкурса о представлении документов, подтверждающих обеспечение исполнения обязательств Концессионера по Концессионному соглашению, способы обеспечения исполнения Концессионером обязательств по Концессионному соглашению, а также требования к таким документам</w:t>
      </w:r>
      <w:bookmarkEnd w:id="89"/>
    </w:p>
    <w:p w14:paraId="5D1D4E10" w14:textId="77777777" w:rsidR="009C30BB" w:rsidRPr="009C30BB" w:rsidRDefault="009C30BB" w:rsidP="009C30BB">
      <w:pPr>
        <w:autoSpaceDE w:val="0"/>
        <w:autoSpaceDN w:val="0"/>
        <w:adjustRightInd w:val="0"/>
        <w:spacing w:after="0" w:line="240" w:lineRule="auto"/>
        <w:rPr>
          <w:rFonts w:ascii="Times New Roman" w:hAnsi="Times New Roman"/>
          <w:b/>
          <w:bCs/>
          <w:sz w:val="24"/>
          <w:szCs w:val="24"/>
          <w:lang w:eastAsia="ru-RU"/>
        </w:rPr>
      </w:pPr>
    </w:p>
    <w:p w14:paraId="484894E7" w14:textId="77777777" w:rsidR="009C30BB" w:rsidRPr="009C30BB" w:rsidRDefault="009C30BB" w:rsidP="009C30BB">
      <w:pPr>
        <w:tabs>
          <w:tab w:val="left" w:pos="142"/>
        </w:tabs>
        <w:autoSpaceDN w:val="0"/>
        <w:spacing w:after="0" w:line="240" w:lineRule="auto"/>
        <w:ind w:firstLine="567"/>
        <w:jc w:val="both"/>
        <w:rPr>
          <w:rFonts w:ascii="Times New Roman" w:hAnsi="Times New Roman"/>
          <w:sz w:val="24"/>
          <w:szCs w:val="24"/>
          <w:lang w:eastAsia="ru-RU"/>
        </w:rPr>
      </w:pPr>
      <w:r w:rsidRPr="009C30BB">
        <w:rPr>
          <w:rFonts w:ascii="Times New Roman" w:hAnsi="Times New Roman"/>
          <w:bCs/>
          <w:sz w:val="24"/>
          <w:szCs w:val="24"/>
          <w:lang w:eastAsia="ru-RU"/>
        </w:rPr>
        <w:t xml:space="preserve">23.1. </w:t>
      </w:r>
      <w:r w:rsidRPr="009C30BB">
        <w:rPr>
          <w:rFonts w:ascii="Times New Roman" w:hAnsi="Times New Roman"/>
          <w:sz w:val="24"/>
          <w:szCs w:val="24"/>
          <w:lang w:eastAsia="ru-RU"/>
        </w:rPr>
        <w:t>В качестве одного из условий заключения Концессионного соглашения предусматривается необходимость представления победителем Конкурса, документов, подтверждающих обеспечение им исполнения обязательств по Концессионному соглашению.</w:t>
      </w:r>
    </w:p>
    <w:p w14:paraId="23853AA3" w14:textId="77777777" w:rsidR="009C30BB" w:rsidRPr="009C30BB" w:rsidRDefault="009C30BB" w:rsidP="009C30BB">
      <w:pPr>
        <w:tabs>
          <w:tab w:val="left" w:pos="142"/>
        </w:tabs>
        <w:autoSpaceDN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23.2. Концессионное соглашение заключается только после предоставления победителем Конкурса всех необходимых документов, подтверждающих обеспечение исполнения обязательств Концессионера по Концессионному соглашению.</w:t>
      </w:r>
    </w:p>
    <w:p w14:paraId="49273517" w14:textId="77777777" w:rsidR="009C30BB" w:rsidRPr="009C30BB" w:rsidRDefault="009C30BB" w:rsidP="009C30BB">
      <w:pPr>
        <w:widowControl w:val="0"/>
        <w:numPr>
          <w:ilvl w:val="1"/>
          <w:numId w:val="0"/>
        </w:numPr>
        <w:autoSpaceDE w:val="0"/>
        <w:autoSpaceDN w:val="0"/>
        <w:adjustRightInd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23.3. Концессионер предоставляет обеспечение исполнения обязательств по Концессионному соглашению в виде безотзывной и непередаваемой банковской гарантии. </w:t>
      </w:r>
    </w:p>
    <w:p w14:paraId="002C7DD7" w14:textId="77777777" w:rsidR="009C30BB" w:rsidRPr="009C30BB" w:rsidRDefault="009C30BB" w:rsidP="009C30BB">
      <w:pPr>
        <w:widowControl w:val="0"/>
        <w:numPr>
          <w:ilvl w:val="1"/>
          <w:numId w:val="0"/>
        </w:numPr>
        <w:autoSpaceDE w:val="0"/>
        <w:autoSpaceDN w:val="0"/>
        <w:adjustRightInd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Банковская гарантия должна быть непередаваемой и соответствовать иным требованиям постановления Правительства РФ от 19.12.2013 № 1188 «Об утверждении требований к банковской гарантии, предоставляемой в случае, если объектом концессионного соглашения являются объекты теплоснабжения, централизованные системы горячего водоснабжения, холодного водоснабжения и (или) водоотведения, отдельные объекты таких систем».</w:t>
      </w:r>
    </w:p>
    <w:p w14:paraId="45E44359" w14:textId="77777777" w:rsidR="009C30BB" w:rsidRPr="009C30BB" w:rsidRDefault="009C30BB" w:rsidP="009C30BB">
      <w:pPr>
        <w:widowControl w:val="0"/>
        <w:numPr>
          <w:ilvl w:val="1"/>
          <w:numId w:val="0"/>
        </w:numPr>
        <w:autoSpaceDE w:val="0"/>
        <w:autoSpaceDN w:val="0"/>
        <w:adjustRightInd w:val="0"/>
        <w:spacing w:after="0" w:line="240" w:lineRule="auto"/>
        <w:ind w:firstLine="708"/>
        <w:jc w:val="both"/>
        <w:rPr>
          <w:rFonts w:ascii="Times New Roman" w:hAnsi="Times New Roman"/>
          <w:sz w:val="24"/>
          <w:szCs w:val="24"/>
          <w:lang w:eastAsia="ru-RU"/>
        </w:rPr>
      </w:pPr>
      <w:r w:rsidRPr="009C30BB">
        <w:rPr>
          <w:rFonts w:ascii="Times New Roman" w:hAnsi="Times New Roman"/>
          <w:sz w:val="24"/>
          <w:szCs w:val="24"/>
          <w:lang w:eastAsia="ru-RU"/>
        </w:rPr>
        <w:t xml:space="preserve">Размер банковской гарантии – 5% от стоимости мероприятий. </w:t>
      </w:r>
    </w:p>
    <w:p w14:paraId="60F8878C" w14:textId="77777777" w:rsidR="009C30BB" w:rsidRPr="009C30BB" w:rsidRDefault="009C30BB" w:rsidP="009C30BB">
      <w:pPr>
        <w:widowControl w:val="0"/>
        <w:numPr>
          <w:ilvl w:val="1"/>
          <w:numId w:val="0"/>
        </w:numPr>
        <w:autoSpaceDE w:val="0"/>
        <w:autoSpaceDN w:val="0"/>
        <w:adjustRightInd w:val="0"/>
        <w:spacing w:after="0" w:line="240" w:lineRule="auto"/>
        <w:ind w:firstLine="708"/>
        <w:jc w:val="both"/>
        <w:rPr>
          <w:rFonts w:ascii="Times New Roman" w:hAnsi="Times New Roman"/>
          <w:sz w:val="24"/>
          <w:szCs w:val="24"/>
          <w:lang w:eastAsia="ru-RU"/>
        </w:rPr>
      </w:pPr>
      <w:r w:rsidRPr="009C30BB">
        <w:rPr>
          <w:rFonts w:ascii="Times New Roman" w:hAnsi="Times New Roman"/>
          <w:sz w:val="24"/>
          <w:szCs w:val="24"/>
          <w:lang w:eastAsia="ru-RU"/>
        </w:rPr>
        <w:t>Срок действия банковской гарантии – вступает в силу не позднее 30 (тридцати) календарных дней с даты заключения концессионного соглашения и действует до окончания срока действия концессионного соглашения.</w:t>
      </w:r>
    </w:p>
    <w:p w14:paraId="3974E266" w14:textId="77777777" w:rsidR="009C30BB" w:rsidRPr="009C30BB" w:rsidRDefault="009C30BB" w:rsidP="009C30BB">
      <w:pPr>
        <w:tabs>
          <w:tab w:val="left" w:pos="142"/>
        </w:tabs>
        <w:autoSpaceDN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23.4. Непредставление документов, подтверждающих обеспечение исполнения обязательств по Концессионному соглашению, а также представление документов по исполнению обязательств, не соответствующих требованиям, установленным Конкурсной документацией и решением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о заключении Концессионного соглашения, однозначно трактуется Конкурсной комиссией как уклонение победителя Конкурса от заключения Концессионного соглашения.</w:t>
      </w:r>
    </w:p>
    <w:p w14:paraId="541E230B" w14:textId="77777777" w:rsidR="009C30BB" w:rsidRPr="009C30BB" w:rsidRDefault="009C30BB" w:rsidP="009C30BB">
      <w:pPr>
        <w:tabs>
          <w:tab w:val="left" w:pos="142"/>
        </w:tabs>
        <w:autoSpaceDN w:val="0"/>
        <w:spacing w:after="0" w:line="240" w:lineRule="auto"/>
        <w:jc w:val="both"/>
        <w:rPr>
          <w:rFonts w:ascii="Times New Roman" w:hAnsi="Times New Roman"/>
          <w:sz w:val="24"/>
          <w:szCs w:val="24"/>
          <w:lang w:eastAsia="ru-RU"/>
        </w:rPr>
      </w:pPr>
    </w:p>
    <w:p w14:paraId="23333B7C"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90" w:name="_Toc427271957"/>
      <w:r w:rsidRPr="009C30BB">
        <w:rPr>
          <w:rFonts w:ascii="Times New Roman" w:hAnsi="Times New Roman"/>
          <w:b/>
          <w:bCs/>
          <w:kern w:val="32"/>
          <w:sz w:val="24"/>
          <w:szCs w:val="24"/>
          <w:lang w:eastAsia="ru-RU"/>
        </w:rPr>
        <w:t xml:space="preserve">Срок передачи </w:t>
      </w:r>
      <w:proofErr w:type="spellStart"/>
      <w:r w:rsidRPr="009C30BB">
        <w:rPr>
          <w:rFonts w:ascii="Times New Roman" w:hAnsi="Times New Roman"/>
          <w:b/>
          <w:bCs/>
          <w:kern w:val="32"/>
          <w:sz w:val="24"/>
          <w:szCs w:val="24"/>
          <w:lang w:eastAsia="ru-RU"/>
        </w:rPr>
        <w:t>Концедентом</w:t>
      </w:r>
      <w:proofErr w:type="spellEnd"/>
      <w:r w:rsidRPr="009C30BB">
        <w:rPr>
          <w:rFonts w:ascii="Times New Roman" w:hAnsi="Times New Roman"/>
          <w:b/>
          <w:bCs/>
          <w:kern w:val="32"/>
          <w:sz w:val="24"/>
          <w:szCs w:val="24"/>
          <w:lang w:eastAsia="ru-RU"/>
        </w:rPr>
        <w:t xml:space="preserve"> Концессионеру Объекта концессионного соглашения, иного передаваемого </w:t>
      </w:r>
      <w:proofErr w:type="spellStart"/>
      <w:r w:rsidRPr="009C30BB">
        <w:rPr>
          <w:rFonts w:ascii="Times New Roman" w:hAnsi="Times New Roman"/>
          <w:b/>
          <w:bCs/>
          <w:kern w:val="32"/>
          <w:sz w:val="24"/>
          <w:szCs w:val="24"/>
          <w:lang w:eastAsia="ru-RU"/>
        </w:rPr>
        <w:t>Концедентом</w:t>
      </w:r>
      <w:proofErr w:type="spellEnd"/>
      <w:r w:rsidRPr="009C30BB">
        <w:rPr>
          <w:rFonts w:ascii="Times New Roman" w:hAnsi="Times New Roman"/>
          <w:b/>
          <w:bCs/>
          <w:kern w:val="32"/>
          <w:sz w:val="24"/>
          <w:szCs w:val="24"/>
          <w:lang w:eastAsia="ru-RU"/>
        </w:rPr>
        <w:t xml:space="preserve"> Концессионеру по </w:t>
      </w:r>
      <w:r w:rsidRPr="009C30BB">
        <w:rPr>
          <w:rFonts w:ascii="Times New Roman" w:hAnsi="Times New Roman"/>
          <w:b/>
          <w:bCs/>
          <w:kern w:val="32"/>
          <w:sz w:val="24"/>
          <w:szCs w:val="24"/>
          <w:lang w:eastAsia="ru-RU"/>
        </w:rPr>
        <w:br/>
        <w:t>Концессионному соглашению имущества</w:t>
      </w:r>
      <w:bookmarkEnd w:id="90"/>
    </w:p>
    <w:p w14:paraId="7F7DB964" w14:textId="77777777" w:rsidR="009C30BB" w:rsidRPr="009C30BB" w:rsidRDefault="009C30BB" w:rsidP="009C30BB">
      <w:pPr>
        <w:spacing w:after="0" w:line="240" w:lineRule="auto"/>
        <w:rPr>
          <w:rFonts w:ascii="Times New Roman" w:hAnsi="Times New Roman"/>
          <w:sz w:val="20"/>
          <w:szCs w:val="20"/>
          <w:lang w:eastAsia="ru-RU"/>
        </w:rPr>
      </w:pPr>
    </w:p>
    <w:p w14:paraId="153E3E1F"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24.1.</w:t>
      </w:r>
      <w:r w:rsidRPr="009C30BB">
        <w:rPr>
          <w:rFonts w:ascii="Times New Roman" w:hAnsi="Times New Roman"/>
          <w:sz w:val="24"/>
          <w:szCs w:val="24"/>
          <w:lang w:eastAsia="ru-RU"/>
        </w:rPr>
        <w:tab/>
        <w:t xml:space="preserve">Срок передачи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Концессионеру Объекта концессионного соглашения и (или) иного передаваемого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Концессионеру по Концессионному соглашению имущества – в течение 30 дней с даты подписания сторонами Концессионного соглашения по подписываемому сторонами концессионного соглашения акту приема-передачи.</w:t>
      </w:r>
    </w:p>
    <w:p w14:paraId="0FE1EA6E" w14:textId="77777777" w:rsidR="009C30BB" w:rsidRPr="009C30BB" w:rsidRDefault="009C30BB" w:rsidP="009C30BB">
      <w:pPr>
        <w:autoSpaceDE w:val="0"/>
        <w:autoSpaceDN w:val="0"/>
        <w:adjustRightInd w:val="0"/>
        <w:spacing w:after="0" w:line="240" w:lineRule="auto"/>
        <w:ind w:firstLine="567"/>
        <w:jc w:val="both"/>
        <w:rPr>
          <w:rFonts w:ascii="Times New Roman" w:hAnsi="Times New Roman"/>
          <w:bCs/>
          <w:sz w:val="24"/>
          <w:szCs w:val="24"/>
          <w:lang w:eastAsia="ru-RU"/>
        </w:rPr>
      </w:pPr>
    </w:p>
    <w:p w14:paraId="68EB3628"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91" w:name="_Toc427271958"/>
      <w:bookmarkEnd w:id="88"/>
      <w:r w:rsidRPr="009C30BB">
        <w:rPr>
          <w:rFonts w:ascii="Times New Roman" w:hAnsi="Times New Roman"/>
          <w:b/>
          <w:bCs/>
          <w:kern w:val="32"/>
          <w:sz w:val="24"/>
          <w:szCs w:val="24"/>
          <w:lang w:eastAsia="ru-RU"/>
        </w:rPr>
        <w:t xml:space="preserve">Порядок предоставления </w:t>
      </w:r>
      <w:proofErr w:type="spellStart"/>
      <w:r w:rsidRPr="009C30BB">
        <w:rPr>
          <w:rFonts w:ascii="Times New Roman" w:hAnsi="Times New Roman"/>
          <w:b/>
          <w:bCs/>
          <w:kern w:val="32"/>
          <w:sz w:val="24"/>
          <w:szCs w:val="24"/>
          <w:lang w:eastAsia="ru-RU"/>
        </w:rPr>
        <w:t>Концедентом</w:t>
      </w:r>
      <w:proofErr w:type="spellEnd"/>
      <w:r w:rsidRPr="009C30BB">
        <w:rPr>
          <w:rFonts w:ascii="Times New Roman" w:hAnsi="Times New Roman"/>
          <w:b/>
          <w:bCs/>
          <w:kern w:val="32"/>
          <w:sz w:val="24"/>
          <w:szCs w:val="24"/>
          <w:lang w:eastAsia="ru-RU"/>
        </w:rPr>
        <w:t xml:space="preserve"> информации об Объекте </w:t>
      </w:r>
      <w:r w:rsidRPr="009C30BB">
        <w:rPr>
          <w:rFonts w:ascii="Times New Roman" w:hAnsi="Times New Roman"/>
          <w:b/>
          <w:bCs/>
          <w:kern w:val="32"/>
          <w:sz w:val="24"/>
          <w:szCs w:val="24"/>
          <w:lang w:eastAsia="ru-RU"/>
        </w:rPr>
        <w:br/>
        <w:t xml:space="preserve">концессионного соглашения, а также доступа на </w:t>
      </w:r>
      <w:r w:rsidRPr="009C30BB">
        <w:rPr>
          <w:rFonts w:ascii="Times New Roman" w:hAnsi="Times New Roman"/>
          <w:b/>
          <w:bCs/>
          <w:kern w:val="32"/>
          <w:sz w:val="24"/>
          <w:szCs w:val="24"/>
          <w:lang w:eastAsia="ru-RU"/>
        </w:rPr>
        <w:br/>
        <w:t>Объект концессионного соглашения</w:t>
      </w:r>
      <w:bookmarkEnd w:id="91"/>
    </w:p>
    <w:p w14:paraId="22897F37" w14:textId="77777777" w:rsidR="009C30BB" w:rsidRPr="009C30BB" w:rsidRDefault="009C30BB" w:rsidP="009C30BB">
      <w:pPr>
        <w:autoSpaceDN w:val="0"/>
        <w:spacing w:after="0" w:line="240" w:lineRule="auto"/>
        <w:ind w:firstLine="567"/>
        <w:jc w:val="center"/>
        <w:rPr>
          <w:rFonts w:ascii="Times New Roman" w:hAnsi="Times New Roman"/>
          <w:b/>
          <w:bCs/>
          <w:sz w:val="24"/>
          <w:szCs w:val="24"/>
          <w:lang w:eastAsia="ru-RU"/>
        </w:rPr>
      </w:pPr>
    </w:p>
    <w:p w14:paraId="0FE21CED"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25.1.</w:t>
      </w:r>
      <w:r w:rsidRPr="009C30BB">
        <w:rPr>
          <w:rFonts w:ascii="Times New Roman" w:hAnsi="Times New Roman"/>
          <w:sz w:val="24"/>
          <w:szCs w:val="24"/>
          <w:lang w:eastAsia="ru-RU"/>
        </w:rPr>
        <w:tab/>
        <w:t xml:space="preserve">Участник конкурс или заявитель имеет право запросить у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дополнительные сведения об Объекте концессионного соглашения, ином имуществе на основании запроса.</w:t>
      </w:r>
    </w:p>
    <w:p w14:paraId="707C6F8F"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25.2.</w:t>
      </w:r>
      <w:r w:rsidRPr="009C30BB">
        <w:rPr>
          <w:rFonts w:ascii="Times New Roman" w:hAnsi="Times New Roman"/>
          <w:sz w:val="24"/>
          <w:szCs w:val="24"/>
          <w:lang w:eastAsia="ru-RU"/>
        </w:rPr>
        <w:tab/>
        <w:t xml:space="preserve">Запрос составляется в произвольной форме и предоставляется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в письменной форме непосредственно или почтовым отправлением, или в электронной форме в виде электронного документа, за исключением запроса данных, составляющих государственную тайну. </w:t>
      </w:r>
    </w:p>
    <w:p w14:paraId="70D0BB61"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lastRenderedPageBreak/>
        <w:t>25.3.</w:t>
      </w:r>
      <w:r w:rsidRPr="009C30BB">
        <w:rPr>
          <w:rFonts w:ascii="Times New Roman" w:hAnsi="Times New Roman"/>
          <w:sz w:val="24"/>
          <w:szCs w:val="24"/>
          <w:lang w:eastAsia="ru-RU"/>
        </w:rPr>
        <w:tab/>
        <w:t>В запросе должен быть четко сформулирован перечень запрашиваемых данных об Объекте концессионного соглашения, ином имуществе, указаны наименование лица, направившего запрос, его юридический адрес, контактные телефоны, адрес электронной почты, способ отправки ответа на запрос (почтовым отправлением, нарочно, факсимильной связью).</w:t>
      </w:r>
    </w:p>
    <w:p w14:paraId="12B170F3"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Если отдельные сведения об объекте соглашения и или ином имуществе составляют государственную тайну к запросу прикладываются лицензия Заявителя или Участника конкурса на проведение работ с использованием сведений соответствующей степени секретности документы, подтверждающие допуск к государственной тайне.</w:t>
      </w:r>
    </w:p>
    <w:p w14:paraId="3C46E5BB"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25.4.</w:t>
      </w:r>
      <w:r w:rsidRPr="009C30BB">
        <w:rPr>
          <w:rFonts w:ascii="Times New Roman" w:hAnsi="Times New Roman"/>
          <w:sz w:val="24"/>
          <w:szCs w:val="24"/>
          <w:lang w:eastAsia="ru-RU"/>
        </w:rPr>
        <w:tab/>
        <w:t>Запрос подлежит регистрации в день его поступления.</w:t>
      </w:r>
    </w:p>
    <w:p w14:paraId="06E80D68"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25.6.</w:t>
      </w:r>
      <w:r w:rsidRPr="009C30BB">
        <w:rPr>
          <w:rFonts w:ascii="Times New Roman" w:hAnsi="Times New Roman"/>
          <w:sz w:val="24"/>
          <w:szCs w:val="24"/>
          <w:lang w:eastAsia="ru-RU"/>
        </w:rPr>
        <w:tab/>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должен предоставить письменный ответ на запрос в течение пяти дней с момента его регистрации. Ответ направляется способом, указанным в заявлении. Если запрос не соответствует требованиям, указанным в пункте 25.3 Конкурсной документации, ответ на запрос не предоставляется.  </w:t>
      </w:r>
    </w:p>
    <w:p w14:paraId="0F56F36D"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25.7.</w:t>
      </w:r>
      <w:r w:rsidRPr="009C30BB">
        <w:rPr>
          <w:rFonts w:ascii="Times New Roman" w:hAnsi="Times New Roman"/>
          <w:sz w:val="24"/>
          <w:szCs w:val="24"/>
          <w:lang w:eastAsia="ru-RU"/>
        </w:rPr>
        <w:tab/>
        <w:t xml:space="preserve">В случае если запрашиваемые данные об Объекте концессионного соглашения, ином имуществе отсутствуют или неизвестны,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указывает данный факт в ответе на запрос.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имеет право не предоставлять данные, которые не касаются Объекта концессионного соглашения, иного имущества, не относятся к осуществлению деятельности с использованием Объекта концессионного соглашения, в этом случае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указывает в ответе на запрос, что соответствующие данные не относятся к Объекту концессионного соглашения, к осуществлению деятельности с использованием Объекта концессионного соглашения.</w:t>
      </w:r>
    </w:p>
    <w:p w14:paraId="15C54942"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25.8. </w:t>
      </w:r>
      <w:r w:rsidRPr="009C30BB">
        <w:rPr>
          <w:rFonts w:ascii="Times New Roman" w:hAnsi="Times New Roman"/>
          <w:sz w:val="24"/>
          <w:szCs w:val="24"/>
          <w:lang w:eastAsia="ru-RU"/>
        </w:rPr>
        <w:tab/>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предоставляет доступ на Объект концессионного соглашения на основании запроса.</w:t>
      </w:r>
    </w:p>
    <w:p w14:paraId="4C982658"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25.9.</w:t>
      </w:r>
      <w:r w:rsidRPr="009C30BB">
        <w:rPr>
          <w:rFonts w:ascii="Times New Roman" w:hAnsi="Times New Roman"/>
          <w:sz w:val="24"/>
          <w:szCs w:val="24"/>
          <w:lang w:eastAsia="ru-RU"/>
        </w:rPr>
        <w:tab/>
        <w:t xml:space="preserve">Запрос составляется в произвольной форме и предоставляется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в письменной форме непосредственно или почтовым отправлением, или в электронной форме в виде электронного документа, за исключением запроса доступа на объект, сведения о котором составляют государственную тайну. </w:t>
      </w:r>
    </w:p>
    <w:p w14:paraId="0403CEBF"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25.10.</w:t>
      </w:r>
      <w:r w:rsidRPr="009C30BB">
        <w:rPr>
          <w:rFonts w:ascii="Times New Roman" w:hAnsi="Times New Roman"/>
          <w:sz w:val="24"/>
          <w:szCs w:val="24"/>
          <w:lang w:eastAsia="ru-RU"/>
        </w:rPr>
        <w:tab/>
        <w:t>В случае если запрашивается доступ на объект, сведения о котором составляют государственную тайну, запрос осуществляется в соответствии с законодательством о государственной тайне.</w:t>
      </w:r>
    </w:p>
    <w:p w14:paraId="211F2186"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25.11.</w:t>
      </w:r>
      <w:r w:rsidRPr="009C30BB">
        <w:rPr>
          <w:rFonts w:ascii="Times New Roman" w:hAnsi="Times New Roman"/>
          <w:sz w:val="24"/>
          <w:szCs w:val="24"/>
          <w:lang w:eastAsia="ru-RU"/>
        </w:rPr>
        <w:tab/>
        <w:t>В запросе должны быть указаны наименование лица, направившего запрос, его юридический адрес, контактные телефоны, адрес электронной почты. Если отдельные сведения об Объекте соглашения и или ином имуществе составляют государственную тайну к запросу прикладываются лицензия заявителя или участника конкурса на проведение работ с использованием сведений соответствующей степени секретности документы, подтверждающие допуск к государственной тайне.</w:t>
      </w:r>
    </w:p>
    <w:p w14:paraId="4255C4A2"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25.12.</w:t>
      </w:r>
      <w:r w:rsidRPr="009C30BB">
        <w:rPr>
          <w:rFonts w:ascii="Times New Roman" w:hAnsi="Times New Roman"/>
          <w:sz w:val="24"/>
          <w:szCs w:val="24"/>
          <w:lang w:eastAsia="ru-RU"/>
        </w:rPr>
        <w:tab/>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предоставляет ответ на запрос способами, позволяющими подтвердить получение ответа лицом, направившим запрос. Если запрос не соответствует требованием, указанным в пункте 25.10 настоящей конкурсной документации, ответ на запрос не предоставляется. </w:t>
      </w:r>
    </w:p>
    <w:p w14:paraId="6F65421B"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25.13.</w:t>
      </w:r>
      <w:r w:rsidRPr="009C30BB">
        <w:rPr>
          <w:rFonts w:ascii="Times New Roman" w:hAnsi="Times New Roman"/>
          <w:sz w:val="24"/>
          <w:szCs w:val="24"/>
          <w:lang w:eastAsia="ru-RU"/>
        </w:rPr>
        <w:tab/>
        <w:t xml:space="preserve">В ответе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указываются дата и время предоставления доступа на Объект концессионного соглашения.</w:t>
      </w:r>
    </w:p>
    <w:p w14:paraId="1AA5FC0C" w14:textId="77777777" w:rsidR="009C30BB" w:rsidRPr="009C30BB" w:rsidRDefault="009C30BB" w:rsidP="009C30BB">
      <w:pPr>
        <w:autoSpaceDN w:val="0"/>
        <w:spacing w:after="0" w:line="240" w:lineRule="auto"/>
        <w:ind w:firstLine="567"/>
        <w:jc w:val="both"/>
        <w:rPr>
          <w:rFonts w:ascii="Times New Roman" w:hAnsi="Times New Roman"/>
          <w:b/>
          <w:bCs/>
          <w:sz w:val="24"/>
          <w:szCs w:val="24"/>
          <w:lang w:eastAsia="ru-RU"/>
        </w:rPr>
      </w:pPr>
    </w:p>
    <w:p w14:paraId="6CC3241C"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92" w:name="_Toc427271959"/>
      <w:r w:rsidRPr="009C30BB">
        <w:rPr>
          <w:rFonts w:ascii="Times New Roman" w:hAnsi="Times New Roman"/>
          <w:b/>
          <w:bCs/>
          <w:kern w:val="32"/>
          <w:sz w:val="24"/>
          <w:szCs w:val="24"/>
          <w:lang w:eastAsia="ru-RU"/>
        </w:rPr>
        <w:t xml:space="preserve">Отказ от проведения Конкурса. </w:t>
      </w:r>
      <w:r w:rsidRPr="009C30BB">
        <w:rPr>
          <w:rFonts w:ascii="Times New Roman" w:hAnsi="Times New Roman"/>
          <w:b/>
          <w:bCs/>
          <w:kern w:val="32"/>
          <w:sz w:val="24"/>
          <w:szCs w:val="24"/>
          <w:lang w:eastAsia="ru-RU"/>
        </w:rPr>
        <w:br/>
        <w:t>Внесение изменений в Конкурсную документацию</w:t>
      </w:r>
      <w:bookmarkEnd w:id="92"/>
    </w:p>
    <w:p w14:paraId="154D3884" w14:textId="77777777" w:rsidR="009C30BB" w:rsidRPr="009C30BB" w:rsidRDefault="009C30BB" w:rsidP="009C30BB">
      <w:pPr>
        <w:spacing w:after="0" w:line="240" w:lineRule="auto"/>
        <w:rPr>
          <w:rFonts w:ascii="Times New Roman" w:hAnsi="Times New Roman"/>
          <w:sz w:val="20"/>
          <w:szCs w:val="20"/>
          <w:lang w:eastAsia="ru-RU"/>
        </w:rPr>
      </w:pPr>
    </w:p>
    <w:p w14:paraId="4E7DDA9F" w14:textId="77777777" w:rsidR="009C30BB" w:rsidRPr="009C30BB" w:rsidRDefault="009C30BB" w:rsidP="009C30BB">
      <w:pPr>
        <w:autoSpaceDN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26.1.</w:t>
      </w:r>
      <w:r w:rsidRPr="009C30BB">
        <w:rPr>
          <w:rFonts w:ascii="Times New Roman" w:hAnsi="Times New Roman"/>
          <w:sz w:val="24"/>
          <w:szCs w:val="24"/>
          <w:lang w:eastAsia="ru-RU"/>
        </w:rPr>
        <w:tab/>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вправе отказаться от проведения Конкурса, но не позднее, чем за 30 (тридцать) дней до установленной даты вскрытия конвертов с Конкурсными предложениями в соответствии с пунктом 4 статьи 448 Гражданского кодекса Российской Федерации. При этом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не несет ответственности за или в связи с совершением указанных действий по отказу от проведения Конкурса.</w:t>
      </w:r>
    </w:p>
    <w:p w14:paraId="4D38E838" w14:textId="77777777" w:rsidR="009C30BB" w:rsidRPr="009C30BB" w:rsidRDefault="009C30BB" w:rsidP="009C30BB">
      <w:pPr>
        <w:autoSpaceDN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26.2.</w:t>
      </w:r>
      <w:r w:rsidRPr="009C30BB">
        <w:rPr>
          <w:rFonts w:ascii="Times New Roman" w:hAnsi="Times New Roman"/>
          <w:sz w:val="24"/>
          <w:szCs w:val="24"/>
          <w:lang w:eastAsia="ru-RU"/>
        </w:rPr>
        <w:tab/>
        <w:t xml:space="preserve">Сообщение об отказе от проведения Конкурса размещается на Официальном сайте в течение 1 (одного) рабочего дня от даты принятия решения об отказе от проведения Конкурса. </w:t>
      </w:r>
    </w:p>
    <w:p w14:paraId="1B3179BF" w14:textId="77777777" w:rsidR="009C30BB" w:rsidRPr="009C30BB" w:rsidRDefault="009C30BB" w:rsidP="009C30BB">
      <w:pPr>
        <w:autoSpaceDN w:val="0"/>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26.3.</w:t>
      </w:r>
      <w:r w:rsidRPr="009C30BB">
        <w:rPr>
          <w:rFonts w:ascii="Times New Roman" w:hAnsi="Times New Roman"/>
          <w:sz w:val="24"/>
          <w:szCs w:val="24"/>
          <w:lang w:eastAsia="ru-RU"/>
        </w:rPr>
        <w:tab/>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вправе внести изменения в Конкурсную документацию в соответствии с Законом о концессионных соглашениях.</w:t>
      </w:r>
    </w:p>
    <w:p w14:paraId="54186037" w14:textId="77777777" w:rsidR="009C30BB" w:rsidRPr="009C30BB" w:rsidRDefault="009C30BB" w:rsidP="009C30BB">
      <w:pPr>
        <w:tabs>
          <w:tab w:val="left" w:pos="426"/>
        </w:tabs>
        <w:autoSpaceDN w:val="0"/>
        <w:spacing w:after="0" w:line="240" w:lineRule="auto"/>
        <w:ind w:left="567"/>
        <w:jc w:val="both"/>
        <w:rPr>
          <w:rFonts w:ascii="Times New Roman" w:hAnsi="Times New Roman"/>
          <w:sz w:val="24"/>
          <w:szCs w:val="24"/>
          <w:lang w:eastAsia="ru-RU"/>
        </w:rPr>
      </w:pPr>
    </w:p>
    <w:p w14:paraId="462FF0ED"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93" w:name="_Toc414487477"/>
      <w:bookmarkStart w:id="94" w:name="_Toc427271960"/>
      <w:r w:rsidRPr="009C30BB">
        <w:rPr>
          <w:rFonts w:ascii="Times New Roman" w:hAnsi="Times New Roman"/>
          <w:b/>
          <w:bCs/>
          <w:kern w:val="32"/>
          <w:sz w:val="24"/>
          <w:szCs w:val="24"/>
          <w:lang w:eastAsia="ru-RU"/>
        </w:rPr>
        <w:t>Метод регулирования тарифов</w:t>
      </w:r>
    </w:p>
    <w:p w14:paraId="383A90DC" w14:textId="77777777" w:rsidR="009C30BB" w:rsidRPr="009C30BB" w:rsidRDefault="009C30BB" w:rsidP="009C30BB">
      <w:pPr>
        <w:keepNext/>
        <w:tabs>
          <w:tab w:val="left" w:pos="426"/>
        </w:tabs>
        <w:spacing w:after="0" w:line="240" w:lineRule="auto"/>
        <w:outlineLvl w:val="0"/>
        <w:rPr>
          <w:rFonts w:ascii="Times New Roman" w:hAnsi="Times New Roman"/>
          <w:b/>
          <w:bCs/>
          <w:kern w:val="32"/>
          <w:sz w:val="24"/>
          <w:szCs w:val="24"/>
          <w:lang w:eastAsia="ru-RU"/>
        </w:rPr>
      </w:pPr>
      <w:r w:rsidRPr="009C30BB">
        <w:rPr>
          <w:rFonts w:ascii="Times New Roman" w:hAnsi="Times New Roman"/>
          <w:b/>
          <w:bCs/>
          <w:kern w:val="32"/>
          <w:sz w:val="24"/>
          <w:szCs w:val="24"/>
          <w:lang w:eastAsia="ru-RU"/>
        </w:rPr>
        <w:t xml:space="preserve"> </w:t>
      </w:r>
      <w:bookmarkEnd w:id="93"/>
      <w:bookmarkEnd w:id="94"/>
    </w:p>
    <w:p w14:paraId="39D41CD1"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27.1.  Метод регулирования тарифов Концессионера:</w:t>
      </w:r>
    </w:p>
    <w:p w14:paraId="1962500D"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27.1.1 метод регулирования тарифов в сфере холодного водоснабжения – метод индексации.</w:t>
      </w:r>
    </w:p>
    <w:p w14:paraId="6BA5B931" w14:textId="77777777" w:rsidR="009C30BB" w:rsidRPr="009C30BB" w:rsidRDefault="009C30BB" w:rsidP="009C30BB">
      <w:pPr>
        <w:widowControl w:val="0"/>
        <w:spacing w:after="0" w:line="240" w:lineRule="auto"/>
        <w:ind w:firstLine="709"/>
        <w:outlineLvl w:val="0"/>
        <w:rPr>
          <w:rFonts w:ascii="Times New Roman" w:hAnsi="Times New Roman"/>
          <w:b/>
          <w:bCs/>
          <w:kern w:val="32"/>
          <w:sz w:val="24"/>
          <w:szCs w:val="24"/>
          <w:lang w:eastAsia="ru-RU"/>
        </w:rPr>
      </w:pPr>
    </w:p>
    <w:p w14:paraId="4FBE8F07" w14:textId="77777777" w:rsidR="009C30BB" w:rsidRPr="009C30BB" w:rsidRDefault="009C30BB" w:rsidP="009C30BB">
      <w:pPr>
        <w:keepNext/>
        <w:numPr>
          <w:ilvl w:val="0"/>
          <w:numId w:val="6"/>
        </w:numPr>
        <w:tabs>
          <w:tab w:val="left" w:pos="426"/>
        </w:tabs>
        <w:spacing w:after="0" w:line="240" w:lineRule="auto"/>
        <w:ind w:left="0" w:firstLine="0"/>
        <w:jc w:val="center"/>
        <w:outlineLvl w:val="0"/>
        <w:rPr>
          <w:rFonts w:ascii="Times New Roman" w:hAnsi="Times New Roman"/>
          <w:b/>
          <w:bCs/>
          <w:kern w:val="32"/>
          <w:sz w:val="24"/>
          <w:szCs w:val="24"/>
          <w:lang w:eastAsia="ru-RU"/>
        </w:rPr>
      </w:pPr>
      <w:bookmarkStart w:id="95" w:name="_Toc427271961"/>
      <w:r w:rsidRPr="009C30BB">
        <w:rPr>
          <w:rFonts w:ascii="Times New Roman" w:hAnsi="Times New Roman"/>
          <w:b/>
          <w:bCs/>
          <w:kern w:val="32"/>
          <w:sz w:val="24"/>
          <w:szCs w:val="24"/>
          <w:lang w:eastAsia="ru-RU"/>
        </w:rPr>
        <w:t>Перечень приложений к Конкурсной документации</w:t>
      </w:r>
      <w:bookmarkEnd w:id="9"/>
      <w:bookmarkEnd w:id="95"/>
    </w:p>
    <w:p w14:paraId="5C81CDB1" w14:textId="77777777" w:rsidR="009C30BB" w:rsidRPr="009C30BB" w:rsidRDefault="009C30BB" w:rsidP="009C30BB">
      <w:pPr>
        <w:spacing w:after="0" w:line="240" w:lineRule="auto"/>
        <w:rPr>
          <w:rFonts w:ascii="Times New Roman" w:hAnsi="Times New Roman"/>
          <w:sz w:val="20"/>
          <w:szCs w:val="20"/>
          <w:lang w:eastAsia="ru-RU"/>
        </w:rPr>
      </w:pPr>
    </w:p>
    <w:p w14:paraId="7ABCEA72" w14:textId="77777777" w:rsidR="009C30BB" w:rsidRPr="009C30BB" w:rsidRDefault="009C30BB" w:rsidP="009C30BB">
      <w:pPr>
        <w:widowControl w:val="0"/>
        <w:spacing w:after="0" w:line="240" w:lineRule="auto"/>
        <w:ind w:firstLine="709"/>
        <w:rPr>
          <w:rFonts w:ascii="Times New Roman" w:hAnsi="Times New Roman"/>
          <w:sz w:val="24"/>
          <w:szCs w:val="24"/>
          <w:lang w:eastAsia="ru-RU"/>
        </w:rPr>
      </w:pPr>
      <w:r w:rsidRPr="009C30BB">
        <w:rPr>
          <w:rFonts w:ascii="Times New Roman" w:hAnsi="Times New Roman"/>
          <w:sz w:val="24"/>
          <w:szCs w:val="24"/>
          <w:lang w:eastAsia="ru-RU"/>
        </w:rPr>
        <w:t>28.1. Конкурсная документация содержит следующие приложения:</w:t>
      </w:r>
    </w:p>
    <w:p w14:paraId="3C7B0DE0"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Приложение    1. Проект Концессионного соглашения с приложениями;</w:t>
      </w:r>
    </w:p>
    <w:p w14:paraId="57D02AF5"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Приложение 2. Копии отчета о техническом обследовании Объекта Концессионного соглашения;</w:t>
      </w:r>
    </w:p>
    <w:p w14:paraId="680CD803"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Приложение 3. Критерии Конкурса и предельные (минимальные и (или) максимальные) значения критериев Конкурса;</w:t>
      </w:r>
    </w:p>
    <w:p w14:paraId="4FC7D137"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Приложение 4. Форма конкурсного предложения;</w:t>
      </w:r>
    </w:p>
    <w:p w14:paraId="3FB21AEC"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Приложение 5. Задание и основные мероприятия и </w:t>
      </w:r>
      <w:proofErr w:type="spellStart"/>
      <w:r w:rsidRPr="009C30BB">
        <w:rPr>
          <w:rFonts w:ascii="Times New Roman" w:hAnsi="Times New Roman"/>
          <w:bCs/>
          <w:sz w:val="24"/>
          <w:szCs w:val="24"/>
          <w:lang w:eastAsia="ru-RU"/>
        </w:rPr>
        <w:t>технико</w:t>
      </w:r>
      <w:proofErr w:type="spellEnd"/>
      <w:r w:rsidRPr="009C30BB">
        <w:rPr>
          <w:rFonts w:ascii="Times New Roman" w:hAnsi="Times New Roman"/>
          <w:bCs/>
          <w:sz w:val="24"/>
          <w:szCs w:val="24"/>
          <w:lang w:eastAsia="ru-RU"/>
        </w:rPr>
        <w:t xml:space="preserve"> –экономические показатели создаваемых и реконструируемых объектов соглашения;</w:t>
      </w:r>
    </w:p>
    <w:p w14:paraId="2EBFB7D0"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Приложение 6. Копии годовой бухгалтерской (финансовой) отчетности;</w:t>
      </w:r>
    </w:p>
    <w:p w14:paraId="0BFB6581" w14:textId="77777777" w:rsidR="009C30BB" w:rsidRPr="009C30BB" w:rsidRDefault="009C30BB" w:rsidP="009C30BB">
      <w:pPr>
        <w:tabs>
          <w:tab w:val="left" w:pos="1134"/>
        </w:tabs>
        <w:autoSpaceDE w:val="0"/>
        <w:autoSpaceDN w:val="0"/>
        <w:adjustRightInd w:val="0"/>
        <w:spacing w:after="0" w:line="240" w:lineRule="auto"/>
        <w:ind w:firstLine="709"/>
        <w:jc w:val="both"/>
        <w:rPr>
          <w:rFonts w:ascii="Times New Roman" w:hAnsi="Times New Roman"/>
          <w:sz w:val="24"/>
          <w:szCs w:val="24"/>
          <w:lang w:eastAsia="ru-RU"/>
        </w:rPr>
      </w:pPr>
      <w:r w:rsidRPr="009C30BB">
        <w:rPr>
          <w:rFonts w:ascii="Times New Roman" w:hAnsi="Times New Roman"/>
          <w:bCs/>
          <w:sz w:val="24"/>
          <w:szCs w:val="24"/>
          <w:lang w:eastAsia="ru-RU"/>
        </w:rPr>
        <w:t xml:space="preserve">Приложение 7. </w:t>
      </w:r>
      <w:r w:rsidRPr="009C30BB">
        <w:rPr>
          <w:rFonts w:ascii="Times New Roman" w:hAnsi="Times New Roman"/>
          <w:sz w:val="24"/>
          <w:szCs w:val="24"/>
          <w:lang w:eastAsia="ru-RU"/>
        </w:rPr>
        <w:t>Объем полезного отпуска питьевой воды, предшествующем первому году срока действия концессионного соглашения, а также прогноз объема полезного отпуска питьевой воды на срок действия концессионного соглашения.</w:t>
      </w:r>
    </w:p>
    <w:p w14:paraId="4671CF85"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Приложение 8. Цены на энергетические ресурсы в году, предшествующем первому году действия Концессионного соглашения, и прогноз цен на энергетические ресурсы на срок действия Концессионного соглашения, использование которых для расчета тарифов предусмотрено нормативными правовыми актами Российской Федерации;</w:t>
      </w:r>
    </w:p>
    <w:p w14:paraId="1732EA00"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Приложение 9. П</w:t>
      </w:r>
      <w:r w:rsidRPr="009C30BB">
        <w:rPr>
          <w:rFonts w:ascii="Times New Roman" w:hAnsi="Times New Roman"/>
          <w:sz w:val="24"/>
          <w:szCs w:val="24"/>
          <w:lang w:eastAsia="ru-RU"/>
        </w:rPr>
        <w:t>отери и удельное потребление энергетических ресурсов</w:t>
      </w:r>
      <w:r w:rsidRPr="009C30BB">
        <w:rPr>
          <w:rFonts w:ascii="Times New Roman" w:hAnsi="Times New Roman"/>
          <w:bCs/>
          <w:sz w:val="24"/>
          <w:szCs w:val="24"/>
          <w:lang w:eastAsia="ru-RU"/>
        </w:rPr>
        <w:t>;</w:t>
      </w:r>
    </w:p>
    <w:p w14:paraId="1747BCD2"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highlight w:val="yellow"/>
          <w:lang w:eastAsia="ru-RU"/>
        </w:rPr>
      </w:pPr>
      <w:r w:rsidRPr="009C30BB">
        <w:rPr>
          <w:rFonts w:ascii="Times New Roman" w:hAnsi="Times New Roman"/>
          <w:bCs/>
          <w:sz w:val="24"/>
          <w:szCs w:val="24"/>
          <w:lang w:eastAsia="ru-RU"/>
        </w:rPr>
        <w:t xml:space="preserve">Приложение 10. </w:t>
      </w:r>
      <w:r w:rsidRPr="009C30BB">
        <w:rPr>
          <w:rFonts w:ascii="Times New Roman" w:hAnsi="Times New Roman"/>
          <w:sz w:val="24"/>
          <w:szCs w:val="24"/>
          <w:lang w:eastAsia="ru-RU"/>
        </w:rPr>
        <w:t>Величина неподконтрольных расходов, определенную в соответствии с основами ценообразования в сфере водоснабжения, утвержденными Правительством Российской Федерации, за исключением расходов на энергетические ресурсы, арендной платы и налога на прибыль организаций;</w:t>
      </w:r>
    </w:p>
    <w:p w14:paraId="36238E52"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Приложение 11. Предельный (максимальный) рост необходимой валовой выручки концессионера от осуществления регулируемых видов деятельности </w:t>
      </w:r>
      <w:r w:rsidRPr="009C30BB">
        <w:rPr>
          <w:rFonts w:ascii="Times New Roman" w:hAnsi="Times New Roman"/>
          <w:sz w:val="24"/>
          <w:szCs w:val="24"/>
          <w:lang w:eastAsia="ru-RU"/>
        </w:rPr>
        <w:t xml:space="preserve">в сфере водоснабжения, </w:t>
      </w:r>
      <w:r w:rsidRPr="009C30BB">
        <w:rPr>
          <w:rFonts w:ascii="Times New Roman" w:hAnsi="Times New Roman"/>
          <w:bCs/>
          <w:sz w:val="24"/>
          <w:szCs w:val="24"/>
          <w:lang w:eastAsia="ru-RU"/>
        </w:rPr>
        <w:t>в соответствующем году по отношению к предыдущему году;</w:t>
      </w:r>
    </w:p>
    <w:p w14:paraId="0D17A4F4"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Приложение 12. Расходы на амортизацию.</w:t>
      </w:r>
    </w:p>
    <w:p w14:paraId="5F1FCADA"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Приложение 13 Рекомендуемая форма </w:t>
      </w:r>
      <w:r w:rsidRPr="009C30BB">
        <w:rPr>
          <w:rFonts w:ascii="Times New Roman" w:hAnsi="Times New Roman"/>
          <w:sz w:val="24"/>
          <w:szCs w:val="24"/>
          <w:lang w:eastAsia="ru-RU"/>
        </w:rPr>
        <w:t>заявки на участие в конкурсе</w:t>
      </w:r>
      <w:r w:rsidRPr="009C30BB">
        <w:rPr>
          <w:rFonts w:ascii="Times New Roman" w:hAnsi="Times New Roman"/>
          <w:bCs/>
          <w:sz w:val="24"/>
          <w:szCs w:val="24"/>
          <w:lang w:eastAsia="ru-RU"/>
        </w:rPr>
        <w:t>.</w:t>
      </w:r>
    </w:p>
    <w:p w14:paraId="61B5FF76"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Cs/>
          <w:sz w:val="24"/>
          <w:szCs w:val="24"/>
          <w:lang w:eastAsia="ru-RU"/>
        </w:rPr>
        <w:t>Приложение 14 Минимально допустимые плановые значения показателей деятельности Концессионера и долгосрочные параметры регулирования деятельности Концессионера.</w:t>
      </w:r>
    </w:p>
    <w:bookmarkEnd w:id="2"/>
    <w:bookmarkEnd w:id="3"/>
    <w:p w14:paraId="0DD4D57E"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0FF830AE"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51DFEDBA"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7141E229"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74B04F80"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77565D96"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0F85A4B1"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041B17DA"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19BEA2AF"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134E9C63"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217B54AA"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2647334A"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285CD02C"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355BA7E9"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38D030DE"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737934B9" w14:textId="77777777" w:rsid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p>
    <w:p w14:paraId="1E162BC9" w14:textId="25EF96CE" w:rsidR="009C30BB" w:rsidRP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r w:rsidRPr="009C30BB">
        <w:rPr>
          <w:rFonts w:ascii="Times New Roman" w:hAnsi="Times New Roman"/>
          <w:bCs/>
          <w:sz w:val="24"/>
          <w:szCs w:val="24"/>
          <w:lang w:eastAsia="ru-RU"/>
        </w:rPr>
        <w:lastRenderedPageBreak/>
        <w:t xml:space="preserve">Приложение 1 </w:t>
      </w:r>
    </w:p>
    <w:p w14:paraId="539A704C" w14:textId="77777777" w:rsidR="009C30BB" w:rsidRPr="009C30BB" w:rsidRDefault="009C30BB" w:rsidP="009C30BB">
      <w:pPr>
        <w:autoSpaceDE w:val="0"/>
        <w:autoSpaceDN w:val="0"/>
        <w:adjustRightInd w:val="0"/>
        <w:spacing w:after="0" w:line="240" w:lineRule="auto"/>
        <w:ind w:left="30" w:right="-2"/>
        <w:jc w:val="right"/>
        <w:rPr>
          <w:rFonts w:ascii="Times New Roman" w:hAnsi="Times New Roman"/>
          <w:bCs/>
          <w:sz w:val="24"/>
          <w:szCs w:val="24"/>
          <w:lang w:eastAsia="ru-RU"/>
        </w:rPr>
      </w:pPr>
      <w:r w:rsidRPr="009C30BB">
        <w:rPr>
          <w:rFonts w:ascii="Times New Roman" w:hAnsi="Times New Roman"/>
          <w:bCs/>
          <w:sz w:val="24"/>
          <w:szCs w:val="24"/>
          <w:lang w:eastAsia="ru-RU"/>
        </w:rPr>
        <w:t>к конкурсной документации</w:t>
      </w:r>
    </w:p>
    <w:p w14:paraId="66D2E8E0"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утвержденной постановлением администрации </w:t>
      </w:r>
    </w:p>
    <w:p w14:paraId="443CCE57" w14:textId="77777777" w:rsidR="009C30BB" w:rsidRPr="009C30BB" w:rsidRDefault="009C30BB" w:rsidP="009C30BB">
      <w:pPr>
        <w:spacing w:after="0" w:line="240" w:lineRule="auto"/>
        <w:jc w:val="right"/>
        <w:rPr>
          <w:rFonts w:ascii="Times New Roman" w:hAnsi="Times New Roman"/>
          <w:sz w:val="24"/>
          <w:szCs w:val="24"/>
          <w:lang w:eastAsia="ru-RU"/>
        </w:rPr>
      </w:pP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w:t>
      </w:r>
    </w:p>
    <w:p w14:paraId="6BC4A7D6"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Никольского района Пензенской области</w:t>
      </w:r>
    </w:p>
    <w:p w14:paraId="72679A7A"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от 30.08.2021 № 75</w:t>
      </w:r>
    </w:p>
    <w:p w14:paraId="0B9E1D27" w14:textId="77777777" w:rsidR="009C30BB" w:rsidRPr="009C30BB" w:rsidRDefault="009C30BB" w:rsidP="009C30BB">
      <w:pPr>
        <w:autoSpaceDE w:val="0"/>
        <w:autoSpaceDN w:val="0"/>
        <w:adjustRightInd w:val="0"/>
        <w:spacing w:after="0" w:line="240" w:lineRule="auto"/>
        <w:ind w:left="30" w:right="-284"/>
        <w:jc w:val="center"/>
        <w:rPr>
          <w:rFonts w:ascii="Times New Roman" w:hAnsi="Times New Roman"/>
          <w:b/>
          <w:bCs/>
          <w:sz w:val="24"/>
          <w:szCs w:val="24"/>
          <w:lang w:eastAsia="ru-RU"/>
        </w:rPr>
      </w:pPr>
    </w:p>
    <w:p w14:paraId="4BD12B1F" w14:textId="77777777" w:rsidR="009C30BB" w:rsidRPr="009C30BB" w:rsidRDefault="009C30BB" w:rsidP="009C30BB">
      <w:pPr>
        <w:autoSpaceDE w:val="0"/>
        <w:autoSpaceDN w:val="0"/>
        <w:adjustRightInd w:val="0"/>
        <w:spacing w:after="0" w:line="240" w:lineRule="auto"/>
        <w:ind w:left="30" w:right="-284"/>
        <w:jc w:val="center"/>
        <w:rPr>
          <w:rFonts w:ascii="Times New Roman" w:hAnsi="Times New Roman"/>
          <w:b/>
          <w:bCs/>
          <w:sz w:val="24"/>
          <w:szCs w:val="24"/>
          <w:lang w:eastAsia="ru-RU"/>
        </w:rPr>
      </w:pPr>
    </w:p>
    <w:p w14:paraId="327028D1" w14:textId="77777777" w:rsidR="009C30BB" w:rsidRPr="009C30BB" w:rsidRDefault="009C30BB" w:rsidP="009C30BB">
      <w:pPr>
        <w:autoSpaceDE w:val="0"/>
        <w:autoSpaceDN w:val="0"/>
        <w:adjustRightInd w:val="0"/>
        <w:spacing w:after="0" w:line="240" w:lineRule="auto"/>
        <w:ind w:left="30" w:right="-284"/>
        <w:jc w:val="center"/>
        <w:rPr>
          <w:rFonts w:ascii="Times New Roman" w:hAnsi="Times New Roman"/>
          <w:b/>
          <w:bCs/>
          <w:sz w:val="24"/>
          <w:szCs w:val="24"/>
          <w:lang w:eastAsia="ru-RU"/>
        </w:rPr>
      </w:pPr>
      <w:r w:rsidRPr="009C30BB">
        <w:rPr>
          <w:rFonts w:ascii="Times New Roman" w:hAnsi="Times New Roman"/>
          <w:b/>
          <w:bCs/>
          <w:sz w:val="24"/>
          <w:szCs w:val="24"/>
          <w:lang w:eastAsia="ru-RU"/>
        </w:rPr>
        <w:t xml:space="preserve">Концессионное соглашение в отношении объектов недвижимого имущества, предназначенных для холодного водоснабжения в </w:t>
      </w:r>
      <w:proofErr w:type="spellStart"/>
      <w:r w:rsidRPr="009C30BB">
        <w:rPr>
          <w:rFonts w:ascii="Times New Roman" w:hAnsi="Times New Roman"/>
          <w:b/>
          <w:bCs/>
          <w:sz w:val="24"/>
          <w:szCs w:val="24"/>
          <w:lang w:eastAsia="ru-RU"/>
        </w:rPr>
        <w:t>Карамальском</w:t>
      </w:r>
      <w:proofErr w:type="spellEnd"/>
      <w:r w:rsidRPr="009C30BB">
        <w:rPr>
          <w:rFonts w:ascii="Times New Roman" w:hAnsi="Times New Roman"/>
          <w:b/>
          <w:bCs/>
          <w:sz w:val="24"/>
          <w:szCs w:val="24"/>
          <w:lang w:eastAsia="ru-RU"/>
        </w:rPr>
        <w:t xml:space="preserve"> сельсовете Никольского района Пензенской области</w:t>
      </w:r>
    </w:p>
    <w:p w14:paraId="13DAAAA0" w14:textId="77777777" w:rsidR="009C30BB" w:rsidRPr="009C30BB" w:rsidRDefault="009C30BB" w:rsidP="009C30BB">
      <w:pPr>
        <w:autoSpaceDE w:val="0"/>
        <w:autoSpaceDN w:val="0"/>
        <w:adjustRightInd w:val="0"/>
        <w:spacing w:after="0" w:line="240" w:lineRule="auto"/>
        <w:ind w:left="30" w:right="-284"/>
        <w:jc w:val="center"/>
        <w:rPr>
          <w:rFonts w:ascii="Times New Roman" w:hAnsi="Times New Roman"/>
          <w:b/>
          <w:bCs/>
          <w:sz w:val="24"/>
          <w:szCs w:val="24"/>
          <w:lang w:eastAsia="ru-RU"/>
        </w:rPr>
      </w:pPr>
    </w:p>
    <w:p w14:paraId="46D087A7" w14:textId="77777777" w:rsidR="009C30BB" w:rsidRPr="009C30BB" w:rsidRDefault="009C30BB" w:rsidP="009C30BB">
      <w:pPr>
        <w:autoSpaceDE w:val="0"/>
        <w:autoSpaceDN w:val="0"/>
        <w:adjustRightInd w:val="0"/>
        <w:spacing w:after="0" w:line="240" w:lineRule="auto"/>
        <w:ind w:left="30" w:right="-284"/>
        <w:jc w:val="both"/>
        <w:rPr>
          <w:rFonts w:ascii="Times New Roman" w:hAnsi="Times New Roman"/>
          <w:sz w:val="24"/>
          <w:szCs w:val="24"/>
          <w:lang w:eastAsia="ru-RU"/>
        </w:rPr>
      </w:pPr>
      <w:proofErr w:type="spellStart"/>
      <w:r w:rsidRPr="009C30BB">
        <w:rPr>
          <w:rFonts w:ascii="Times New Roman" w:hAnsi="Times New Roman"/>
          <w:sz w:val="24"/>
          <w:szCs w:val="24"/>
          <w:lang w:eastAsia="ru-RU"/>
        </w:rPr>
        <w:t>с.Карамалы</w:t>
      </w:r>
      <w:proofErr w:type="spellEnd"/>
      <w:r w:rsidRPr="009C30BB">
        <w:rPr>
          <w:rFonts w:ascii="Times New Roman" w:hAnsi="Times New Roman"/>
          <w:sz w:val="24"/>
          <w:szCs w:val="24"/>
          <w:lang w:eastAsia="ru-RU"/>
        </w:rPr>
        <w:t xml:space="preserve"> </w:t>
      </w:r>
      <w:r w:rsidRPr="009C30BB">
        <w:rPr>
          <w:rFonts w:ascii="Times New Roman" w:hAnsi="Times New Roman"/>
          <w:sz w:val="24"/>
          <w:szCs w:val="24"/>
          <w:lang w:eastAsia="ru-RU"/>
        </w:rPr>
        <w:tab/>
      </w:r>
      <w:r w:rsidRPr="009C30BB">
        <w:rPr>
          <w:rFonts w:ascii="Times New Roman" w:hAnsi="Times New Roman"/>
          <w:sz w:val="24"/>
          <w:szCs w:val="24"/>
          <w:lang w:eastAsia="ru-RU"/>
        </w:rPr>
        <w:tab/>
      </w:r>
      <w:r w:rsidRPr="009C30BB">
        <w:rPr>
          <w:rFonts w:ascii="Times New Roman" w:hAnsi="Times New Roman"/>
          <w:sz w:val="24"/>
          <w:szCs w:val="24"/>
          <w:lang w:eastAsia="ru-RU"/>
        </w:rPr>
        <w:tab/>
      </w:r>
      <w:r w:rsidRPr="009C30BB">
        <w:rPr>
          <w:rFonts w:ascii="Times New Roman" w:hAnsi="Times New Roman"/>
          <w:sz w:val="24"/>
          <w:szCs w:val="24"/>
          <w:lang w:eastAsia="ru-RU"/>
        </w:rPr>
        <w:tab/>
      </w:r>
      <w:r w:rsidRPr="009C30BB">
        <w:rPr>
          <w:rFonts w:ascii="Times New Roman" w:hAnsi="Times New Roman"/>
          <w:sz w:val="24"/>
          <w:szCs w:val="24"/>
          <w:lang w:eastAsia="ru-RU"/>
        </w:rPr>
        <w:tab/>
      </w:r>
      <w:r w:rsidRPr="009C30BB">
        <w:rPr>
          <w:rFonts w:ascii="Times New Roman" w:hAnsi="Times New Roman"/>
          <w:sz w:val="24"/>
          <w:szCs w:val="24"/>
          <w:lang w:eastAsia="ru-RU"/>
        </w:rPr>
        <w:tab/>
      </w:r>
      <w:r w:rsidRPr="009C30BB">
        <w:rPr>
          <w:rFonts w:ascii="Times New Roman" w:hAnsi="Times New Roman"/>
          <w:sz w:val="24"/>
          <w:szCs w:val="24"/>
          <w:lang w:eastAsia="ru-RU"/>
        </w:rPr>
        <w:tab/>
      </w:r>
      <w:proofErr w:type="gramStart"/>
      <w:r w:rsidRPr="009C30BB">
        <w:rPr>
          <w:rFonts w:ascii="Times New Roman" w:hAnsi="Times New Roman"/>
          <w:sz w:val="24"/>
          <w:szCs w:val="24"/>
          <w:lang w:eastAsia="ru-RU"/>
        </w:rPr>
        <w:t xml:space="preserve">   «</w:t>
      </w:r>
      <w:proofErr w:type="gramEnd"/>
      <w:r w:rsidRPr="009C30BB">
        <w:rPr>
          <w:rFonts w:ascii="Times New Roman" w:hAnsi="Times New Roman"/>
          <w:sz w:val="24"/>
          <w:szCs w:val="24"/>
          <w:lang w:eastAsia="ru-RU"/>
        </w:rPr>
        <w:t>____»  ____________ 2021г.</w:t>
      </w:r>
    </w:p>
    <w:p w14:paraId="48F0EF1A" w14:textId="77777777" w:rsidR="009C30BB" w:rsidRPr="009C30BB" w:rsidRDefault="009C30BB" w:rsidP="009C30BB">
      <w:pPr>
        <w:widowControl w:val="0"/>
        <w:autoSpaceDE w:val="0"/>
        <w:spacing w:after="0" w:line="240" w:lineRule="auto"/>
        <w:ind w:right="-284"/>
        <w:jc w:val="center"/>
        <w:rPr>
          <w:rFonts w:ascii="Times New Roman" w:hAnsi="Times New Roman"/>
          <w:sz w:val="24"/>
          <w:szCs w:val="24"/>
          <w:lang w:eastAsia="ru-RU"/>
        </w:rPr>
      </w:pPr>
      <w:r w:rsidRPr="009C30BB">
        <w:rPr>
          <w:rFonts w:ascii="Times New Roman" w:hAnsi="Times New Roman"/>
          <w:sz w:val="24"/>
          <w:szCs w:val="24"/>
          <w:lang w:eastAsia="ru-RU"/>
        </w:rPr>
        <w:tab/>
      </w:r>
    </w:p>
    <w:p w14:paraId="5E11A5B0" w14:textId="77777777" w:rsidR="009C30BB" w:rsidRPr="009C30BB" w:rsidRDefault="009C30BB" w:rsidP="009C30BB">
      <w:pPr>
        <w:keepNext/>
        <w:widowControl w:val="0"/>
        <w:shd w:val="clear" w:color="auto" w:fill="FFFFFF"/>
        <w:spacing w:after="0" w:line="240" w:lineRule="auto"/>
        <w:ind w:right="-284"/>
        <w:jc w:val="both"/>
        <w:rPr>
          <w:rFonts w:ascii="Times New Roman" w:hAnsi="Times New Roman"/>
          <w:sz w:val="24"/>
          <w:szCs w:val="24"/>
          <w:lang w:eastAsia="ru-RU"/>
        </w:rPr>
      </w:pPr>
      <w:r w:rsidRPr="009C30BB">
        <w:rPr>
          <w:rFonts w:ascii="Times New Roman" w:hAnsi="Times New Roman"/>
          <w:b/>
          <w:sz w:val="24"/>
          <w:szCs w:val="24"/>
          <w:lang w:eastAsia="ru-RU"/>
        </w:rPr>
        <w:t xml:space="preserve">            Администрация </w:t>
      </w:r>
      <w:proofErr w:type="spellStart"/>
      <w:r w:rsidRPr="009C30BB">
        <w:rPr>
          <w:rFonts w:ascii="Times New Roman" w:hAnsi="Times New Roman"/>
          <w:b/>
          <w:sz w:val="24"/>
          <w:szCs w:val="24"/>
          <w:lang w:eastAsia="ru-RU"/>
        </w:rPr>
        <w:t>Карамальского</w:t>
      </w:r>
      <w:proofErr w:type="spellEnd"/>
      <w:r w:rsidRPr="009C30BB">
        <w:rPr>
          <w:rFonts w:ascii="Times New Roman" w:hAnsi="Times New Roman"/>
          <w:b/>
          <w:sz w:val="24"/>
          <w:szCs w:val="24"/>
          <w:lang w:eastAsia="ru-RU"/>
        </w:rPr>
        <w:t xml:space="preserve"> сельсовета Никольского района Пензенской области в лице Главы администрации </w:t>
      </w:r>
      <w:proofErr w:type="spellStart"/>
      <w:r w:rsidRPr="009C30BB">
        <w:rPr>
          <w:rFonts w:ascii="Times New Roman" w:hAnsi="Times New Roman"/>
          <w:b/>
          <w:sz w:val="24"/>
          <w:szCs w:val="24"/>
          <w:lang w:eastAsia="ru-RU"/>
        </w:rPr>
        <w:t>Карамальского</w:t>
      </w:r>
      <w:proofErr w:type="spellEnd"/>
      <w:r w:rsidRPr="009C30BB">
        <w:rPr>
          <w:rFonts w:ascii="Times New Roman" w:hAnsi="Times New Roman"/>
          <w:b/>
          <w:sz w:val="24"/>
          <w:szCs w:val="24"/>
          <w:lang w:eastAsia="ru-RU"/>
        </w:rPr>
        <w:t xml:space="preserve"> сельсовета Никольского района Пензенской области </w:t>
      </w:r>
      <w:proofErr w:type="spellStart"/>
      <w:r w:rsidRPr="009C30BB">
        <w:rPr>
          <w:rFonts w:ascii="Times New Roman" w:hAnsi="Times New Roman"/>
          <w:b/>
          <w:sz w:val="24"/>
          <w:szCs w:val="24"/>
          <w:lang w:eastAsia="ru-RU"/>
        </w:rPr>
        <w:t>Льясова</w:t>
      </w:r>
      <w:proofErr w:type="spellEnd"/>
      <w:r w:rsidRPr="009C30BB">
        <w:rPr>
          <w:rFonts w:ascii="Times New Roman" w:hAnsi="Times New Roman"/>
          <w:b/>
          <w:sz w:val="24"/>
          <w:szCs w:val="24"/>
          <w:lang w:eastAsia="ru-RU"/>
        </w:rPr>
        <w:t xml:space="preserve"> Сергея Николаевича,</w:t>
      </w:r>
      <w:r w:rsidRPr="009C30BB">
        <w:rPr>
          <w:rFonts w:ascii="Times New Roman" w:hAnsi="Times New Roman"/>
          <w:sz w:val="24"/>
          <w:szCs w:val="24"/>
          <w:lang w:eastAsia="ru-RU"/>
        </w:rPr>
        <w:t xml:space="preserve"> действующего на основании Устава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 именуемый в дальнейшем </w:t>
      </w:r>
      <w:proofErr w:type="spellStart"/>
      <w:r w:rsidRPr="009C30BB">
        <w:rPr>
          <w:rFonts w:ascii="Times New Roman" w:hAnsi="Times New Roman"/>
          <w:b/>
          <w:sz w:val="24"/>
          <w:szCs w:val="24"/>
          <w:lang w:eastAsia="ru-RU"/>
        </w:rPr>
        <w:t>Концедент</w:t>
      </w:r>
      <w:proofErr w:type="spellEnd"/>
      <w:r w:rsidRPr="009C30BB">
        <w:rPr>
          <w:rFonts w:ascii="Times New Roman" w:hAnsi="Times New Roman"/>
          <w:b/>
          <w:sz w:val="24"/>
          <w:szCs w:val="24"/>
          <w:lang w:eastAsia="ru-RU"/>
        </w:rPr>
        <w:t xml:space="preserve">,  </w:t>
      </w:r>
      <w:r w:rsidRPr="009C30BB">
        <w:rPr>
          <w:rFonts w:ascii="Times New Roman" w:hAnsi="Times New Roman"/>
          <w:sz w:val="24"/>
          <w:szCs w:val="24"/>
          <w:lang w:eastAsia="ru-RU"/>
        </w:rPr>
        <w:t>с одной стороны и _____________________________________________</w:t>
      </w:r>
      <w:r w:rsidRPr="009C30BB">
        <w:rPr>
          <w:rFonts w:ascii="Times New Roman" w:hAnsi="Times New Roman"/>
          <w:b/>
          <w:sz w:val="24"/>
          <w:szCs w:val="24"/>
          <w:lang w:eastAsia="ru-RU"/>
        </w:rPr>
        <w:t xml:space="preserve"> в лице _______________________________________________,</w:t>
      </w:r>
      <w:r w:rsidRPr="009C30BB">
        <w:rPr>
          <w:rFonts w:ascii="Times New Roman" w:hAnsi="Times New Roman"/>
          <w:sz w:val="24"/>
          <w:szCs w:val="24"/>
          <w:lang w:eastAsia="ru-RU"/>
        </w:rPr>
        <w:t xml:space="preserve"> действующего на основании Устава, именуемый в дальнейшем </w:t>
      </w:r>
      <w:r w:rsidRPr="009C30BB">
        <w:rPr>
          <w:rFonts w:ascii="Times New Roman" w:hAnsi="Times New Roman"/>
          <w:b/>
          <w:sz w:val="24"/>
          <w:szCs w:val="24"/>
          <w:lang w:eastAsia="ru-RU"/>
        </w:rPr>
        <w:t>Концессионер</w:t>
      </w:r>
      <w:r w:rsidRPr="009C30BB">
        <w:rPr>
          <w:rFonts w:ascii="Times New Roman" w:hAnsi="Times New Roman"/>
          <w:sz w:val="24"/>
          <w:szCs w:val="24"/>
          <w:lang w:eastAsia="ru-RU"/>
        </w:rPr>
        <w:t xml:space="preserve">, с другой стороны, именуемые также Сторонами, в соответствии с протоколом заседания комиссии по проведению открытого конкурса от ________________ 2021 г. на право заключения концессионного соглашения в отношении объектов недвижимого имущества, предназначенных для холодного водоснабжения  в </w:t>
      </w:r>
      <w:proofErr w:type="spellStart"/>
      <w:r w:rsidRPr="009C30BB">
        <w:rPr>
          <w:rFonts w:ascii="Times New Roman" w:hAnsi="Times New Roman"/>
          <w:sz w:val="24"/>
          <w:szCs w:val="24"/>
          <w:lang w:eastAsia="ru-RU"/>
        </w:rPr>
        <w:t>Карамальском</w:t>
      </w:r>
      <w:proofErr w:type="spellEnd"/>
      <w:r w:rsidRPr="009C30BB">
        <w:rPr>
          <w:rFonts w:ascii="Times New Roman" w:hAnsi="Times New Roman"/>
          <w:sz w:val="24"/>
          <w:szCs w:val="24"/>
          <w:lang w:eastAsia="ru-RU"/>
        </w:rPr>
        <w:t xml:space="preserve">  сельсовете</w:t>
      </w:r>
      <w:r w:rsidRPr="009C30BB">
        <w:rPr>
          <w:rFonts w:ascii="Times New Roman" w:hAnsi="Times New Roman"/>
          <w:bCs/>
          <w:sz w:val="24"/>
          <w:szCs w:val="24"/>
          <w:lang w:eastAsia="ru-RU"/>
        </w:rPr>
        <w:t xml:space="preserve"> Никольского района Пензенской области,</w:t>
      </w:r>
      <w:r w:rsidRPr="009C30BB">
        <w:rPr>
          <w:rFonts w:ascii="Times New Roman" w:hAnsi="Times New Roman"/>
          <w:sz w:val="24"/>
          <w:szCs w:val="24"/>
          <w:lang w:eastAsia="ru-RU"/>
        </w:rPr>
        <w:t xml:space="preserve"> заключили  настоящее Соглашение о  нижеследующем.</w:t>
      </w:r>
    </w:p>
    <w:p w14:paraId="660E4AB2" w14:textId="77777777" w:rsidR="009C30BB" w:rsidRPr="009C30BB" w:rsidRDefault="009C30BB" w:rsidP="009C30BB">
      <w:pPr>
        <w:keepNext/>
        <w:widowControl w:val="0"/>
        <w:shd w:val="clear" w:color="auto" w:fill="FFFFFF"/>
        <w:spacing w:after="0" w:line="240" w:lineRule="auto"/>
        <w:ind w:right="-284"/>
        <w:jc w:val="both"/>
        <w:rPr>
          <w:rFonts w:ascii="Times New Roman" w:hAnsi="Times New Roman"/>
          <w:sz w:val="24"/>
          <w:szCs w:val="24"/>
          <w:lang w:eastAsia="ru-RU"/>
        </w:rPr>
      </w:pPr>
    </w:p>
    <w:p w14:paraId="4D546EDF"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bookmarkStart w:id="96" w:name="sub_1100"/>
      <w:r w:rsidRPr="009C30BB">
        <w:rPr>
          <w:rFonts w:ascii="Times New Roman" w:hAnsi="Times New Roman"/>
          <w:b/>
          <w:bCs/>
          <w:sz w:val="24"/>
          <w:szCs w:val="24"/>
          <w:lang w:eastAsia="ru-RU"/>
        </w:rPr>
        <w:t>1. Предмет Соглашения</w:t>
      </w:r>
    </w:p>
    <w:bookmarkEnd w:id="96"/>
    <w:p w14:paraId="3B2E438B" w14:textId="77777777" w:rsidR="009C30BB" w:rsidRPr="009C30BB" w:rsidRDefault="009C30BB" w:rsidP="009C30BB">
      <w:pPr>
        <w:autoSpaceDE w:val="0"/>
        <w:autoSpaceDN w:val="0"/>
        <w:adjustRightInd w:val="0"/>
        <w:spacing w:after="0" w:line="240" w:lineRule="auto"/>
        <w:ind w:right="-284" w:firstLine="709"/>
        <w:jc w:val="both"/>
        <w:rPr>
          <w:rFonts w:ascii="Times New Roman" w:hAnsi="Times New Roman"/>
          <w:sz w:val="24"/>
          <w:szCs w:val="24"/>
          <w:lang w:eastAsia="ru-RU"/>
        </w:rPr>
      </w:pPr>
    </w:p>
    <w:p w14:paraId="78E1FFDD" w14:textId="77777777" w:rsidR="009C30BB" w:rsidRPr="009C30BB" w:rsidRDefault="009C30BB" w:rsidP="009C30BB">
      <w:pPr>
        <w:autoSpaceDE w:val="0"/>
        <w:autoSpaceDN w:val="0"/>
        <w:adjustRightInd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1.1.Концессионер обязуется за свой счет произвести создание и реконструкцию объектов </w:t>
      </w:r>
      <w:r w:rsidRPr="009C30BB">
        <w:rPr>
          <w:rFonts w:ascii="Times New Roman" w:hAnsi="Times New Roman"/>
          <w:iCs/>
          <w:sz w:val="24"/>
          <w:szCs w:val="24"/>
          <w:lang w:eastAsia="ru-RU"/>
        </w:rPr>
        <w:t xml:space="preserve">имущественного комплекса, входящего в </w:t>
      </w:r>
      <w:r w:rsidRPr="009C30BB">
        <w:rPr>
          <w:rFonts w:ascii="Times New Roman" w:hAnsi="Times New Roman"/>
          <w:sz w:val="24"/>
          <w:szCs w:val="24"/>
          <w:lang w:eastAsia="ru-RU"/>
        </w:rPr>
        <w:t xml:space="preserve">Объект Соглашения, указанный в разделе 2 настоящего Соглашения, и осуществлять их эксплуатацию и обслуживание, а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обязуется предоставить Концессионеру на срок, установленный настоящим Концессионным соглашением, права владения и пользования Объектом Концессионного соглашения для осуществления деятельности по  холодному водоснабжению на территории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w:t>
      </w:r>
      <w:r w:rsidRPr="009C30BB">
        <w:rPr>
          <w:rFonts w:ascii="Times New Roman" w:hAnsi="Times New Roman"/>
          <w:sz w:val="24"/>
          <w:szCs w:val="24"/>
          <w:lang w:eastAsia="ru-RU"/>
        </w:rPr>
        <w:t xml:space="preserve"> с использованием Объекта Соглашения.</w:t>
      </w:r>
    </w:p>
    <w:p w14:paraId="1121AF5C"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p>
    <w:p w14:paraId="54510974"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bookmarkStart w:id="97" w:name="sub_1200"/>
      <w:r w:rsidRPr="009C30BB">
        <w:rPr>
          <w:rFonts w:ascii="Times New Roman" w:hAnsi="Times New Roman"/>
          <w:b/>
          <w:bCs/>
          <w:sz w:val="24"/>
          <w:szCs w:val="24"/>
          <w:lang w:eastAsia="ru-RU"/>
        </w:rPr>
        <w:t>2. Объекты Соглашения</w:t>
      </w:r>
    </w:p>
    <w:p w14:paraId="43E48759" w14:textId="77777777" w:rsidR="009C30BB" w:rsidRPr="009C30BB" w:rsidRDefault="009C30BB" w:rsidP="009C30BB">
      <w:pPr>
        <w:widowControl w:val="0"/>
        <w:tabs>
          <w:tab w:val="left" w:pos="0"/>
        </w:tabs>
        <w:autoSpaceDE w:val="0"/>
        <w:spacing w:after="0" w:line="240" w:lineRule="auto"/>
        <w:ind w:left="600" w:right="-284" w:firstLine="109"/>
        <w:jc w:val="both"/>
        <w:rPr>
          <w:rFonts w:ascii="Times New Roman" w:hAnsi="Times New Roman"/>
          <w:sz w:val="24"/>
          <w:szCs w:val="24"/>
          <w:lang w:eastAsia="ru-RU"/>
        </w:rPr>
      </w:pPr>
      <w:bookmarkStart w:id="98" w:name="sub_1202"/>
      <w:bookmarkEnd w:id="97"/>
    </w:p>
    <w:p w14:paraId="312943DD" w14:textId="77777777" w:rsidR="009C30BB" w:rsidRPr="009C30BB" w:rsidRDefault="009C30BB" w:rsidP="009C30BB">
      <w:pPr>
        <w:widowControl w:val="0"/>
        <w:tabs>
          <w:tab w:val="left" w:pos="0"/>
        </w:tabs>
        <w:autoSpaceDE w:val="0"/>
        <w:spacing w:after="0" w:line="240" w:lineRule="auto"/>
        <w:ind w:left="600" w:right="-284" w:firstLine="109"/>
        <w:jc w:val="both"/>
        <w:rPr>
          <w:rFonts w:ascii="Times New Roman" w:hAnsi="Times New Roman"/>
          <w:sz w:val="24"/>
          <w:szCs w:val="24"/>
          <w:lang w:eastAsia="ru-RU"/>
        </w:rPr>
      </w:pPr>
      <w:r w:rsidRPr="009C30BB">
        <w:rPr>
          <w:rFonts w:ascii="Times New Roman" w:hAnsi="Times New Roman"/>
          <w:sz w:val="24"/>
          <w:szCs w:val="24"/>
          <w:lang w:eastAsia="ru-RU"/>
        </w:rPr>
        <w:t>2.1. Объектом Соглашения является </w:t>
      </w:r>
      <w:bookmarkEnd w:id="98"/>
      <w:r w:rsidRPr="009C30BB">
        <w:rPr>
          <w:rFonts w:ascii="Times New Roman" w:hAnsi="Times New Roman"/>
          <w:sz w:val="24"/>
          <w:szCs w:val="24"/>
          <w:lang w:eastAsia="ru-RU"/>
        </w:rPr>
        <w:t xml:space="preserve">имущество в соответствии с перечнем, указанным </w:t>
      </w:r>
    </w:p>
    <w:p w14:paraId="171D49A8" w14:textId="77777777" w:rsidR="009C30BB" w:rsidRPr="009C30BB" w:rsidRDefault="009C30BB" w:rsidP="009C30BB">
      <w:pPr>
        <w:widowControl w:val="0"/>
        <w:tabs>
          <w:tab w:val="left" w:pos="0"/>
        </w:tabs>
        <w:autoSpaceDE w:val="0"/>
        <w:spacing w:after="0" w:line="240" w:lineRule="auto"/>
        <w:ind w:right="-284" w:firstLine="109"/>
        <w:jc w:val="both"/>
        <w:rPr>
          <w:rFonts w:ascii="Times New Roman" w:hAnsi="Times New Roman"/>
          <w:sz w:val="24"/>
          <w:szCs w:val="24"/>
          <w:lang w:eastAsia="ru-RU"/>
        </w:rPr>
      </w:pPr>
      <w:r w:rsidRPr="009C30BB">
        <w:rPr>
          <w:rFonts w:ascii="Times New Roman" w:hAnsi="Times New Roman"/>
          <w:sz w:val="24"/>
          <w:szCs w:val="24"/>
          <w:lang w:eastAsia="ru-RU"/>
        </w:rPr>
        <w:t xml:space="preserve">в Приложении 1 к   соглашению. </w:t>
      </w:r>
    </w:p>
    <w:p w14:paraId="599F79BD" w14:textId="77777777" w:rsidR="009C30BB" w:rsidRPr="009C30BB" w:rsidRDefault="009C30BB" w:rsidP="009C30BB">
      <w:pPr>
        <w:widowControl w:val="0"/>
        <w:tabs>
          <w:tab w:val="left" w:pos="0"/>
        </w:tabs>
        <w:autoSpaceDE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2.2. Объект Соглашения принадлежит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на праве собственности.</w:t>
      </w:r>
    </w:p>
    <w:p w14:paraId="560E1AFB" w14:textId="77777777" w:rsidR="009C30BB" w:rsidRPr="009C30BB" w:rsidRDefault="009C30BB" w:rsidP="009C30BB">
      <w:pPr>
        <w:widowControl w:val="0"/>
        <w:tabs>
          <w:tab w:val="left" w:pos="0"/>
          <w:tab w:val="left" w:pos="1080"/>
        </w:tabs>
        <w:autoSpaceDE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2.3. Копии документов, удостоверяющих (устанавливающих) право собственности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на Объект Концессионного соглашения, приводятся в Приложении 2 к настоящему Концессионному соглашению.</w:t>
      </w:r>
    </w:p>
    <w:p w14:paraId="762DE86C" w14:textId="77777777" w:rsidR="009C30BB" w:rsidRPr="009C30BB" w:rsidRDefault="009C30BB" w:rsidP="009C30BB">
      <w:pPr>
        <w:widowControl w:val="0"/>
        <w:autoSpaceDE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2.4.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гарантирует, что Объект Соглашения передается Концессионеру свободным от прав третьих лиц и иных ограничений прав собственности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на указанный Объект.</w:t>
      </w:r>
    </w:p>
    <w:p w14:paraId="5A3A5DE3" w14:textId="77777777" w:rsidR="009C30BB" w:rsidRPr="009C30BB" w:rsidRDefault="009C30BB" w:rsidP="009C30BB">
      <w:pPr>
        <w:widowControl w:val="0"/>
        <w:autoSpaceDE w:val="0"/>
        <w:spacing w:after="0" w:line="240" w:lineRule="auto"/>
        <w:ind w:right="-284" w:firstLine="540"/>
        <w:jc w:val="both"/>
        <w:rPr>
          <w:rFonts w:ascii="Times New Roman" w:hAnsi="Times New Roman"/>
          <w:sz w:val="24"/>
          <w:szCs w:val="24"/>
          <w:lang w:eastAsia="ru-RU"/>
        </w:rPr>
      </w:pPr>
      <w:bookmarkStart w:id="99" w:name="sub_1204"/>
    </w:p>
    <w:p w14:paraId="0C30A19D" w14:textId="77777777" w:rsidR="009C30BB" w:rsidRPr="009C30BB" w:rsidRDefault="009C30BB" w:rsidP="009C30BB">
      <w:pPr>
        <w:widowControl w:val="0"/>
        <w:numPr>
          <w:ilvl w:val="0"/>
          <w:numId w:val="10"/>
        </w:numPr>
        <w:suppressAutoHyphens/>
        <w:autoSpaceDE w:val="0"/>
        <w:spacing w:after="0" w:line="240" w:lineRule="auto"/>
        <w:ind w:right="-284"/>
        <w:contextualSpacing/>
        <w:jc w:val="center"/>
        <w:rPr>
          <w:rFonts w:ascii="Times New Roman" w:hAnsi="Times New Roman"/>
          <w:b/>
          <w:sz w:val="24"/>
          <w:szCs w:val="24"/>
          <w:lang w:eastAsia="ru-RU"/>
        </w:rPr>
      </w:pPr>
      <w:r w:rsidRPr="009C30BB">
        <w:rPr>
          <w:rFonts w:ascii="Times New Roman" w:hAnsi="Times New Roman"/>
          <w:b/>
          <w:sz w:val="24"/>
          <w:szCs w:val="24"/>
          <w:lang w:eastAsia="ru-RU"/>
        </w:rPr>
        <w:t xml:space="preserve">Порядок передачи </w:t>
      </w:r>
      <w:proofErr w:type="spellStart"/>
      <w:r w:rsidRPr="009C30BB">
        <w:rPr>
          <w:rFonts w:ascii="Times New Roman" w:hAnsi="Times New Roman"/>
          <w:b/>
          <w:sz w:val="24"/>
          <w:szCs w:val="24"/>
          <w:lang w:eastAsia="ru-RU"/>
        </w:rPr>
        <w:t>Концедентом</w:t>
      </w:r>
      <w:proofErr w:type="spellEnd"/>
      <w:r w:rsidRPr="009C30BB">
        <w:rPr>
          <w:rFonts w:ascii="Times New Roman" w:hAnsi="Times New Roman"/>
          <w:b/>
          <w:sz w:val="24"/>
          <w:szCs w:val="24"/>
          <w:lang w:eastAsia="ru-RU"/>
        </w:rPr>
        <w:t xml:space="preserve"> Концессионеру объектов имущества</w:t>
      </w:r>
    </w:p>
    <w:p w14:paraId="40B4B6D6" w14:textId="77777777" w:rsidR="009C30BB" w:rsidRPr="009C30BB" w:rsidRDefault="009C30BB" w:rsidP="009C30BB">
      <w:pPr>
        <w:widowControl w:val="0"/>
        <w:autoSpaceDE w:val="0"/>
        <w:spacing w:after="0" w:line="240" w:lineRule="auto"/>
        <w:ind w:right="-284" w:firstLine="709"/>
        <w:jc w:val="both"/>
        <w:rPr>
          <w:rFonts w:ascii="Times New Roman" w:hAnsi="Times New Roman"/>
          <w:sz w:val="24"/>
          <w:szCs w:val="24"/>
          <w:lang w:eastAsia="ru-RU"/>
        </w:rPr>
      </w:pPr>
    </w:p>
    <w:p w14:paraId="6FD70F6C" w14:textId="77777777" w:rsidR="009C30BB" w:rsidRPr="009C30BB" w:rsidRDefault="009C30BB" w:rsidP="009C30BB">
      <w:pPr>
        <w:widowControl w:val="0"/>
        <w:autoSpaceDE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3.1.  </w:t>
      </w:r>
      <w:bookmarkEnd w:id="99"/>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обязуется передать Концессионеру, а Концессионер обязуется  принять Объект Соглашения, а также права  владения и пользования указанным Объектом в  срок, установленный в </w:t>
      </w:r>
      <w:hyperlink r:id="rId16" w:anchor="P1055" w:history="1">
        <w:r w:rsidRPr="009C30BB">
          <w:rPr>
            <w:rFonts w:ascii="Times New Roman" w:hAnsi="Times New Roman"/>
            <w:sz w:val="24"/>
            <w:szCs w:val="24"/>
            <w:lang w:eastAsia="ru-RU"/>
          </w:rPr>
          <w:t xml:space="preserve">разделе </w:t>
        </w:r>
      </w:hyperlink>
      <w:r w:rsidRPr="009C30BB">
        <w:rPr>
          <w:rFonts w:ascii="Times New Roman" w:hAnsi="Times New Roman"/>
          <w:sz w:val="24"/>
          <w:szCs w:val="24"/>
          <w:lang w:eastAsia="ru-RU"/>
        </w:rPr>
        <w:t>9 настоящего Соглашения.</w:t>
      </w:r>
    </w:p>
    <w:p w14:paraId="2877A0B7" w14:textId="77777777" w:rsidR="009C30BB" w:rsidRPr="009C30BB" w:rsidRDefault="009C30BB" w:rsidP="009C30BB">
      <w:pPr>
        <w:widowControl w:val="0"/>
        <w:autoSpaceDE w:val="0"/>
        <w:spacing w:after="0" w:line="240" w:lineRule="auto"/>
        <w:ind w:right="-284" w:firstLine="709"/>
        <w:jc w:val="both"/>
        <w:rPr>
          <w:rFonts w:ascii="Times New Roman" w:hAnsi="Times New Roman"/>
          <w:sz w:val="24"/>
          <w:szCs w:val="24"/>
          <w:lang w:eastAsia="ru-RU"/>
        </w:rPr>
      </w:pPr>
      <w:bookmarkStart w:id="100" w:name="sub_1242"/>
      <w:r w:rsidRPr="009C30BB">
        <w:rPr>
          <w:rFonts w:ascii="Times New Roman" w:hAnsi="Times New Roman"/>
          <w:sz w:val="24"/>
          <w:szCs w:val="24"/>
          <w:lang w:eastAsia="ru-RU"/>
        </w:rPr>
        <w:t>Передача Концессионеру </w:t>
      </w:r>
      <w:bookmarkEnd w:id="100"/>
      <w:r w:rsidRPr="009C30BB">
        <w:rPr>
          <w:rFonts w:ascii="Times New Roman" w:hAnsi="Times New Roman"/>
          <w:sz w:val="24"/>
          <w:szCs w:val="24"/>
          <w:lang w:eastAsia="ru-RU"/>
        </w:rPr>
        <w:t xml:space="preserve">Объекта Соглашения осуществляется по Акту приема-передачи, </w:t>
      </w:r>
      <w:r w:rsidRPr="009C30BB">
        <w:rPr>
          <w:rFonts w:ascii="Times New Roman" w:hAnsi="Times New Roman"/>
          <w:sz w:val="24"/>
          <w:szCs w:val="24"/>
          <w:lang w:eastAsia="ru-RU"/>
        </w:rPr>
        <w:lastRenderedPageBreak/>
        <w:t>подписанному Сторонами, содержащему сведения о составе имущества, техническом состоянии, сроке службы, балансовой и остаточной стоимости передаваемого Объекта.</w:t>
      </w:r>
    </w:p>
    <w:p w14:paraId="105D5756" w14:textId="77777777" w:rsidR="009C30BB" w:rsidRPr="009C30BB" w:rsidRDefault="009C30BB" w:rsidP="009C30BB">
      <w:pPr>
        <w:widowControl w:val="0"/>
        <w:autoSpaceDE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Обязанность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по передаче Объекта Соглашения, считается исполненной после принятия объекта Концессионером и подписания Сторонами Акта приема-передачи.</w:t>
      </w:r>
    </w:p>
    <w:p w14:paraId="67EC4353" w14:textId="77777777" w:rsidR="009C30BB" w:rsidRPr="009C30BB" w:rsidRDefault="009C30BB" w:rsidP="009C30BB">
      <w:pPr>
        <w:widowControl w:val="0"/>
        <w:autoSpaceDE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Уклонение одной из Сторон от подписания указанного документа признается нарушением этой Стороной обязанности, установленной настоящим пунктом.</w:t>
      </w:r>
    </w:p>
    <w:p w14:paraId="6DDFB31F" w14:textId="77777777" w:rsidR="009C30BB" w:rsidRPr="009C30BB" w:rsidRDefault="009C30BB" w:rsidP="009C30BB">
      <w:pPr>
        <w:widowControl w:val="0"/>
        <w:autoSpaceDE w:val="0"/>
        <w:spacing w:after="0" w:line="240" w:lineRule="auto"/>
        <w:ind w:right="-284" w:firstLine="709"/>
        <w:jc w:val="both"/>
        <w:rPr>
          <w:rFonts w:ascii="Times New Roman" w:hAnsi="Times New Roman"/>
          <w:sz w:val="24"/>
          <w:szCs w:val="24"/>
          <w:lang w:eastAsia="ru-RU"/>
        </w:rPr>
      </w:pP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передает Концессионеру по перечню согласно Приложению 2 к настоящему Соглашению копии документов, относящиеся к Объектам Соглашения необходимые для исполнения настоящего Соглашения, одновременно с передачей соответствующих Объектов.</w:t>
      </w:r>
    </w:p>
    <w:p w14:paraId="39E7A2A6" w14:textId="77777777" w:rsidR="009C30BB" w:rsidRPr="009C30BB" w:rsidRDefault="009C30BB" w:rsidP="009C30BB">
      <w:pPr>
        <w:autoSpaceDE w:val="0"/>
        <w:autoSpaceDN w:val="0"/>
        <w:adjustRightInd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3.2. Стороны   обязуются   осуществить   действия, необходимые для </w:t>
      </w:r>
      <w:proofErr w:type="gramStart"/>
      <w:r w:rsidRPr="009C30BB">
        <w:rPr>
          <w:rFonts w:ascii="Times New Roman" w:hAnsi="Times New Roman"/>
          <w:sz w:val="24"/>
          <w:szCs w:val="24"/>
          <w:lang w:eastAsia="ru-RU"/>
        </w:rPr>
        <w:t>государственной  регистрации</w:t>
      </w:r>
      <w:proofErr w:type="gramEnd"/>
      <w:r w:rsidRPr="009C30BB">
        <w:rPr>
          <w:rFonts w:ascii="Times New Roman" w:hAnsi="Times New Roman"/>
          <w:sz w:val="24"/>
          <w:szCs w:val="24"/>
          <w:lang w:eastAsia="ru-RU"/>
        </w:rPr>
        <w:t xml:space="preserve"> прав  Концессионера на владение и пользование недвижимым  имуществом,  входящим в состав объекта Соглашения, в течение 60 (шестидесяти) дней со дня подписания настоящего Концессионного соглашения.</w:t>
      </w:r>
    </w:p>
    <w:p w14:paraId="065793D9" w14:textId="77777777" w:rsidR="009C30BB" w:rsidRPr="009C30BB" w:rsidRDefault="009C30BB" w:rsidP="009C30BB">
      <w:pPr>
        <w:widowControl w:val="0"/>
        <w:autoSpaceDE w:val="0"/>
        <w:autoSpaceDN w:val="0"/>
        <w:adjustRightInd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3.3. Государственная регистрация прав, указанных в п. 3.1 настоящего Соглашения, осуществляется за счет Концессионера. При этом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обязуется предоставить Концессионеру комплект документов, необходимых ему в соответствии с Федеральным законом от 21.07.1997 № 122-ФЗ «О государственной регистрации прав на недвижимое имущество и сделок с ним» и для осуществления государственной регистрации обременения права собственности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на недвижимое имущество, входящее в состав Объекта Концессионного соглашения.</w:t>
      </w:r>
    </w:p>
    <w:p w14:paraId="68CFA1A1" w14:textId="77777777" w:rsidR="009C30BB" w:rsidRPr="009C30BB" w:rsidRDefault="009C30BB" w:rsidP="009C30BB">
      <w:pPr>
        <w:autoSpaceDE w:val="0"/>
        <w:autoSpaceDN w:val="0"/>
        <w:adjustRightInd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3.4. В случае выявления в ходе реализации Концессионного соглашения дополнительных объектов, используемых для организации водоснабжения на территории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собственник которых отсутствует,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и Концессионер обязаны предпринять все необходимые действия и меры для обеспечения эксплуатации таких объектов надлежащим образом (постановка на учет в органах государственной регистрации, возбуждение судебного разбирательства по признанию бесхозяйного объекта муниципальной собственностью, распределение расходов, и т.д.).</w:t>
      </w:r>
    </w:p>
    <w:p w14:paraId="0078875E" w14:textId="77777777" w:rsidR="009C30BB" w:rsidRPr="009C30BB" w:rsidRDefault="009C30BB" w:rsidP="009C30BB">
      <w:pPr>
        <w:tabs>
          <w:tab w:val="left" w:pos="6105"/>
        </w:tabs>
        <w:autoSpaceDE w:val="0"/>
        <w:autoSpaceDN w:val="0"/>
        <w:adjustRightInd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3.5. Риск случайной гибели или случайного повреждения объекта Соглашения несет Концессионер в период с момента передачи объекта Соглашения Концессионеру до момента обратной передачи. </w:t>
      </w:r>
    </w:p>
    <w:p w14:paraId="2AEDC783" w14:textId="77777777" w:rsidR="009C30BB" w:rsidRPr="009C30BB" w:rsidRDefault="009C30BB" w:rsidP="009C30BB">
      <w:pPr>
        <w:tabs>
          <w:tab w:val="left" w:pos="6105"/>
        </w:tabs>
        <w:autoSpaceDE w:val="0"/>
        <w:autoSpaceDN w:val="0"/>
        <w:adjustRightInd w:val="0"/>
        <w:spacing w:after="0" w:line="240" w:lineRule="auto"/>
        <w:ind w:right="-284" w:firstLine="709"/>
        <w:jc w:val="both"/>
        <w:rPr>
          <w:rFonts w:ascii="Times New Roman" w:hAnsi="Times New Roman"/>
          <w:b/>
          <w:sz w:val="24"/>
          <w:szCs w:val="24"/>
          <w:lang w:eastAsia="ru-RU"/>
        </w:rPr>
      </w:pPr>
    </w:p>
    <w:p w14:paraId="7F0BC66D" w14:textId="77777777" w:rsidR="009C30BB" w:rsidRPr="009C30BB" w:rsidRDefault="009C30BB" w:rsidP="009C30BB">
      <w:pPr>
        <w:autoSpaceDE w:val="0"/>
        <w:autoSpaceDN w:val="0"/>
        <w:adjustRightInd w:val="0"/>
        <w:spacing w:after="0" w:line="240" w:lineRule="auto"/>
        <w:ind w:right="-284"/>
        <w:jc w:val="center"/>
        <w:rPr>
          <w:rFonts w:ascii="Times New Roman" w:hAnsi="Times New Roman"/>
          <w:b/>
          <w:sz w:val="24"/>
          <w:szCs w:val="24"/>
          <w:lang w:eastAsia="ru-RU"/>
        </w:rPr>
      </w:pPr>
      <w:r w:rsidRPr="009C30BB">
        <w:rPr>
          <w:rFonts w:ascii="Times New Roman" w:hAnsi="Times New Roman"/>
          <w:b/>
          <w:sz w:val="24"/>
          <w:szCs w:val="24"/>
          <w:lang w:eastAsia="ru-RU"/>
        </w:rPr>
        <w:t>4. Реконструкция (модернизация) объекта Соглашения</w:t>
      </w:r>
    </w:p>
    <w:p w14:paraId="01C84723"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p>
    <w:p w14:paraId="7B5DCB6C"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4.1. Концессионер обязан за свой счет создать и реконструировать объект Соглашения, технико-экономические показатели которого установлены в Приложении 3, в сроки, указанные в </w:t>
      </w:r>
      <w:hyperlink r:id="rId17" w:history="1">
        <w:r w:rsidRPr="009C30BB">
          <w:rPr>
            <w:rFonts w:ascii="Times New Roman" w:hAnsi="Times New Roman"/>
            <w:sz w:val="24"/>
            <w:szCs w:val="24"/>
            <w:lang w:eastAsia="ru-RU"/>
          </w:rPr>
          <w:t>разделе 9</w:t>
        </w:r>
      </w:hyperlink>
      <w:r w:rsidRPr="009C30BB">
        <w:rPr>
          <w:rFonts w:ascii="Times New Roman" w:hAnsi="Times New Roman"/>
          <w:sz w:val="24"/>
          <w:szCs w:val="24"/>
          <w:lang w:eastAsia="ru-RU"/>
        </w:rPr>
        <w:t xml:space="preserve"> настоящего Соглашения.</w:t>
      </w:r>
    </w:p>
    <w:p w14:paraId="5851F9E7"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4.2. Концессионер    обязан   достигнуть   плановых   значений   показателей деятельности Концессионера, указанных в Приложении 4.</w:t>
      </w:r>
    </w:p>
    <w:p w14:paraId="5BECF3A6"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bookmarkStart w:id="101" w:name="Par29"/>
      <w:bookmarkEnd w:id="101"/>
      <w:r w:rsidRPr="009C30BB">
        <w:rPr>
          <w:rFonts w:ascii="Times New Roman" w:hAnsi="Times New Roman"/>
          <w:sz w:val="24"/>
          <w:szCs w:val="24"/>
          <w:lang w:eastAsia="ru-RU"/>
        </w:rPr>
        <w:t xml:space="preserve">4.3.   Стороны   обязуются   осуществить   действия, необходимые   для государственной    регистрации    права    собственности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на создаваемый и реконструируемый объект Соглашения, а также прав Концессионера на владение и пользование указанным имуществом.</w:t>
      </w:r>
    </w:p>
    <w:p w14:paraId="2C4C1440"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4.4. Государственная регистрация прав, указанных в п.3.1 настоящего Соглашения, осуществляется за счет Концессионера. </w:t>
      </w:r>
    </w:p>
    <w:p w14:paraId="7DB1B922"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4.5. Концессионер вправе привлекать к выполнению работ по реконструкции (модернизации) Объекта Концессионного соглашения третьих лиц, за действия которых он </w:t>
      </w:r>
      <w:proofErr w:type="gramStart"/>
      <w:r w:rsidRPr="009C30BB">
        <w:rPr>
          <w:rFonts w:ascii="Times New Roman" w:hAnsi="Times New Roman"/>
          <w:sz w:val="24"/>
          <w:szCs w:val="24"/>
          <w:lang w:eastAsia="ru-RU"/>
        </w:rPr>
        <w:t>отвечает</w:t>
      </w:r>
      <w:proofErr w:type="gramEnd"/>
      <w:r w:rsidRPr="009C30BB">
        <w:rPr>
          <w:rFonts w:ascii="Times New Roman" w:hAnsi="Times New Roman"/>
          <w:sz w:val="24"/>
          <w:szCs w:val="24"/>
          <w:lang w:eastAsia="ru-RU"/>
        </w:rPr>
        <w:t xml:space="preserve"> как за свои собственные.</w:t>
      </w:r>
    </w:p>
    <w:p w14:paraId="26183E0C"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4.6. Концессионер обязан за свой счет разработать и согласовать с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проектную документацию, необходимую для создания и реконструкции объекта Соглашения в течение 6 месяцев со дня подписания настоящего Концессионного соглашения. Проектная     документация    должна    соответствовать    требованиям, предъявляемым к объекту Соглашения в соответствии с решением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о заключении настоящего Соглашения.</w:t>
      </w:r>
    </w:p>
    <w:p w14:paraId="0B110D08"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4.7.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обязуется обеспечить Концессионеру необходимые условия для выполнения работ по созданию, реконструкции объекта Соглашения, в том числе принять необходимые </w:t>
      </w:r>
      <w:proofErr w:type="gramStart"/>
      <w:r w:rsidRPr="009C30BB">
        <w:rPr>
          <w:rFonts w:ascii="Times New Roman" w:hAnsi="Times New Roman"/>
          <w:sz w:val="24"/>
          <w:szCs w:val="24"/>
          <w:lang w:eastAsia="ru-RU"/>
        </w:rPr>
        <w:t>меры  по</w:t>
      </w:r>
      <w:proofErr w:type="gramEnd"/>
      <w:r w:rsidRPr="009C30BB">
        <w:rPr>
          <w:rFonts w:ascii="Times New Roman" w:hAnsi="Times New Roman"/>
          <w:sz w:val="24"/>
          <w:szCs w:val="24"/>
          <w:lang w:eastAsia="ru-RU"/>
        </w:rPr>
        <w:t xml:space="preserve">  обеспечению  свободного  доступа Концессионера и уполномоченных им лиц к объекту Соглашения.</w:t>
      </w:r>
    </w:p>
    <w:p w14:paraId="282DA800"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lastRenderedPageBreak/>
        <w:t xml:space="preserve">4.8.    При    обнаружении   Концессионером   несоответствия   проектной </w:t>
      </w:r>
      <w:proofErr w:type="gramStart"/>
      <w:r w:rsidRPr="009C30BB">
        <w:rPr>
          <w:rFonts w:ascii="Times New Roman" w:hAnsi="Times New Roman"/>
          <w:sz w:val="24"/>
          <w:szCs w:val="24"/>
          <w:lang w:eastAsia="ru-RU"/>
        </w:rPr>
        <w:t>документации  условиям</w:t>
      </w:r>
      <w:proofErr w:type="gramEnd"/>
      <w:r w:rsidRPr="009C30BB">
        <w:rPr>
          <w:rFonts w:ascii="Times New Roman" w:hAnsi="Times New Roman"/>
          <w:sz w:val="24"/>
          <w:szCs w:val="24"/>
          <w:lang w:eastAsia="ru-RU"/>
        </w:rPr>
        <w:t xml:space="preserve">,  установленным  настоящим  Соглашением, требованиям технических  регламентов  и  иных  нормативных  правовых  актов  Российской Федерации Концессионер обязуется немедленно предупредить об этом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и на основании решения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до момента внесения необходимых изменений в проектную документацию приостановить работу по созданию и реконструкции объекта Соглашения.</w:t>
      </w:r>
    </w:p>
    <w:p w14:paraId="7A92D566"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4.9. При обнаружении Концессионером независящих от Сторон обстоятельств, делающих невозможным создание, реконструкцию и   ввод в эксплуатацию   объекта   Соглашения   в </w:t>
      </w:r>
      <w:proofErr w:type="gramStart"/>
      <w:r w:rsidRPr="009C30BB">
        <w:rPr>
          <w:rFonts w:ascii="Times New Roman" w:hAnsi="Times New Roman"/>
          <w:sz w:val="24"/>
          <w:szCs w:val="24"/>
          <w:lang w:eastAsia="ru-RU"/>
        </w:rPr>
        <w:t>сроки,  установленные</w:t>
      </w:r>
      <w:proofErr w:type="gramEnd"/>
      <w:r w:rsidRPr="009C30BB">
        <w:rPr>
          <w:rFonts w:ascii="Times New Roman" w:hAnsi="Times New Roman"/>
          <w:sz w:val="24"/>
          <w:szCs w:val="24"/>
          <w:lang w:eastAsia="ru-RU"/>
        </w:rPr>
        <w:t xml:space="preserve"> настоящим   Соглашением,   и  (или)  использование  (эксплуатацию)  объекта Соглашения,  Концессионер  обязуется  немедленно  уведомить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об указанных  обстоятельствах  в целях согласования дальнейших действий Сторон по исполнению настоящего Соглашения.</w:t>
      </w:r>
    </w:p>
    <w:p w14:paraId="6E119C3E"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4.10.   Концессионер обязан обеспечить ввод в эксплуатацию объекта Соглашения (</w:t>
      </w:r>
      <w:proofErr w:type="gramStart"/>
      <w:r w:rsidRPr="009C30BB">
        <w:rPr>
          <w:rFonts w:ascii="Times New Roman" w:hAnsi="Times New Roman"/>
          <w:sz w:val="24"/>
          <w:szCs w:val="24"/>
          <w:lang w:eastAsia="ru-RU"/>
        </w:rPr>
        <w:t>объектов  недвижимого</w:t>
      </w:r>
      <w:proofErr w:type="gramEnd"/>
      <w:r w:rsidRPr="009C30BB">
        <w:rPr>
          <w:rFonts w:ascii="Times New Roman" w:hAnsi="Times New Roman"/>
          <w:sz w:val="24"/>
          <w:szCs w:val="24"/>
          <w:lang w:eastAsia="ru-RU"/>
        </w:rPr>
        <w:t xml:space="preserve">  имущества,  входящих в состав объекта Соглашения) с установленными технико-экономическими показателями, указанными в Приложении  3, в порядке, установленном законодательством Российской Федерации, в срок, указанный в разделе 9 настоящего Соглашения.</w:t>
      </w:r>
    </w:p>
    <w:p w14:paraId="34A3EFD5"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4.11.  Концессионер обязан приступить к использованию (эксплуатации)объекта Соглашения, в срок, указанный в пункте 9.5 настоящего Соглашения.</w:t>
      </w:r>
    </w:p>
    <w:p w14:paraId="10349B38"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4.12.  Предельный размер расходов на создание и (или) реконструкцию объекта </w:t>
      </w:r>
      <w:proofErr w:type="gramStart"/>
      <w:r w:rsidRPr="009C30BB">
        <w:rPr>
          <w:rFonts w:ascii="Times New Roman" w:hAnsi="Times New Roman"/>
          <w:sz w:val="24"/>
          <w:szCs w:val="24"/>
          <w:lang w:eastAsia="ru-RU"/>
        </w:rPr>
        <w:t>Соглашения,  осуществляемых</w:t>
      </w:r>
      <w:proofErr w:type="gramEnd"/>
      <w:r w:rsidRPr="009C30BB">
        <w:rPr>
          <w:rFonts w:ascii="Times New Roman" w:hAnsi="Times New Roman"/>
          <w:sz w:val="24"/>
          <w:szCs w:val="24"/>
          <w:lang w:eastAsia="ru-RU"/>
        </w:rPr>
        <w:t xml:space="preserve">  в  течение  всего  срока  действия  Соглашения Концессионером, равен </w:t>
      </w:r>
      <w:r w:rsidRPr="009C30BB">
        <w:rPr>
          <w:rFonts w:ascii="Times New Roman" w:hAnsi="Times New Roman"/>
          <w:b/>
          <w:sz w:val="24"/>
          <w:szCs w:val="24"/>
          <w:lang w:eastAsia="ru-RU"/>
        </w:rPr>
        <w:t xml:space="preserve">_____________ </w:t>
      </w:r>
      <w:r w:rsidRPr="009C30BB">
        <w:rPr>
          <w:rFonts w:ascii="Times New Roman" w:hAnsi="Times New Roman"/>
          <w:sz w:val="24"/>
          <w:szCs w:val="24"/>
          <w:lang w:eastAsia="ru-RU"/>
        </w:rPr>
        <w:t>(___________________________) рублей 00 копеек.</w:t>
      </w:r>
    </w:p>
    <w:p w14:paraId="4D3368D8"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Задание    и    основные    мероприятия,   предусмотренные   </w:t>
      </w:r>
      <w:hyperlink r:id="rId18" w:history="1">
        <w:r w:rsidRPr="009C30BB">
          <w:rPr>
            <w:rFonts w:ascii="Times New Roman" w:hAnsi="Times New Roman"/>
            <w:sz w:val="24"/>
            <w:szCs w:val="24"/>
            <w:lang w:eastAsia="ru-RU"/>
          </w:rPr>
          <w:t>статьей 22</w:t>
        </w:r>
      </w:hyperlink>
      <w:r w:rsidRPr="009C30BB">
        <w:rPr>
          <w:rFonts w:ascii="Times New Roman" w:hAnsi="Times New Roman"/>
          <w:sz w:val="24"/>
          <w:szCs w:val="24"/>
          <w:lang w:eastAsia="ru-RU"/>
        </w:rPr>
        <w:t xml:space="preserve"> Федерального  закона  «О  концессионных  соглашениях», с описанием основных характеристик таких мероприятий приведены в Приложении 3.</w:t>
      </w:r>
    </w:p>
    <w:p w14:paraId="4849F478"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4.13.   </w:t>
      </w:r>
      <w:proofErr w:type="gramStart"/>
      <w:r w:rsidRPr="009C30BB">
        <w:rPr>
          <w:rFonts w:ascii="Times New Roman" w:hAnsi="Times New Roman"/>
          <w:sz w:val="24"/>
          <w:szCs w:val="24"/>
          <w:lang w:eastAsia="ru-RU"/>
        </w:rPr>
        <w:t>Объем  и</w:t>
      </w:r>
      <w:proofErr w:type="gramEnd"/>
      <w:r w:rsidRPr="009C30BB">
        <w:rPr>
          <w:rFonts w:ascii="Times New Roman" w:hAnsi="Times New Roman"/>
          <w:sz w:val="24"/>
          <w:szCs w:val="24"/>
          <w:lang w:eastAsia="ru-RU"/>
        </w:rPr>
        <w:t xml:space="preserve">  источники  инвестиций,  привлекаемых  Концессионером  в целях создания и реконструкции объекта  Соглашения,  определяются   в   соответствии   с   инвестиционными программами Концессионера, утвержденными в порядке,   установленном   законодательством  Российской Федерации в сфере регулирования цен (тарифов).</w:t>
      </w:r>
    </w:p>
    <w:p w14:paraId="58347CCE"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    При   </w:t>
      </w:r>
      <w:proofErr w:type="gramStart"/>
      <w:r w:rsidRPr="009C30BB">
        <w:rPr>
          <w:rFonts w:ascii="Times New Roman" w:hAnsi="Times New Roman"/>
          <w:sz w:val="24"/>
          <w:szCs w:val="24"/>
          <w:lang w:eastAsia="ru-RU"/>
        </w:rPr>
        <w:t>изменении  инвестиционной</w:t>
      </w:r>
      <w:proofErr w:type="gramEnd"/>
      <w:r w:rsidRPr="009C30BB">
        <w:rPr>
          <w:rFonts w:ascii="Times New Roman" w:hAnsi="Times New Roman"/>
          <w:sz w:val="24"/>
          <w:szCs w:val="24"/>
          <w:lang w:eastAsia="ru-RU"/>
        </w:rPr>
        <w:t xml:space="preserve">  программы  объем  инвестиций,  которые Концессионер   обязуется   привлечь   для   финансирования   инвестиционной программы,  изменению  не  подлежит.  </w:t>
      </w:r>
      <w:proofErr w:type="gramStart"/>
      <w:r w:rsidRPr="009C30BB">
        <w:rPr>
          <w:rFonts w:ascii="Times New Roman" w:hAnsi="Times New Roman"/>
          <w:sz w:val="24"/>
          <w:szCs w:val="24"/>
          <w:lang w:eastAsia="ru-RU"/>
        </w:rPr>
        <w:t>При  прекращении</w:t>
      </w:r>
      <w:proofErr w:type="gramEnd"/>
      <w:r w:rsidRPr="009C30BB">
        <w:rPr>
          <w:rFonts w:ascii="Times New Roman" w:hAnsi="Times New Roman"/>
          <w:sz w:val="24"/>
          <w:szCs w:val="24"/>
          <w:lang w:eastAsia="ru-RU"/>
        </w:rPr>
        <w:t xml:space="preserve">  действия Соглашения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обеспечивает  возврат  Концессионеру инвестированного капитала в течение 12 месяцев за  исключением  инвестированного  капитала,  возврат  которого  учтен  при установлении регулируемых тарифов.</w:t>
      </w:r>
    </w:p>
    <w:p w14:paraId="70A4C32C"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4.14. Завершение Концессионером работ по созданию и реконструкции </w:t>
      </w:r>
      <w:proofErr w:type="gramStart"/>
      <w:r w:rsidRPr="009C30BB">
        <w:rPr>
          <w:rFonts w:ascii="Times New Roman" w:hAnsi="Times New Roman"/>
          <w:sz w:val="24"/>
          <w:szCs w:val="24"/>
          <w:lang w:eastAsia="ru-RU"/>
        </w:rPr>
        <w:t>объекта  Соглашения</w:t>
      </w:r>
      <w:proofErr w:type="gramEnd"/>
      <w:r w:rsidRPr="009C30BB">
        <w:rPr>
          <w:rFonts w:ascii="Times New Roman" w:hAnsi="Times New Roman"/>
          <w:sz w:val="24"/>
          <w:szCs w:val="24"/>
          <w:lang w:eastAsia="ru-RU"/>
        </w:rPr>
        <w:t xml:space="preserve">  (объектов,  входящих   в  состав  объекта  Соглашения) оформляется подписываемым Сторонами документом об исполнении Концессионером своих обязательств по созданию и реконструкции объекта Соглашения (объектов, входящих в состав объекта Соглашения).</w:t>
      </w:r>
    </w:p>
    <w:p w14:paraId="7BE0751A" w14:textId="77777777" w:rsidR="009C30BB" w:rsidRPr="009C30BB" w:rsidRDefault="009C30BB" w:rsidP="009C30BB">
      <w:pPr>
        <w:tabs>
          <w:tab w:val="left" w:pos="932"/>
        </w:tabs>
        <w:spacing w:after="0" w:line="240" w:lineRule="auto"/>
        <w:ind w:right="-284" w:firstLine="567"/>
        <w:rPr>
          <w:rFonts w:ascii="Times New Roman" w:hAnsi="Times New Roman"/>
          <w:sz w:val="24"/>
          <w:szCs w:val="24"/>
          <w:lang w:eastAsia="ru-RU"/>
        </w:rPr>
      </w:pPr>
      <w:r w:rsidRPr="009C30BB">
        <w:rPr>
          <w:rFonts w:ascii="Times New Roman" w:hAnsi="Times New Roman"/>
          <w:sz w:val="24"/>
          <w:szCs w:val="24"/>
          <w:lang w:eastAsia="ru-RU"/>
        </w:rPr>
        <w:t>4.15. Реконструкция (модернизация) должна осуществляться таким образом, чтобы обеспечить непрерывную эксплуатацию Объекта.</w:t>
      </w:r>
    </w:p>
    <w:p w14:paraId="6CF96C0A" w14:textId="77777777" w:rsidR="009C30BB" w:rsidRPr="009C30BB" w:rsidRDefault="009C30BB" w:rsidP="009C30BB">
      <w:pPr>
        <w:autoSpaceDE w:val="0"/>
        <w:autoSpaceDN w:val="0"/>
        <w:adjustRightInd w:val="0"/>
        <w:spacing w:after="0" w:line="240" w:lineRule="auto"/>
        <w:ind w:right="-284" w:firstLine="540"/>
        <w:jc w:val="both"/>
        <w:rPr>
          <w:rFonts w:ascii="Times New Roman" w:hAnsi="Times New Roman"/>
          <w:sz w:val="24"/>
          <w:szCs w:val="24"/>
          <w:lang w:eastAsia="ru-RU"/>
        </w:rPr>
      </w:pPr>
      <w:r w:rsidRPr="009C30BB">
        <w:rPr>
          <w:rFonts w:ascii="Times New Roman" w:hAnsi="Times New Roman"/>
          <w:sz w:val="24"/>
          <w:szCs w:val="24"/>
          <w:lang w:eastAsia="ru-RU"/>
        </w:rPr>
        <w:t>4.16. Концессионер осуществляет подготовку территории, необходимой для создания и реконструкции Объекта соглашения.</w:t>
      </w:r>
    </w:p>
    <w:p w14:paraId="37B2B6BE" w14:textId="77777777" w:rsidR="009C30BB" w:rsidRPr="009C30BB" w:rsidRDefault="009C30BB" w:rsidP="009C30BB">
      <w:pPr>
        <w:tabs>
          <w:tab w:val="left" w:pos="932"/>
        </w:tabs>
        <w:spacing w:after="0" w:line="240" w:lineRule="auto"/>
        <w:ind w:right="-284" w:firstLine="567"/>
        <w:rPr>
          <w:rFonts w:ascii="Times New Roman" w:hAnsi="Times New Roman"/>
          <w:sz w:val="24"/>
          <w:szCs w:val="24"/>
          <w:lang w:eastAsia="ru-RU"/>
        </w:rPr>
      </w:pPr>
      <w:r w:rsidRPr="009C30BB">
        <w:rPr>
          <w:rFonts w:ascii="Times New Roman" w:hAnsi="Times New Roman"/>
          <w:sz w:val="24"/>
          <w:szCs w:val="24"/>
          <w:lang w:eastAsia="ru-RU"/>
        </w:rPr>
        <w:t>4.17. С учетом положений настоящего Концессионного соглашения, Концессионер своими силами получает все согласования, необходимые ему для осуществления реконструкции (модернизации) Объекта Концессионного соглашения.</w:t>
      </w:r>
    </w:p>
    <w:p w14:paraId="5E195B48" w14:textId="77777777" w:rsidR="009C30BB" w:rsidRPr="009C30BB" w:rsidRDefault="009C30BB" w:rsidP="009C30BB">
      <w:pPr>
        <w:tabs>
          <w:tab w:val="left" w:pos="932"/>
        </w:tabs>
        <w:spacing w:after="0" w:line="240" w:lineRule="auto"/>
        <w:ind w:right="-284" w:firstLine="567"/>
        <w:rPr>
          <w:rFonts w:ascii="Times New Roman" w:hAnsi="Times New Roman"/>
          <w:sz w:val="24"/>
          <w:szCs w:val="24"/>
          <w:lang w:eastAsia="ru-RU"/>
        </w:rPr>
      </w:pP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оказывает содействие Концессионеру в получении им согласований для выполнения работ по реконструкции (модернизации).</w:t>
      </w:r>
    </w:p>
    <w:p w14:paraId="0DCFC535" w14:textId="77777777" w:rsidR="009C30BB" w:rsidRPr="009C30BB" w:rsidRDefault="009C30BB" w:rsidP="009C30BB">
      <w:pPr>
        <w:tabs>
          <w:tab w:val="left" w:pos="932"/>
        </w:tabs>
        <w:spacing w:after="0" w:line="240" w:lineRule="auto"/>
        <w:ind w:right="-284" w:firstLine="567"/>
        <w:rPr>
          <w:rFonts w:ascii="Times New Roman" w:hAnsi="Times New Roman"/>
          <w:sz w:val="24"/>
          <w:szCs w:val="24"/>
          <w:lang w:eastAsia="ru-RU"/>
        </w:rPr>
      </w:pPr>
    </w:p>
    <w:p w14:paraId="76CD32E1" w14:textId="77777777" w:rsidR="009C30BB" w:rsidRPr="009C30BB" w:rsidRDefault="009C30BB" w:rsidP="009C30BB">
      <w:pPr>
        <w:autoSpaceDE w:val="0"/>
        <w:autoSpaceDN w:val="0"/>
        <w:adjustRightInd w:val="0"/>
        <w:spacing w:after="0" w:line="240" w:lineRule="auto"/>
        <w:ind w:right="-284" w:firstLine="567"/>
        <w:jc w:val="center"/>
        <w:rPr>
          <w:rFonts w:ascii="Times New Roman" w:hAnsi="Times New Roman"/>
          <w:b/>
          <w:sz w:val="24"/>
          <w:szCs w:val="24"/>
          <w:lang w:eastAsia="ru-RU"/>
        </w:rPr>
      </w:pPr>
      <w:r w:rsidRPr="009C30BB">
        <w:rPr>
          <w:rFonts w:ascii="Times New Roman" w:hAnsi="Times New Roman"/>
          <w:b/>
          <w:sz w:val="24"/>
          <w:szCs w:val="24"/>
          <w:lang w:eastAsia="ru-RU"/>
        </w:rPr>
        <w:t>5. Порядок предоставления Концессионеру земельных участков</w:t>
      </w:r>
    </w:p>
    <w:p w14:paraId="3925DD85"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p>
    <w:p w14:paraId="7CB013D9"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5.1.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обязуется заключить с Концессионером договоры аренды земельных участков, которые необходимы для осуществления Концессионером реконструкции (модернизации) и эксплуатации Объекта Концессионного соглашения в течение 180 рабочих дней с даты подписания настоящего Соглашения.</w:t>
      </w:r>
    </w:p>
    <w:p w14:paraId="09F6788D"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lastRenderedPageBreak/>
        <w:t>5.2. Описание земельных участков, в том числе кадастровые номера, местоположение, площадь, описание границ, выписка из государственного земельного кадастра, приведено в Приложении 7 к настоящему Соглашению.</w:t>
      </w:r>
    </w:p>
    <w:p w14:paraId="4F7B717E"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5.3. Арендная плата за переданные земельные участки устанавливается договорами аренды земельных участков. Порядок определения размера арендной платы и случаи ее изменения устанавливаются в соответствии с действующим законодательством и нормативными актами муниципального образования.</w:t>
      </w:r>
    </w:p>
    <w:p w14:paraId="4DBDD86C"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5.4. Договоры аренды земельных участков заключаются на срок действия настоящего Соглашения, указанный в </w:t>
      </w:r>
      <w:hyperlink r:id="rId19" w:history="1">
        <w:r w:rsidRPr="009C30BB">
          <w:rPr>
            <w:rFonts w:ascii="Times New Roman" w:hAnsi="Times New Roman"/>
            <w:sz w:val="24"/>
            <w:szCs w:val="24"/>
            <w:lang w:eastAsia="ru-RU"/>
          </w:rPr>
          <w:t>разделе</w:t>
        </w:r>
      </w:hyperlink>
      <w:r w:rsidRPr="009C30BB">
        <w:rPr>
          <w:rFonts w:ascii="Times New Roman" w:hAnsi="Times New Roman"/>
          <w:sz w:val="24"/>
          <w:szCs w:val="24"/>
          <w:lang w:eastAsia="ru-RU"/>
        </w:rPr>
        <w:t xml:space="preserve"> 9 настоящего Соглашения.</w:t>
      </w:r>
    </w:p>
    <w:p w14:paraId="0724856C"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Договоры аренды земельных участков подлежат государственной регистрации в установленном законодательством Российской Федерации порядке и вступают в силу с момента этой регистрации. Государственная регистрация указанных договоров осуществляется за счет Концессионера.</w:t>
      </w:r>
    </w:p>
    <w:p w14:paraId="1F1F4013"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5.5. Концессионер не вправе передавать свои права по договорам аренды земельных участков другим лицам и сдавать земельные участки в субаренду, если иное не предусмотрено соответствующим договором аренды земельного участка.</w:t>
      </w:r>
    </w:p>
    <w:p w14:paraId="0CE9E974"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5.6. Прекращение настоящего Соглашения является основанием для прекращения договоров аренды земельных участков. </w:t>
      </w:r>
    </w:p>
    <w:p w14:paraId="04ADC4BC"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5.7. Копии документов, удостоверяющих право собственности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в отношении земельных участков, предоставляемых Концессионеру по договорам аренды указаны в Приложении 6 к настоящему Соглашению.</w:t>
      </w:r>
    </w:p>
    <w:p w14:paraId="19611F9D"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p>
    <w:p w14:paraId="3E06902B" w14:textId="77777777" w:rsidR="009C30BB" w:rsidRPr="009C30BB" w:rsidRDefault="009C30BB" w:rsidP="009C30BB">
      <w:pPr>
        <w:autoSpaceDE w:val="0"/>
        <w:autoSpaceDN w:val="0"/>
        <w:adjustRightInd w:val="0"/>
        <w:spacing w:after="0" w:line="240" w:lineRule="auto"/>
        <w:ind w:right="-284"/>
        <w:jc w:val="center"/>
        <w:rPr>
          <w:rFonts w:ascii="Times New Roman" w:hAnsi="Times New Roman"/>
          <w:b/>
          <w:sz w:val="24"/>
          <w:szCs w:val="24"/>
          <w:lang w:eastAsia="ru-RU"/>
        </w:rPr>
      </w:pPr>
      <w:bookmarkStart w:id="102" w:name="sub_11100"/>
      <w:r w:rsidRPr="009C30BB">
        <w:rPr>
          <w:rFonts w:ascii="Times New Roman" w:hAnsi="Times New Roman"/>
          <w:b/>
          <w:sz w:val="24"/>
          <w:szCs w:val="24"/>
          <w:lang w:eastAsia="ru-RU"/>
        </w:rPr>
        <w:t>6. Владение, пользование и распоряжение объектами имущества, предоставляемыми Концессионеру</w:t>
      </w:r>
    </w:p>
    <w:p w14:paraId="1CD59C10"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p>
    <w:p w14:paraId="49D0CE81"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6.1.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обязан предоставить Концессионеру права владения и пользования Объектом Концессионного соглашения.</w:t>
      </w:r>
    </w:p>
    <w:p w14:paraId="6A8F09A5"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С даты начала эксплуатации (даты передачи Объекта Концессионного соглашения) до даты прекращения действия настоящего Концессионного соглашения Концессионер должен обеспечить непрерывную круглогодичную деятельность Объекта в соответствии с настоящим Концессионным соглашением, требованиями законодательства РФ и правилами об эксплуатации и техническом обслуживании Объекта, разрабатываемыми Концессионером, и не прекращать (не приостанавливать) эту деятельность без согласия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w:t>
      </w:r>
    </w:p>
    <w:p w14:paraId="0C71F688"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6.2. Концессионер обязан использовать (эксплуатировать) Объект Соглашения в установленном настоящим Соглашением порядке в целях осуществления деятельности, указанной в </w:t>
      </w:r>
      <w:hyperlink r:id="rId20" w:history="1">
        <w:r w:rsidRPr="009C30BB">
          <w:rPr>
            <w:rFonts w:ascii="Times New Roman" w:hAnsi="Times New Roman"/>
            <w:sz w:val="24"/>
            <w:szCs w:val="24"/>
            <w:lang w:eastAsia="ru-RU"/>
          </w:rPr>
          <w:t>пункте 1</w:t>
        </w:r>
      </w:hyperlink>
      <w:r w:rsidRPr="009C30BB">
        <w:rPr>
          <w:rFonts w:ascii="Times New Roman" w:hAnsi="Times New Roman"/>
          <w:sz w:val="24"/>
          <w:szCs w:val="24"/>
          <w:lang w:eastAsia="ru-RU"/>
        </w:rPr>
        <w:t>.1 настоящего Соглашения.</w:t>
      </w:r>
    </w:p>
    <w:p w14:paraId="0B0B6EFD"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6.3. Концессионер обязан поддерживать объект Соглашения в исправном состоянии, производить за свой счет текущий и капитальный ремонт, нести расходы на содержание объекта Соглашения.</w:t>
      </w:r>
    </w:p>
    <w:p w14:paraId="50ADA07F"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6.4. Концессионер имеет право с согласия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передавать объект Соглашения в пользование третьим лицам на срок, не превышающий срока действия настоящего Соглашения, указанного в </w:t>
      </w:r>
      <w:hyperlink r:id="rId21" w:history="1">
        <w:r w:rsidRPr="009C30BB">
          <w:rPr>
            <w:rFonts w:ascii="Times New Roman" w:hAnsi="Times New Roman"/>
            <w:sz w:val="24"/>
            <w:szCs w:val="24"/>
            <w:lang w:eastAsia="ru-RU"/>
          </w:rPr>
          <w:t>разделе</w:t>
        </w:r>
      </w:hyperlink>
      <w:r w:rsidRPr="009C30BB">
        <w:rPr>
          <w:rFonts w:ascii="Times New Roman" w:hAnsi="Times New Roman"/>
          <w:sz w:val="24"/>
          <w:szCs w:val="24"/>
          <w:lang w:eastAsia="ru-RU"/>
        </w:rPr>
        <w:t xml:space="preserve"> 9 настоящего Соглашения, при условии соблюдения Концессионером обязательств, предусмотренных настоящим Соглашением.</w:t>
      </w:r>
    </w:p>
    <w:p w14:paraId="2FF31802"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6.5. Передача Концессионером в залог или отчуждение объекта Соглашения не допускается.</w:t>
      </w:r>
    </w:p>
    <w:p w14:paraId="1BECBF79"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6.6. Продукция и доходы, полученные Концессионером в результате осуществления деятельности по настоящему Соглашению, являются собственностью Концессионера.</w:t>
      </w:r>
    </w:p>
    <w:p w14:paraId="647A4804"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6.7. Имущество, созданное или приобретенное Концессионером при исполнении настоящего Соглашения и не являющееся объектом Соглашения является собственностью Концессионера.</w:t>
      </w:r>
    </w:p>
    <w:p w14:paraId="4229B119"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6.8. Создаваемые Концессионером объекты иного имущества передаются Концессионеру во временное владение и пользование на срок действия Концессионного соглашения.</w:t>
      </w:r>
    </w:p>
    <w:p w14:paraId="547BD848"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6.9. Концессионер обязан учитывать объект Соглашения на своем балансе отдельно от своего имущества и производить соответствующее начисление амортизации.</w:t>
      </w:r>
    </w:p>
    <w:p w14:paraId="2E2537F2" w14:textId="77777777" w:rsidR="009C30BB" w:rsidRPr="009C30BB" w:rsidRDefault="009C30BB" w:rsidP="009C30BB">
      <w:pPr>
        <w:autoSpaceDE w:val="0"/>
        <w:autoSpaceDN w:val="0"/>
        <w:adjustRightInd w:val="0"/>
        <w:spacing w:after="0" w:line="240" w:lineRule="auto"/>
        <w:ind w:right="-284"/>
        <w:jc w:val="center"/>
        <w:rPr>
          <w:rFonts w:ascii="Times New Roman" w:hAnsi="Times New Roman"/>
          <w:b/>
          <w:sz w:val="24"/>
          <w:szCs w:val="24"/>
          <w:lang w:eastAsia="ru-RU"/>
        </w:rPr>
      </w:pPr>
    </w:p>
    <w:p w14:paraId="64E00711" w14:textId="77777777" w:rsidR="009C30BB" w:rsidRPr="009C30BB" w:rsidRDefault="009C30BB" w:rsidP="009C30BB">
      <w:pPr>
        <w:autoSpaceDE w:val="0"/>
        <w:autoSpaceDN w:val="0"/>
        <w:adjustRightInd w:val="0"/>
        <w:spacing w:after="0" w:line="240" w:lineRule="auto"/>
        <w:ind w:right="-284"/>
        <w:jc w:val="center"/>
        <w:rPr>
          <w:rFonts w:ascii="Times New Roman" w:hAnsi="Times New Roman"/>
          <w:b/>
          <w:sz w:val="24"/>
          <w:szCs w:val="24"/>
          <w:lang w:eastAsia="ru-RU"/>
        </w:rPr>
      </w:pPr>
      <w:r w:rsidRPr="009C30BB">
        <w:rPr>
          <w:rFonts w:ascii="Times New Roman" w:hAnsi="Times New Roman"/>
          <w:b/>
          <w:sz w:val="24"/>
          <w:szCs w:val="24"/>
          <w:lang w:eastAsia="ru-RU"/>
        </w:rPr>
        <w:t xml:space="preserve">7. Порядок передачи Концессионером </w:t>
      </w:r>
      <w:proofErr w:type="spellStart"/>
      <w:r w:rsidRPr="009C30BB">
        <w:rPr>
          <w:rFonts w:ascii="Times New Roman" w:hAnsi="Times New Roman"/>
          <w:b/>
          <w:sz w:val="24"/>
          <w:szCs w:val="24"/>
          <w:lang w:eastAsia="ru-RU"/>
        </w:rPr>
        <w:t>Концеденту</w:t>
      </w:r>
      <w:proofErr w:type="spellEnd"/>
      <w:r w:rsidRPr="009C30BB">
        <w:rPr>
          <w:rFonts w:ascii="Times New Roman" w:hAnsi="Times New Roman"/>
          <w:b/>
          <w:sz w:val="24"/>
          <w:szCs w:val="24"/>
          <w:lang w:eastAsia="ru-RU"/>
        </w:rPr>
        <w:t xml:space="preserve"> объектов имущества</w:t>
      </w:r>
    </w:p>
    <w:p w14:paraId="017C144F"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p>
    <w:p w14:paraId="1023DB37"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7.1. Концессионер обязан передать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а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обязан принять объект Соглашения не позднее даты прекращения действия Соглашения, вне зависимости от основания для его прекращения.</w:t>
      </w:r>
    </w:p>
    <w:p w14:paraId="4A9D8F85"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Передаваемый Концессионером объект Соглашения должен находиться в нормальном состоянии с учетом износа и эксплуатации в соответствии с настоящим Концессионным соглашением, пригодным для осуществления деятельности, указанной в п. 1.1. Концессионного соглашения, и не обремененным правами третьих лиц.</w:t>
      </w:r>
    </w:p>
    <w:p w14:paraId="1997ABAF"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7.2. Концессионер передает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документы, относящиеся к передаваемым объектам, одновременно с передачей соответствующих объектов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w:t>
      </w:r>
    </w:p>
    <w:p w14:paraId="6AA229F2"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7.3. Стороны соглашаются, что передача Объекта Концессионного соглашения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происходит только после полного исполнения Сторонами обязательств в соответствии с положениями настоящего Концессионного соглашения.</w:t>
      </w:r>
    </w:p>
    <w:p w14:paraId="6A300CCB"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7.4. Передача Концессионером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объекта Соглашения осуществляется по </w:t>
      </w:r>
      <w:proofErr w:type="gramStart"/>
      <w:r w:rsidRPr="009C30BB">
        <w:rPr>
          <w:rFonts w:ascii="Times New Roman" w:hAnsi="Times New Roman"/>
          <w:sz w:val="24"/>
          <w:szCs w:val="24"/>
          <w:lang w:eastAsia="ru-RU"/>
        </w:rPr>
        <w:t>акту  приема</w:t>
      </w:r>
      <w:proofErr w:type="gramEnd"/>
      <w:r w:rsidRPr="009C30BB">
        <w:rPr>
          <w:rFonts w:ascii="Times New Roman" w:hAnsi="Times New Roman"/>
          <w:sz w:val="24"/>
          <w:szCs w:val="24"/>
          <w:lang w:eastAsia="ru-RU"/>
        </w:rPr>
        <w:t>-передачи, подписываемому Сторонами.</w:t>
      </w:r>
    </w:p>
    <w:p w14:paraId="5067A674"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7.5. Обязанность Концессионера по передаче Объекта Соглашения считается исполненной с момента </w:t>
      </w:r>
      <w:proofErr w:type="gramStart"/>
      <w:r w:rsidRPr="009C30BB">
        <w:rPr>
          <w:rFonts w:ascii="Times New Roman" w:hAnsi="Times New Roman"/>
          <w:sz w:val="24"/>
          <w:szCs w:val="24"/>
          <w:lang w:eastAsia="ru-RU"/>
        </w:rPr>
        <w:t xml:space="preserve">подписания  </w:t>
      </w:r>
      <w:proofErr w:type="spellStart"/>
      <w:r w:rsidRPr="009C30BB">
        <w:rPr>
          <w:rFonts w:ascii="Times New Roman" w:hAnsi="Times New Roman"/>
          <w:sz w:val="24"/>
          <w:szCs w:val="24"/>
          <w:lang w:eastAsia="ru-RU"/>
        </w:rPr>
        <w:t>Концедентом</w:t>
      </w:r>
      <w:proofErr w:type="spellEnd"/>
      <w:proofErr w:type="gramEnd"/>
      <w:r w:rsidRPr="009C30BB">
        <w:rPr>
          <w:rFonts w:ascii="Times New Roman" w:hAnsi="Times New Roman"/>
          <w:sz w:val="24"/>
          <w:szCs w:val="24"/>
          <w:lang w:eastAsia="ru-RU"/>
        </w:rPr>
        <w:t xml:space="preserve"> и Концессионером  Актов приема-передачи объектов в составе Объекта Соглашения и государственной регистрации прекращения прав Концессионера на владение и пользование соответствующими объектами.</w:t>
      </w:r>
    </w:p>
    <w:p w14:paraId="3369A0C2"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7.6. Прекращение прав Концессионера на владение и пользование объектами недвижимого имущества, входящими в состав </w:t>
      </w:r>
      <w:proofErr w:type="gramStart"/>
      <w:r w:rsidRPr="009C30BB">
        <w:rPr>
          <w:rFonts w:ascii="Times New Roman" w:hAnsi="Times New Roman"/>
          <w:sz w:val="24"/>
          <w:szCs w:val="24"/>
          <w:lang w:eastAsia="ru-RU"/>
        </w:rPr>
        <w:t>объекта Соглашения</w:t>
      </w:r>
      <w:proofErr w:type="gramEnd"/>
      <w:r w:rsidRPr="009C30BB">
        <w:rPr>
          <w:rFonts w:ascii="Times New Roman" w:hAnsi="Times New Roman"/>
          <w:sz w:val="24"/>
          <w:szCs w:val="24"/>
          <w:lang w:eastAsia="ru-RU"/>
        </w:rPr>
        <w:t xml:space="preserve"> подлежит государственной регистрации в установленном законодательством Российской Федерации порядке. Государственная регистрация прекращения указанных прав Концессионера осуществляется за счет Концессионера.</w:t>
      </w:r>
    </w:p>
    <w:p w14:paraId="76490C8A"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Стороны обязуются осуществить действия, необходимые для государственной регистрации прекращения указанных прав Концессионера, в течение 30 календарных дней с даты прекращения настоящего Соглашения.</w:t>
      </w:r>
    </w:p>
    <w:p w14:paraId="6B72F0B5" w14:textId="77777777" w:rsidR="009C30BB" w:rsidRPr="009C30BB" w:rsidRDefault="009C30BB" w:rsidP="009C30BB">
      <w:pPr>
        <w:widowControl w:val="0"/>
        <w:tabs>
          <w:tab w:val="left" w:pos="540"/>
          <w:tab w:val="left" w:pos="720"/>
        </w:tabs>
        <w:autoSpaceDE w:val="0"/>
        <w:spacing w:after="0" w:line="240" w:lineRule="auto"/>
        <w:ind w:right="-284" w:firstLine="720"/>
        <w:jc w:val="both"/>
        <w:rPr>
          <w:rFonts w:ascii="Times New Roman" w:hAnsi="Times New Roman"/>
          <w:sz w:val="24"/>
          <w:szCs w:val="24"/>
          <w:lang w:eastAsia="ru-RU"/>
        </w:rPr>
      </w:pPr>
    </w:p>
    <w:p w14:paraId="33894338" w14:textId="77777777" w:rsidR="009C30BB" w:rsidRPr="009C30BB" w:rsidRDefault="009C30BB" w:rsidP="009C30BB">
      <w:pPr>
        <w:autoSpaceDE w:val="0"/>
        <w:autoSpaceDN w:val="0"/>
        <w:adjustRightInd w:val="0"/>
        <w:spacing w:after="0" w:line="240" w:lineRule="auto"/>
        <w:ind w:right="-284"/>
        <w:jc w:val="center"/>
        <w:rPr>
          <w:rFonts w:ascii="Times New Roman" w:hAnsi="Times New Roman"/>
          <w:b/>
          <w:sz w:val="24"/>
          <w:szCs w:val="24"/>
          <w:lang w:eastAsia="ru-RU"/>
        </w:rPr>
      </w:pPr>
      <w:r w:rsidRPr="009C30BB">
        <w:rPr>
          <w:rFonts w:ascii="Times New Roman" w:hAnsi="Times New Roman"/>
          <w:b/>
          <w:sz w:val="24"/>
          <w:szCs w:val="24"/>
          <w:lang w:eastAsia="ru-RU"/>
        </w:rPr>
        <w:t>8. Порядок осуществления Концессионером деятельности по настоящему Соглашению</w:t>
      </w:r>
    </w:p>
    <w:p w14:paraId="33E491BD"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p>
    <w:p w14:paraId="62B7C3B1"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8.1. По настоящему Соглашению Концессионер обязан на условиях, предусмотренных  настоящим Соглашением, осуществлять деятельность, указанную в </w:t>
      </w:r>
      <w:hyperlink r:id="rId22" w:history="1">
        <w:r w:rsidRPr="009C30BB">
          <w:rPr>
            <w:rFonts w:ascii="Times New Roman" w:hAnsi="Times New Roman"/>
            <w:sz w:val="24"/>
            <w:szCs w:val="24"/>
            <w:lang w:eastAsia="ru-RU"/>
          </w:rPr>
          <w:t>пункте 1</w:t>
        </w:r>
      </w:hyperlink>
      <w:r w:rsidRPr="009C30BB">
        <w:rPr>
          <w:rFonts w:ascii="Times New Roman" w:hAnsi="Times New Roman"/>
          <w:sz w:val="24"/>
          <w:szCs w:val="24"/>
          <w:lang w:eastAsia="ru-RU"/>
        </w:rPr>
        <w:t>.1 настоящего Соглашения.</w:t>
      </w:r>
    </w:p>
    <w:p w14:paraId="3EDB5ACE"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8.2. Концессионер обязан осуществлять связанную с использованием объекта Соглашения деятельность, указанную в </w:t>
      </w:r>
      <w:hyperlink r:id="rId23" w:history="1">
        <w:r w:rsidRPr="009C30BB">
          <w:rPr>
            <w:rFonts w:ascii="Times New Roman" w:hAnsi="Times New Roman"/>
            <w:sz w:val="24"/>
            <w:szCs w:val="24"/>
            <w:lang w:eastAsia="ru-RU"/>
          </w:rPr>
          <w:t>пункте 1</w:t>
        </w:r>
      </w:hyperlink>
      <w:r w:rsidRPr="009C30BB">
        <w:rPr>
          <w:rFonts w:ascii="Times New Roman" w:hAnsi="Times New Roman"/>
          <w:sz w:val="24"/>
          <w:szCs w:val="24"/>
          <w:lang w:eastAsia="ru-RU"/>
        </w:rPr>
        <w:t xml:space="preserve">.1 настоящего Соглашения, и не прекращать (не  приостанавливать) эту деятельность без согласия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w:t>
      </w:r>
    </w:p>
    <w:p w14:paraId="00377432"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8.3. Концессионер обязан осуществлять деятельность по эксплуатации объекта Соглашения в соответствии с требованиями, установленными законодательством Российской Федерации, включая:</w:t>
      </w:r>
    </w:p>
    <w:p w14:paraId="6A715018"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а) требования к передаче имущественных и иных прав, необходимых для реконструкции (модернизации) и эксплуатации Объекта </w:t>
      </w:r>
      <w:proofErr w:type="gramStart"/>
      <w:r w:rsidRPr="009C30BB">
        <w:rPr>
          <w:rFonts w:ascii="Times New Roman" w:hAnsi="Times New Roman"/>
          <w:sz w:val="24"/>
          <w:szCs w:val="24"/>
          <w:lang w:eastAsia="ru-RU"/>
        </w:rPr>
        <w:t>Соглашения  и</w:t>
      </w:r>
      <w:proofErr w:type="gramEnd"/>
      <w:r w:rsidRPr="009C30BB">
        <w:rPr>
          <w:rFonts w:ascii="Times New Roman" w:hAnsi="Times New Roman"/>
          <w:sz w:val="24"/>
          <w:szCs w:val="24"/>
          <w:lang w:eastAsia="ru-RU"/>
        </w:rPr>
        <w:t xml:space="preserve"> объектов иного имущества.</w:t>
      </w:r>
    </w:p>
    <w:p w14:paraId="181A8FD3"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б) требования к обеспечению аварийно-спасательных работ на Объекте Соглашения.</w:t>
      </w:r>
    </w:p>
    <w:p w14:paraId="4E0C511E"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в) гарантии беспрепятственного доступа на объекты в составе Объекта Соглашения представителей органов, обеспечивающих надзор и контроль за деятельностью по реконструкции (модернизации) и эксплуатации Объекта Соглашения и объектов иного имущества.</w:t>
      </w:r>
    </w:p>
    <w:p w14:paraId="4990BFF8"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г) иные требования.</w:t>
      </w:r>
    </w:p>
    <w:p w14:paraId="51215F4A"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8.4. Концессионер обязан осуществлять деятельность, указанную в </w:t>
      </w:r>
      <w:hyperlink r:id="rId24" w:history="1">
        <w:r w:rsidRPr="009C30BB">
          <w:rPr>
            <w:rFonts w:ascii="Times New Roman" w:hAnsi="Times New Roman"/>
            <w:sz w:val="24"/>
            <w:szCs w:val="24"/>
            <w:lang w:eastAsia="ru-RU"/>
          </w:rPr>
          <w:t>пункте 1</w:t>
        </w:r>
      </w:hyperlink>
      <w:r w:rsidRPr="009C30BB">
        <w:rPr>
          <w:rFonts w:ascii="Times New Roman" w:hAnsi="Times New Roman"/>
          <w:sz w:val="24"/>
          <w:szCs w:val="24"/>
          <w:lang w:eastAsia="ru-RU"/>
        </w:rPr>
        <w:t xml:space="preserve">.1 настоящего Соглашения, с момента заключения настоящего Соглашения и до окончания срока, указанного в </w:t>
      </w:r>
      <w:hyperlink r:id="rId25" w:history="1">
        <w:r w:rsidRPr="009C30BB">
          <w:rPr>
            <w:rFonts w:ascii="Times New Roman" w:hAnsi="Times New Roman"/>
            <w:sz w:val="24"/>
            <w:szCs w:val="24"/>
            <w:lang w:eastAsia="ru-RU"/>
          </w:rPr>
          <w:t>разделе</w:t>
        </w:r>
      </w:hyperlink>
      <w:r w:rsidRPr="009C30BB">
        <w:rPr>
          <w:rFonts w:ascii="Times New Roman" w:hAnsi="Times New Roman"/>
          <w:sz w:val="24"/>
          <w:szCs w:val="24"/>
          <w:lang w:eastAsia="ru-RU"/>
        </w:rPr>
        <w:t xml:space="preserve"> 9 настоящего Соглашения.</w:t>
      </w:r>
    </w:p>
    <w:p w14:paraId="08517DB1"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8.5. Концессионер имеет право исполнять настоящее Соглашение, включая  осуществление деятельности, предусмотренной </w:t>
      </w:r>
      <w:hyperlink r:id="rId26" w:history="1">
        <w:r w:rsidRPr="009C30BB">
          <w:rPr>
            <w:rFonts w:ascii="Times New Roman" w:hAnsi="Times New Roman"/>
            <w:sz w:val="24"/>
            <w:szCs w:val="24"/>
            <w:lang w:eastAsia="ru-RU"/>
          </w:rPr>
          <w:t>пунктом 1</w:t>
        </w:r>
      </w:hyperlink>
      <w:r w:rsidRPr="009C30BB">
        <w:rPr>
          <w:rFonts w:ascii="Times New Roman" w:hAnsi="Times New Roman"/>
          <w:sz w:val="24"/>
          <w:szCs w:val="24"/>
          <w:lang w:eastAsia="ru-RU"/>
        </w:rPr>
        <w:t>.1 настоящего Соглашения, своими силами и (или) с привлечением других лиц. При этом Концессионер несет ответственность за действия других лиц как за свои собственные.</w:t>
      </w:r>
    </w:p>
    <w:p w14:paraId="394FA0AE"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lastRenderedPageBreak/>
        <w:t xml:space="preserve">8.6. Концессионер обязан при осуществлении деятельности, указанной в </w:t>
      </w:r>
      <w:hyperlink r:id="rId27" w:history="1">
        <w:r w:rsidRPr="009C30BB">
          <w:rPr>
            <w:rFonts w:ascii="Times New Roman" w:hAnsi="Times New Roman"/>
            <w:sz w:val="24"/>
            <w:szCs w:val="24"/>
            <w:lang w:eastAsia="ru-RU"/>
          </w:rPr>
          <w:t>пункте 1</w:t>
        </w:r>
      </w:hyperlink>
      <w:r w:rsidRPr="009C30BB">
        <w:rPr>
          <w:rFonts w:ascii="Times New Roman" w:hAnsi="Times New Roman"/>
          <w:sz w:val="24"/>
          <w:szCs w:val="24"/>
          <w:lang w:eastAsia="ru-RU"/>
        </w:rPr>
        <w:t>.1 настоящего Соглашения, осуществлять реализацию производимых услуг по регулируемым ценам (тарифам) и в соответствии с установленными надбавками к ценам (тарифам).</w:t>
      </w:r>
    </w:p>
    <w:p w14:paraId="3ED40196"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8.7. Регулирование тарифов на холодное водоснабжение осуществляется методом индексации.</w:t>
      </w:r>
    </w:p>
    <w:p w14:paraId="664DB12E"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Значения     долгосрочных     параметров     регулирования     деятельности Концессионера (долгосрочные параметры регулирования тарифов, определенные в </w:t>
      </w:r>
      <w:proofErr w:type="gramStart"/>
      <w:r w:rsidRPr="009C30BB">
        <w:rPr>
          <w:rFonts w:ascii="Times New Roman" w:hAnsi="Times New Roman"/>
          <w:sz w:val="24"/>
          <w:szCs w:val="24"/>
          <w:lang w:eastAsia="ru-RU"/>
        </w:rPr>
        <w:t>соответствии  с</w:t>
      </w:r>
      <w:proofErr w:type="gramEnd"/>
      <w:r w:rsidRPr="009C30BB">
        <w:rPr>
          <w:rFonts w:ascii="Times New Roman" w:hAnsi="Times New Roman"/>
          <w:sz w:val="24"/>
          <w:szCs w:val="24"/>
          <w:lang w:eastAsia="ru-RU"/>
        </w:rPr>
        <w:t xml:space="preserve"> нормативными правовыми актами Российской Федерации в сфере водоснабжения),  на оказываемые Концессионером услуги, согласованные  с  Управлением по регулированию тарифов и энергосбережению Пензенской области, указаны в Приложении № 5.</w:t>
      </w:r>
    </w:p>
    <w:p w14:paraId="4D931BCF"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p>
    <w:p w14:paraId="1F9EB5D5" w14:textId="77777777" w:rsidR="009C30BB" w:rsidRPr="009C30BB" w:rsidRDefault="009C30BB" w:rsidP="009C30BB">
      <w:pPr>
        <w:autoSpaceDE w:val="0"/>
        <w:autoSpaceDN w:val="0"/>
        <w:adjustRightInd w:val="0"/>
        <w:spacing w:after="0" w:line="240" w:lineRule="auto"/>
        <w:ind w:right="-284"/>
        <w:jc w:val="center"/>
        <w:rPr>
          <w:rFonts w:ascii="Times New Roman" w:hAnsi="Times New Roman"/>
          <w:b/>
          <w:sz w:val="24"/>
          <w:szCs w:val="24"/>
          <w:lang w:eastAsia="ru-RU"/>
        </w:rPr>
      </w:pPr>
      <w:r w:rsidRPr="009C30BB">
        <w:rPr>
          <w:rFonts w:ascii="Times New Roman" w:hAnsi="Times New Roman"/>
          <w:b/>
          <w:sz w:val="24"/>
          <w:szCs w:val="24"/>
          <w:lang w:eastAsia="ru-RU"/>
        </w:rPr>
        <w:t>9. Сроки по настоящему Соглашению</w:t>
      </w:r>
    </w:p>
    <w:p w14:paraId="26B279DB"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p>
    <w:p w14:paraId="27F9995B"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9.1. Настоящее Соглашение вступает в силу со дня его подписания и действует </w:t>
      </w:r>
      <w:r w:rsidRPr="009C30BB">
        <w:rPr>
          <w:rFonts w:ascii="Times New Roman" w:hAnsi="Times New Roman"/>
          <w:b/>
          <w:sz w:val="24"/>
          <w:szCs w:val="24"/>
          <w:lang w:eastAsia="ru-RU"/>
        </w:rPr>
        <w:t>3 года.</w:t>
      </w:r>
    </w:p>
    <w:p w14:paraId="2D7D06E2"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iCs/>
          <w:sz w:val="24"/>
          <w:szCs w:val="24"/>
          <w:lang w:eastAsia="ru-RU"/>
        </w:rPr>
      </w:pPr>
      <w:r w:rsidRPr="009C30BB">
        <w:rPr>
          <w:rFonts w:ascii="Times New Roman" w:hAnsi="Times New Roman"/>
          <w:sz w:val="24"/>
          <w:szCs w:val="24"/>
          <w:lang w:eastAsia="ru-RU"/>
        </w:rPr>
        <w:t xml:space="preserve">9.2. Концессионер осуществляет деятельность, предусмотренную пунктом 1.1 настоящего Соглашения, с момента </w:t>
      </w:r>
      <w:r w:rsidRPr="009C30BB">
        <w:rPr>
          <w:rFonts w:ascii="Times New Roman" w:hAnsi="Times New Roman"/>
          <w:iCs/>
          <w:sz w:val="24"/>
          <w:szCs w:val="24"/>
          <w:lang w:eastAsia="ru-RU"/>
        </w:rPr>
        <w:t xml:space="preserve">исполнения </w:t>
      </w:r>
      <w:proofErr w:type="spellStart"/>
      <w:r w:rsidRPr="009C30BB">
        <w:rPr>
          <w:rFonts w:ascii="Times New Roman" w:hAnsi="Times New Roman"/>
          <w:iCs/>
          <w:sz w:val="24"/>
          <w:szCs w:val="24"/>
          <w:lang w:eastAsia="ru-RU"/>
        </w:rPr>
        <w:t>Концедентом</w:t>
      </w:r>
      <w:proofErr w:type="spellEnd"/>
      <w:r w:rsidRPr="009C30BB">
        <w:rPr>
          <w:rFonts w:ascii="Times New Roman" w:hAnsi="Times New Roman"/>
          <w:iCs/>
          <w:sz w:val="24"/>
          <w:szCs w:val="24"/>
          <w:lang w:eastAsia="ru-RU"/>
        </w:rPr>
        <w:t xml:space="preserve"> обязанности по передаче Объекта Соглашения.</w:t>
      </w:r>
    </w:p>
    <w:p w14:paraId="307DE93D"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iCs/>
          <w:sz w:val="24"/>
          <w:szCs w:val="24"/>
          <w:lang w:eastAsia="ru-RU"/>
        </w:rPr>
        <w:t xml:space="preserve">9.3. </w:t>
      </w:r>
      <w:r w:rsidRPr="009C30BB">
        <w:rPr>
          <w:rFonts w:ascii="Times New Roman" w:hAnsi="Times New Roman"/>
          <w:sz w:val="24"/>
          <w:szCs w:val="24"/>
          <w:lang w:eastAsia="ru-RU"/>
        </w:rPr>
        <w:t xml:space="preserve">Обязанность Концессионера по осуществлению деятельности, предусмотренной пунктом 1.1 настоящего Соглашения, прекращается с момента передачи Объекта Соглашения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в соответствии с разделом 7 настоящего Соглашения. </w:t>
      </w:r>
    </w:p>
    <w:p w14:paraId="69699A88"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9.4. Срок создания и реконструкции объектов имущества в составе Объекта Соглашения – 1 год с момента заключения Соглашения.</w:t>
      </w:r>
    </w:p>
    <w:p w14:paraId="135A374A"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 xml:space="preserve">9.5. Срок использования (эксплуатации) Объекта Соглашения – с даты подписания акта приема-передачи Объекта Соглашения в порядке, предусмотренном настоящим Соглашением до прекращения обязанности Концессионера по осуществлению деятельности, предусмотренной пунктом 1.1. настоящего Соглашения. </w:t>
      </w:r>
    </w:p>
    <w:p w14:paraId="0707CA3C" w14:textId="77777777" w:rsidR="009C30BB" w:rsidRPr="009C30BB" w:rsidRDefault="009C30BB" w:rsidP="009C30BB">
      <w:pPr>
        <w:autoSpaceDE w:val="0"/>
        <w:autoSpaceDN w:val="0"/>
        <w:adjustRightInd w:val="0"/>
        <w:spacing w:after="0" w:line="240" w:lineRule="auto"/>
        <w:ind w:right="-284" w:firstLine="540"/>
        <w:jc w:val="both"/>
        <w:rPr>
          <w:rFonts w:ascii="Times New Roman" w:hAnsi="Times New Roman"/>
          <w:sz w:val="24"/>
          <w:szCs w:val="24"/>
          <w:lang w:eastAsia="ru-RU"/>
        </w:rPr>
      </w:pPr>
      <w:r w:rsidRPr="009C30BB">
        <w:rPr>
          <w:rFonts w:ascii="Times New Roman" w:hAnsi="Times New Roman"/>
          <w:sz w:val="24"/>
          <w:szCs w:val="24"/>
          <w:lang w:eastAsia="ru-RU"/>
        </w:rPr>
        <w:t>9.6 Срок передачи Концессионеру объекта концессионного соглашения – не позднее 10 календарных дней с момента заключения Соглашения.</w:t>
      </w:r>
    </w:p>
    <w:p w14:paraId="50E603B0" w14:textId="77777777" w:rsidR="009C30BB" w:rsidRPr="009C30BB" w:rsidRDefault="009C30BB" w:rsidP="009C30BB">
      <w:pPr>
        <w:autoSpaceDE w:val="0"/>
        <w:autoSpaceDN w:val="0"/>
        <w:adjustRightInd w:val="0"/>
        <w:spacing w:after="0" w:line="240" w:lineRule="auto"/>
        <w:ind w:right="-284" w:firstLine="567"/>
        <w:jc w:val="both"/>
        <w:rPr>
          <w:rFonts w:ascii="Times New Roman" w:hAnsi="Times New Roman"/>
          <w:sz w:val="24"/>
          <w:szCs w:val="24"/>
          <w:lang w:eastAsia="ru-RU"/>
        </w:rPr>
      </w:pPr>
    </w:p>
    <w:p w14:paraId="23285101"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r w:rsidRPr="009C30BB">
        <w:rPr>
          <w:rFonts w:ascii="Times New Roman" w:hAnsi="Times New Roman"/>
          <w:b/>
          <w:bCs/>
          <w:sz w:val="24"/>
          <w:szCs w:val="24"/>
          <w:lang w:eastAsia="ru-RU"/>
        </w:rPr>
        <w:t xml:space="preserve">10. Порядок осуществления </w:t>
      </w:r>
      <w:proofErr w:type="spellStart"/>
      <w:r w:rsidRPr="009C30BB">
        <w:rPr>
          <w:rFonts w:ascii="Times New Roman" w:hAnsi="Times New Roman"/>
          <w:b/>
          <w:bCs/>
          <w:sz w:val="24"/>
          <w:szCs w:val="24"/>
          <w:lang w:eastAsia="ru-RU"/>
        </w:rPr>
        <w:t>Концедентом</w:t>
      </w:r>
      <w:proofErr w:type="spellEnd"/>
      <w:r w:rsidRPr="009C30BB">
        <w:rPr>
          <w:rFonts w:ascii="Times New Roman" w:hAnsi="Times New Roman"/>
          <w:b/>
          <w:bCs/>
          <w:sz w:val="24"/>
          <w:szCs w:val="24"/>
          <w:lang w:eastAsia="ru-RU"/>
        </w:rPr>
        <w:t xml:space="preserve"> контроля за соблюдением Концессионером условий настоящего Соглашения</w:t>
      </w:r>
    </w:p>
    <w:p w14:paraId="5CB85393"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03" w:name="sub_11179"/>
    </w:p>
    <w:p w14:paraId="266B21CB"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10.1. Права и обязанности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осуществляются уполномоченными им</w:t>
      </w:r>
      <w:bookmarkEnd w:id="103"/>
      <w:r w:rsidRPr="009C30BB">
        <w:rPr>
          <w:rFonts w:ascii="Times New Roman" w:hAnsi="Times New Roman"/>
          <w:sz w:val="24"/>
          <w:szCs w:val="24"/>
          <w:lang w:eastAsia="ru-RU"/>
        </w:rPr>
        <w:t xml:space="preserve"> органами в соответствии с законодательством Российской Федерации, законодательством Пензенской области, нормативными правовыми актами   органов   местного   самоуправления.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уведомляет Концессионера об органах, уполномоченных осуществлять от его имени права и обязанности по настоящему Соглашению, в разумный срок до начала осуществления </w:t>
      </w:r>
      <w:proofErr w:type="gramStart"/>
      <w:r w:rsidRPr="009C30BB">
        <w:rPr>
          <w:rFonts w:ascii="Times New Roman" w:hAnsi="Times New Roman"/>
          <w:sz w:val="24"/>
          <w:szCs w:val="24"/>
          <w:lang w:eastAsia="ru-RU"/>
        </w:rPr>
        <w:t>указанными  органами</w:t>
      </w:r>
      <w:proofErr w:type="gramEnd"/>
      <w:r w:rsidRPr="009C30BB">
        <w:rPr>
          <w:rFonts w:ascii="Times New Roman" w:hAnsi="Times New Roman"/>
          <w:sz w:val="24"/>
          <w:szCs w:val="24"/>
          <w:lang w:eastAsia="ru-RU"/>
        </w:rPr>
        <w:t xml:space="preserve">  возложенных  на них полномочий по настоящему Соглашению.</w:t>
      </w:r>
    </w:p>
    <w:p w14:paraId="76FC3818"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04" w:name="sub_11180"/>
      <w:r w:rsidRPr="009C30BB">
        <w:rPr>
          <w:rFonts w:ascii="Times New Roman" w:hAnsi="Times New Roman"/>
          <w:sz w:val="24"/>
          <w:szCs w:val="24"/>
          <w:lang w:eastAsia="ru-RU"/>
        </w:rPr>
        <w:t>10.2. 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осуществляет контроль за соблюдением Концессионером</w:t>
      </w:r>
      <w:bookmarkEnd w:id="104"/>
      <w:r w:rsidRPr="009C30BB">
        <w:rPr>
          <w:rFonts w:ascii="Times New Roman" w:hAnsi="Times New Roman"/>
          <w:sz w:val="24"/>
          <w:szCs w:val="24"/>
          <w:lang w:eastAsia="ru-RU"/>
        </w:rPr>
        <w:t xml:space="preserve"> условий настоящего Соглашения, в том числе обязательств по осуществлению деятельности, указанной в разделе 1 настоящего Соглашения, обязательств по использованию (эксплуатации) Объектов Соглашения в соответствии с целями, установленными настоящим Соглашением, сроков исполнения обязательств, указанных в настоящем Соглашении.</w:t>
      </w:r>
    </w:p>
    <w:p w14:paraId="4500D845" w14:textId="77777777" w:rsidR="009C30BB" w:rsidRPr="009C30BB" w:rsidRDefault="009C30BB" w:rsidP="009C30BB">
      <w:pPr>
        <w:widowControl w:val="0"/>
        <w:tabs>
          <w:tab w:val="left" w:pos="720"/>
        </w:tabs>
        <w:autoSpaceDE w:val="0"/>
        <w:spacing w:after="0" w:line="240" w:lineRule="auto"/>
        <w:ind w:right="-284" w:firstLine="720"/>
        <w:jc w:val="both"/>
        <w:rPr>
          <w:rFonts w:ascii="Times New Roman" w:hAnsi="Times New Roman"/>
          <w:sz w:val="24"/>
          <w:szCs w:val="24"/>
          <w:lang w:eastAsia="ru-RU"/>
        </w:rPr>
      </w:pPr>
      <w:bookmarkStart w:id="105" w:name="sub_11181"/>
      <w:r w:rsidRPr="009C30BB">
        <w:rPr>
          <w:rFonts w:ascii="Times New Roman" w:hAnsi="Times New Roman"/>
          <w:sz w:val="24"/>
          <w:szCs w:val="24"/>
          <w:lang w:eastAsia="ru-RU"/>
        </w:rPr>
        <w:t>10.3. Концессионер обязан обеспечить представителям уполномоченных</w:t>
      </w:r>
      <w:bookmarkEnd w:id="105"/>
      <w:r w:rsidRPr="009C30BB">
        <w:rPr>
          <w:rFonts w:ascii="Times New Roman" w:hAnsi="Times New Roman"/>
          <w:sz w:val="24"/>
          <w:szCs w:val="24"/>
          <w:lang w:eastAsia="ru-RU"/>
        </w:rPr>
        <w:t xml:space="preserve"> органов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осуществляющим контроль за исполнением Концессионером условий настоящего Соглашения, беспрепятственный доступ на объекты Соглашения, а также к документации, относящейся к осуществлению деятельности, указанной в разделе 1 настоящего Соглашения.</w:t>
      </w:r>
    </w:p>
    <w:p w14:paraId="4C75AA1B"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06" w:name="sub_11182"/>
      <w:r w:rsidRPr="009C30BB">
        <w:rPr>
          <w:rFonts w:ascii="Times New Roman" w:hAnsi="Times New Roman"/>
          <w:sz w:val="24"/>
          <w:szCs w:val="24"/>
          <w:lang w:eastAsia="ru-RU"/>
        </w:rPr>
        <w:t>10.4. 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имеет право запрашивать у Концессионера информацию об</w:t>
      </w:r>
      <w:bookmarkEnd w:id="106"/>
      <w:r w:rsidRPr="009C30BB">
        <w:rPr>
          <w:rFonts w:ascii="Times New Roman" w:hAnsi="Times New Roman"/>
          <w:sz w:val="24"/>
          <w:szCs w:val="24"/>
          <w:lang w:eastAsia="ru-RU"/>
        </w:rPr>
        <w:t xml:space="preserve"> исполнении Концессионером обязательств по настоящему Соглашению. </w:t>
      </w:r>
    </w:p>
    <w:p w14:paraId="590B9BE2"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07" w:name="sub_11183"/>
      <w:r w:rsidRPr="009C30BB">
        <w:rPr>
          <w:rFonts w:ascii="Times New Roman" w:hAnsi="Times New Roman"/>
          <w:sz w:val="24"/>
          <w:szCs w:val="24"/>
          <w:lang w:eastAsia="ru-RU"/>
        </w:rPr>
        <w:t>10.5. 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не вправе вмешиваться в осуществление хозяйственной</w:t>
      </w:r>
      <w:bookmarkEnd w:id="107"/>
      <w:r w:rsidRPr="009C30BB">
        <w:rPr>
          <w:rFonts w:ascii="Times New Roman" w:hAnsi="Times New Roman"/>
          <w:sz w:val="24"/>
          <w:szCs w:val="24"/>
          <w:lang w:eastAsia="ru-RU"/>
        </w:rPr>
        <w:t xml:space="preserve"> деятельности Концессионера.</w:t>
      </w:r>
    </w:p>
    <w:p w14:paraId="2D681148"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08" w:name="sub_11184"/>
      <w:r w:rsidRPr="009C30BB">
        <w:rPr>
          <w:rFonts w:ascii="Times New Roman" w:hAnsi="Times New Roman"/>
          <w:sz w:val="24"/>
          <w:szCs w:val="24"/>
          <w:lang w:eastAsia="ru-RU"/>
        </w:rPr>
        <w:t xml:space="preserve">10.6. Представители уполномоченных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органов не вправе</w:t>
      </w:r>
      <w:bookmarkEnd w:id="108"/>
      <w:r w:rsidRPr="009C30BB">
        <w:rPr>
          <w:rFonts w:ascii="Times New Roman" w:hAnsi="Times New Roman"/>
          <w:sz w:val="24"/>
          <w:szCs w:val="24"/>
          <w:lang w:eastAsia="ru-RU"/>
        </w:rPr>
        <w:t xml:space="preserve"> разглашать сведения, отнесенные настоящим Соглашением к сведениям конфиденциального характера или являющиеся коммерческой тайной.</w:t>
      </w:r>
    </w:p>
    <w:p w14:paraId="0C6BCB61"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09" w:name="sub_11185"/>
      <w:r w:rsidRPr="009C30BB">
        <w:rPr>
          <w:rFonts w:ascii="Times New Roman" w:hAnsi="Times New Roman"/>
          <w:sz w:val="24"/>
          <w:szCs w:val="24"/>
          <w:lang w:eastAsia="ru-RU"/>
        </w:rPr>
        <w:t xml:space="preserve">10.7. При обнаружении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в ходе осуществления контроля за</w:t>
      </w:r>
      <w:bookmarkEnd w:id="109"/>
      <w:r w:rsidRPr="009C30BB">
        <w:rPr>
          <w:rFonts w:ascii="Times New Roman" w:hAnsi="Times New Roman"/>
          <w:sz w:val="24"/>
          <w:szCs w:val="24"/>
          <w:lang w:eastAsia="ru-RU"/>
        </w:rPr>
        <w:t xml:space="preserve"> </w:t>
      </w:r>
      <w:proofErr w:type="gramStart"/>
      <w:r w:rsidRPr="009C30BB">
        <w:rPr>
          <w:rFonts w:ascii="Times New Roman" w:hAnsi="Times New Roman"/>
          <w:sz w:val="24"/>
          <w:szCs w:val="24"/>
          <w:lang w:eastAsia="ru-RU"/>
        </w:rPr>
        <w:t>деятельностью  Концессионера</w:t>
      </w:r>
      <w:proofErr w:type="gramEnd"/>
      <w:r w:rsidRPr="009C30BB">
        <w:rPr>
          <w:rFonts w:ascii="Times New Roman" w:hAnsi="Times New Roman"/>
          <w:sz w:val="24"/>
          <w:szCs w:val="24"/>
          <w:lang w:eastAsia="ru-RU"/>
        </w:rPr>
        <w:t xml:space="preserve"> нарушений, которые могут существенно повлиять на соблюдение Концессионером </w:t>
      </w:r>
      <w:r w:rsidRPr="009C30BB">
        <w:rPr>
          <w:rFonts w:ascii="Times New Roman" w:hAnsi="Times New Roman"/>
          <w:sz w:val="24"/>
          <w:szCs w:val="24"/>
          <w:lang w:eastAsia="ru-RU"/>
        </w:rPr>
        <w:lastRenderedPageBreak/>
        <w:t xml:space="preserve">условий настоящего Соглашения,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обязан сообщить об этом Концессионеру в течение 7 (семи) календарных дней с даты обнаружения указанных нарушений.</w:t>
      </w:r>
    </w:p>
    <w:p w14:paraId="1E660203"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10.8.  Результаты осуществления контроля за соблюдением Концессионером условий настоящего Соглашения оформляются актом о результатах контроля.</w:t>
      </w:r>
    </w:p>
    <w:p w14:paraId="4A67E24A"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Акт о результатах контроля подлежит размещению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в течение 5 рабочих </w:t>
      </w:r>
      <w:proofErr w:type="gramStart"/>
      <w:r w:rsidRPr="009C30BB">
        <w:rPr>
          <w:rFonts w:ascii="Times New Roman" w:hAnsi="Times New Roman"/>
          <w:sz w:val="24"/>
          <w:szCs w:val="24"/>
          <w:lang w:eastAsia="ru-RU"/>
        </w:rPr>
        <w:t>дней  со</w:t>
      </w:r>
      <w:proofErr w:type="gramEnd"/>
      <w:r w:rsidRPr="009C30BB">
        <w:rPr>
          <w:rFonts w:ascii="Times New Roman" w:hAnsi="Times New Roman"/>
          <w:sz w:val="24"/>
          <w:szCs w:val="24"/>
          <w:lang w:eastAsia="ru-RU"/>
        </w:rPr>
        <w:t xml:space="preserve">  дня  составления  указанного  акта  на официальном сайте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в  сети Интернет. Доступ к указанному акту обеспечивается в течение срока действия настоящего Соглашения и после дня окончания его срока действия в течение 2 лет.</w:t>
      </w:r>
    </w:p>
    <w:p w14:paraId="0E610960"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10.9. Стороны обязаны своевременно предоставлять друг другу информацию, необходимую   для   исполнения   обязанностей, предусмотренных настоящим </w:t>
      </w:r>
      <w:proofErr w:type="gramStart"/>
      <w:r w:rsidRPr="009C30BB">
        <w:rPr>
          <w:rFonts w:ascii="Times New Roman" w:hAnsi="Times New Roman"/>
          <w:sz w:val="24"/>
          <w:szCs w:val="24"/>
          <w:lang w:eastAsia="ru-RU"/>
        </w:rPr>
        <w:t>Соглашением,  и</w:t>
      </w:r>
      <w:proofErr w:type="gramEnd"/>
      <w:r w:rsidRPr="009C30BB">
        <w:rPr>
          <w:rFonts w:ascii="Times New Roman" w:hAnsi="Times New Roman"/>
          <w:sz w:val="24"/>
          <w:szCs w:val="24"/>
          <w:lang w:eastAsia="ru-RU"/>
        </w:rPr>
        <w:t xml:space="preserve">   незамедлительно  уведомлять  друг  друга  о  наступлении существенных событий, способных повлиять на надлежащее исполнение указанных обязанностей.</w:t>
      </w:r>
    </w:p>
    <w:p w14:paraId="3BB16F35"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10.10. Стороны обязаны в течении 7 (семи) календарных дней после наступления сроков исполнения обязательств, подписать документ об исполнении указанных обязательств.</w:t>
      </w:r>
    </w:p>
    <w:bookmarkEnd w:id="102"/>
    <w:p w14:paraId="21041B19"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p>
    <w:p w14:paraId="35905591"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bookmarkStart w:id="110" w:name="sub_11200"/>
      <w:r w:rsidRPr="009C30BB">
        <w:rPr>
          <w:rFonts w:ascii="Times New Roman" w:hAnsi="Times New Roman"/>
          <w:b/>
          <w:bCs/>
          <w:sz w:val="24"/>
          <w:szCs w:val="24"/>
          <w:lang w:eastAsia="ru-RU"/>
        </w:rPr>
        <w:t>11. Ответственность Сторон</w:t>
      </w:r>
    </w:p>
    <w:p w14:paraId="7D2F5A16"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11" w:name="sub_11288"/>
      <w:bookmarkEnd w:id="110"/>
    </w:p>
    <w:p w14:paraId="1CA009F6"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11.1. За неисполнение или ненадлежащее исполнение обязательств по </w:t>
      </w:r>
      <w:bookmarkEnd w:id="111"/>
      <w:r w:rsidRPr="009C30BB">
        <w:rPr>
          <w:rFonts w:ascii="Times New Roman" w:hAnsi="Times New Roman"/>
          <w:sz w:val="24"/>
          <w:szCs w:val="24"/>
          <w:lang w:eastAsia="ru-RU"/>
        </w:rPr>
        <w:t>настоящему Соглашению Стороны несут ответственность, предусмотренную законодательством Российской Федерации и настоящим Соглашением.</w:t>
      </w:r>
    </w:p>
    <w:p w14:paraId="42AAE188"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11.2. Концессионер несет ответственность перед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за допущенное </w:t>
      </w:r>
      <w:proofErr w:type="gramStart"/>
      <w:r w:rsidRPr="009C30BB">
        <w:rPr>
          <w:rFonts w:ascii="Times New Roman" w:hAnsi="Times New Roman"/>
          <w:sz w:val="24"/>
          <w:szCs w:val="24"/>
          <w:lang w:eastAsia="ru-RU"/>
        </w:rPr>
        <w:t>при  создании</w:t>
      </w:r>
      <w:proofErr w:type="gramEnd"/>
      <w:r w:rsidRPr="009C30BB">
        <w:rPr>
          <w:rFonts w:ascii="Times New Roman" w:hAnsi="Times New Roman"/>
          <w:sz w:val="24"/>
          <w:szCs w:val="24"/>
          <w:lang w:eastAsia="ru-RU"/>
        </w:rPr>
        <w:t xml:space="preserve"> и реконструкции объекта   Соглашения    нарушение   требований,   установленных   настоящим Соглашением,  требований  технических  регламентов, проектной документации,</w:t>
      </w:r>
    </w:p>
    <w:p w14:paraId="309AFCF8" w14:textId="77777777" w:rsidR="009C30BB" w:rsidRPr="009C30BB" w:rsidRDefault="009C30BB" w:rsidP="009C30BB">
      <w:pPr>
        <w:autoSpaceDE w:val="0"/>
        <w:autoSpaceDN w:val="0"/>
        <w:adjustRightInd w:val="0"/>
        <w:spacing w:after="0" w:line="240" w:lineRule="auto"/>
        <w:ind w:right="-284"/>
        <w:jc w:val="both"/>
        <w:rPr>
          <w:rFonts w:ascii="Times New Roman" w:hAnsi="Times New Roman"/>
          <w:sz w:val="24"/>
          <w:szCs w:val="24"/>
          <w:lang w:eastAsia="ru-RU"/>
        </w:rPr>
      </w:pPr>
      <w:r w:rsidRPr="009C30BB">
        <w:rPr>
          <w:rFonts w:ascii="Times New Roman" w:hAnsi="Times New Roman"/>
          <w:sz w:val="24"/>
          <w:szCs w:val="24"/>
          <w:lang w:eastAsia="ru-RU"/>
        </w:rPr>
        <w:t>иных обязательных требований к качеству объекта Соглашения.</w:t>
      </w:r>
    </w:p>
    <w:p w14:paraId="44E77269"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11.3. В случае нарушения требований настоящего Соглашения,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обязан в течение 7 (семи) календарных дней с даты обнаружения нарушения   направить   Концессионеру   в   письменной   форме   требование безвозмездно устранить обнаруженное нарушение с указанием пункта настоящего Соглашения и (или) документа, требования которых нарушены. При этом срок для устранения нарушения составляет 10 (десять) календарных дней с даты получения Концессионером требования.</w:t>
      </w:r>
    </w:p>
    <w:p w14:paraId="7E1D0872"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11.4. </w:t>
      </w:r>
      <w:proofErr w:type="spellStart"/>
      <w:r w:rsidRPr="009C30BB">
        <w:rPr>
          <w:rFonts w:ascii="Times New Roman" w:hAnsi="Times New Roman"/>
          <w:sz w:val="24"/>
          <w:szCs w:val="24"/>
          <w:lang w:eastAsia="ru-RU"/>
        </w:rPr>
        <w:t>Концедент</w:t>
      </w:r>
      <w:proofErr w:type="spellEnd"/>
      <w:r w:rsidRPr="009C30BB">
        <w:rPr>
          <w:rFonts w:ascii="Times New Roman" w:hAnsi="Times New Roman"/>
          <w:sz w:val="24"/>
          <w:szCs w:val="24"/>
          <w:lang w:eastAsia="ru-RU"/>
        </w:rPr>
        <w:t xml:space="preserve">   вправе   потребовать   от Концессионера возмещения причиненных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 xml:space="preserve">   убытков, вызванных нарушением Концессионером требований </w:t>
      </w:r>
      <w:proofErr w:type="gramStart"/>
      <w:r w:rsidRPr="009C30BB">
        <w:rPr>
          <w:rFonts w:ascii="Times New Roman" w:hAnsi="Times New Roman"/>
          <w:sz w:val="24"/>
          <w:szCs w:val="24"/>
          <w:lang w:eastAsia="ru-RU"/>
        </w:rPr>
        <w:t>настоящего  Соглашения</w:t>
      </w:r>
      <w:proofErr w:type="gramEnd"/>
      <w:r w:rsidRPr="009C30BB">
        <w:rPr>
          <w:rFonts w:ascii="Times New Roman" w:hAnsi="Times New Roman"/>
          <w:sz w:val="24"/>
          <w:szCs w:val="24"/>
          <w:lang w:eastAsia="ru-RU"/>
        </w:rPr>
        <w:t xml:space="preserve">,  если  эти нарушения не были устранены Концессионером в срок, определенный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в   требовании   об   устранении  нарушений,  предусмотренном  пунктом  8.3 настоящего Соглашения, или являются существенными.</w:t>
      </w:r>
    </w:p>
    <w:p w14:paraId="3ADA099B"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11.5. Концессионер несет перед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ответственность за качество работ по созданию и реконструкции объекта Соглашения в течение трех лет со дня передачи этих объектов </w:t>
      </w:r>
      <w:proofErr w:type="spellStart"/>
      <w:r w:rsidRPr="009C30BB">
        <w:rPr>
          <w:rFonts w:ascii="Times New Roman" w:hAnsi="Times New Roman"/>
          <w:sz w:val="24"/>
          <w:szCs w:val="24"/>
          <w:lang w:eastAsia="ru-RU"/>
        </w:rPr>
        <w:t>Концеденту</w:t>
      </w:r>
      <w:proofErr w:type="spellEnd"/>
      <w:r w:rsidRPr="009C30BB">
        <w:rPr>
          <w:rFonts w:ascii="Times New Roman" w:hAnsi="Times New Roman"/>
          <w:sz w:val="24"/>
          <w:szCs w:val="24"/>
          <w:lang w:eastAsia="ru-RU"/>
        </w:rPr>
        <w:t>.</w:t>
      </w:r>
    </w:p>
    <w:p w14:paraId="59AF5374"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11.6. </w:t>
      </w:r>
      <w:proofErr w:type="spellStart"/>
      <w:r w:rsidRPr="009C30BB">
        <w:rPr>
          <w:rFonts w:ascii="Times New Roman" w:hAnsi="Times New Roman"/>
          <w:sz w:val="24"/>
          <w:szCs w:val="24"/>
          <w:lang w:eastAsia="ru-RU"/>
        </w:rPr>
        <w:t>Концедентимеет</w:t>
      </w:r>
      <w:proofErr w:type="spellEnd"/>
      <w:r w:rsidRPr="009C30BB">
        <w:rPr>
          <w:rFonts w:ascii="Times New Roman" w:hAnsi="Times New Roman"/>
          <w:sz w:val="24"/>
          <w:szCs w:val="24"/>
          <w:lang w:eastAsia="ru-RU"/>
        </w:rPr>
        <w:t xml:space="preserve"> право на возмещение убытков, возникших в </w:t>
      </w:r>
      <w:proofErr w:type="gramStart"/>
      <w:r w:rsidRPr="009C30BB">
        <w:rPr>
          <w:rFonts w:ascii="Times New Roman" w:hAnsi="Times New Roman"/>
          <w:sz w:val="24"/>
          <w:szCs w:val="24"/>
          <w:lang w:eastAsia="ru-RU"/>
        </w:rPr>
        <w:t>результате  неисполнения</w:t>
      </w:r>
      <w:proofErr w:type="gramEnd"/>
      <w:r w:rsidRPr="009C30BB">
        <w:rPr>
          <w:rFonts w:ascii="Times New Roman" w:hAnsi="Times New Roman"/>
          <w:sz w:val="24"/>
          <w:szCs w:val="24"/>
          <w:lang w:eastAsia="ru-RU"/>
        </w:rPr>
        <w:t xml:space="preserve"> (в том числе уклонения Концессионера от подписания акта   приема-передачи)   или   ненадлежащего   исполнения   Концессионером обязательств,  предусмотренных  настоящим  Соглашением.</w:t>
      </w:r>
    </w:p>
    <w:p w14:paraId="3621624E"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Концессионер имеет право на возмещение убытков, возникших в результате неисполнения   или   ненадлежащего исполнения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обязательств, предусмотренных настоящим Соглашением.</w:t>
      </w:r>
    </w:p>
    <w:p w14:paraId="39C52A05"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11.7. Возмещение Сторонами настоящего Соглашения убытков в случае неисполнения или ненадлежащего исполнения обязательств, предусмотренных   настоящим Соглашением, </w:t>
      </w:r>
      <w:proofErr w:type="gramStart"/>
      <w:r w:rsidRPr="009C30BB">
        <w:rPr>
          <w:rFonts w:ascii="Times New Roman" w:hAnsi="Times New Roman"/>
          <w:sz w:val="24"/>
          <w:szCs w:val="24"/>
          <w:lang w:eastAsia="ru-RU"/>
        </w:rPr>
        <w:t>не  освобождают</w:t>
      </w:r>
      <w:proofErr w:type="gramEnd"/>
      <w:r w:rsidRPr="009C30BB">
        <w:rPr>
          <w:rFonts w:ascii="Times New Roman" w:hAnsi="Times New Roman"/>
          <w:sz w:val="24"/>
          <w:szCs w:val="24"/>
          <w:lang w:eastAsia="ru-RU"/>
        </w:rPr>
        <w:t xml:space="preserve">  соответствующую Сторону от исполнения этого обязательства в натуре.</w:t>
      </w:r>
    </w:p>
    <w:p w14:paraId="5BE9D9EE"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11.8. Сторона, не исполнившая или исполнившая ненадлежащим образом свои </w:t>
      </w:r>
      <w:proofErr w:type="gramStart"/>
      <w:r w:rsidRPr="009C30BB">
        <w:rPr>
          <w:rFonts w:ascii="Times New Roman" w:hAnsi="Times New Roman"/>
          <w:sz w:val="24"/>
          <w:szCs w:val="24"/>
          <w:lang w:eastAsia="ru-RU"/>
        </w:rPr>
        <w:t xml:space="preserve">обязательства,   </w:t>
      </w:r>
      <w:proofErr w:type="gramEnd"/>
      <w:r w:rsidRPr="009C30BB">
        <w:rPr>
          <w:rFonts w:ascii="Times New Roman" w:hAnsi="Times New Roman"/>
          <w:sz w:val="24"/>
          <w:szCs w:val="24"/>
          <w:lang w:eastAsia="ru-RU"/>
        </w:rPr>
        <w:t xml:space="preserve">  предусмотренные     настоящим     Соглашением,     несет ответственность,  предусмотренную  законодательством Российской Федерации и настоящим Соглашением, если не докажет, что надлежащее исполнение указанных обязательств  оказалось  невозможным  вследствие  наступления обстоятельств непреодолимой силы.</w:t>
      </w:r>
    </w:p>
    <w:p w14:paraId="355A70AE"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12" w:name="sub_11297"/>
      <w:r w:rsidRPr="009C30BB">
        <w:rPr>
          <w:rFonts w:ascii="Times New Roman" w:hAnsi="Times New Roman"/>
          <w:sz w:val="24"/>
          <w:szCs w:val="24"/>
          <w:lang w:eastAsia="ru-RU"/>
        </w:rPr>
        <w:t xml:space="preserve">11.9. Заключая настоящее Соглашение и принимая Объект Соглашения во владение и пользование, Концессионер возлагает на себя </w:t>
      </w:r>
      <w:bookmarkEnd w:id="112"/>
      <w:r w:rsidRPr="009C30BB">
        <w:rPr>
          <w:rFonts w:ascii="Times New Roman" w:hAnsi="Times New Roman"/>
          <w:sz w:val="24"/>
          <w:szCs w:val="24"/>
          <w:lang w:eastAsia="ru-RU"/>
        </w:rPr>
        <w:t xml:space="preserve">ответственность за организацию и обеспечение </w:t>
      </w:r>
      <w:r w:rsidRPr="009C30BB">
        <w:rPr>
          <w:rFonts w:ascii="Times New Roman" w:hAnsi="Times New Roman"/>
          <w:sz w:val="24"/>
          <w:szCs w:val="24"/>
          <w:lang w:eastAsia="ru-RU"/>
        </w:rPr>
        <w:lastRenderedPageBreak/>
        <w:t xml:space="preserve">водоснабжения </w:t>
      </w:r>
      <w:proofErr w:type="gramStart"/>
      <w:r w:rsidRPr="009C30BB">
        <w:rPr>
          <w:rFonts w:ascii="Times New Roman" w:hAnsi="Times New Roman"/>
          <w:sz w:val="24"/>
          <w:szCs w:val="24"/>
          <w:lang w:eastAsia="ru-RU"/>
        </w:rPr>
        <w:t>для потребителей</w:t>
      </w:r>
      <w:proofErr w:type="gramEnd"/>
      <w:r w:rsidRPr="009C30BB">
        <w:rPr>
          <w:rFonts w:ascii="Times New Roman" w:hAnsi="Times New Roman"/>
          <w:sz w:val="24"/>
          <w:szCs w:val="24"/>
          <w:lang w:eastAsia="ru-RU"/>
        </w:rPr>
        <w:t xml:space="preserve"> находящихся на территории обслуживания.</w:t>
      </w:r>
    </w:p>
    <w:p w14:paraId="69A1884B" w14:textId="77777777" w:rsidR="009C30BB" w:rsidRPr="009C30BB" w:rsidRDefault="009C30BB" w:rsidP="009C30BB">
      <w:pPr>
        <w:tabs>
          <w:tab w:val="left" w:pos="426"/>
          <w:tab w:val="left" w:pos="900"/>
          <w:tab w:val="left" w:pos="1080"/>
        </w:tabs>
        <w:suppressAutoHyphens/>
        <w:spacing w:after="0" w:line="240" w:lineRule="auto"/>
        <w:ind w:right="-284" w:firstLine="720"/>
        <w:jc w:val="both"/>
        <w:rPr>
          <w:rFonts w:ascii="Times New Roman" w:eastAsia="Times New Roman" w:hAnsi="Times New Roman"/>
          <w:sz w:val="24"/>
          <w:szCs w:val="24"/>
          <w:lang w:eastAsia="ar-SA"/>
        </w:rPr>
      </w:pPr>
      <w:r w:rsidRPr="009C30BB">
        <w:rPr>
          <w:rFonts w:ascii="Times New Roman" w:eastAsia="Times New Roman" w:hAnsi="Times New Roman"/>
          <w:sz w:val="24"/>
          <w:szCs w:val="24"/>
          <w:lang w:eastAsia="ar-SA"/>
        </w:rPr>
        <w:t>11.10. Концессионер осуществляет за свой счет страхование риска случайной гибели (или) случайного повреждения объекта концессионного соглашения.</w:t>
      </w:r>
    </w:p>
    <w:p w14:paraId="74F69137" w14:textId="77777777" w:rsidR="009C30BB" w:rsidRPr="009C30BB" w:rsidRDefault="009C30BB" w:rsidP="009C30BB">
      <w:pPr>
        <w:tabs>
          <w:tab w:val="left" w:pos="426"/>
          <w:tab w:val="left" w:pos="900"/>
          <w:tab w:val="left" w:pos="1080"/>
        </w:tabs>
        <w:suppressAutoHyphens/>
        <w:spacing w:after="0" w:line="240" w:lineRule="auto"/>
        <w:ind w:right="-284" w:firstLine="720"/>
        <w:jc w:val="both"/>
        <w:rPr>
          <w:rFonts w:ascii="Times New Roman" w:eastAsia="Times New Roman" w:hAnsi="Times New Roman"/>
          <w:sz w:val="24"/>
          <w:szCs w:val="24"/>
          <w:lang w:eastAsia="ar-SA"/>
        </w:rPr>
      </w:pPr>
      <w:r w:rsidRPr="009C30BB">
        <w:rPr>
          <w:rFonts w:ascii="Times New Roman" w:eastAsia="Times New Roman" w:hAnsi="Times New Roman"/>
          <w:sz w:val="24"/>
          <w:szCs w:val="24"/>
          <w:lang w:eastAsia="ar-SA"/>
        </w:rPr>
        <w:t>11.11. Сторона вправе не приступать к исполнению своих обязанностей по настоящему Соглашению или приостановить их исполнение с уведомлением другой Стороны в случае, когда нарушение другой Стороной своих обязанностей по настоящему Соглашению препятствует исполнению указанных обязанностей.</w:t>
      </w:r>
    </w:p>
    <w:p w14:paraId="322DE15E"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bookmarkStart w:id="113" w:name="sub_11300"/>
    </w:p>
    <w:p w14:paraId="252BACB1"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r w:rsidRPr="009C30BB">
        <w:rPr>
          <w:rFonts w:ascii="Times New Roman" w:hAnsi="Times New Roman"/>
          <w:b/>
          <w:bCs/>
          <w:sz w:val="24"/>
          <w:szCs w:val="24"/>
          <w:lang w:eastAsia="ru-RU"/>
        </w:rPr>
        <w:t xml:space="preserve">12. Порядок взаимодействия Сторон при наступлении </w:t>
      </w:r>
    </w:p>
    <w:p w14:paraId="178CB81A"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r w:rsidRPr="009C30BB">
        <w:rPr>
          <w:rFonts w:ascii="Times New Roman" w:hAnsi="Times New Roman"/>
          <w:b/>
          <w:bCs/>
          <w:sz w:val="24"/>
          <w:szCs w:val="24"/>
          <w:lang w:eastAsia="ru-RU"/>
        </w:rPr>
        <w:t>обстоятельств</w:t>
      </w:r>
      <w:bookmarkEnd w:id="113"/>
      <w:r w:rsidRPr="009C30BB">
        <w:rPr>
          <w:rFonts w:ascii="Times New Roman" w:hAnsi="Times New Roman"/>
          <w:b/>
          <w:bCs/>
          <w:sz w:val="24"/>
          <w:szCs w:val="24"/>
          <w:lang w:eastAsia="ru-RU"/>
        </w:rPr>
        <w:t xml:space="preserve"> непреодолимой силы</w:t>
      </w:r>
    </w:p>
    <w:p w14:paraId="0C7F80F6" w14:textId="77777777" w:rsidR="009C30BB" w:rsidRPr="009C30BB" w:rsidRDefault="009C30BB" w:rsidP="009C30BB">
      <w:pPr>
        <w:widowControl w:val="0"/>
        <w:tabs>
          <w:tab w:val="left" w:pos="720"/>
        </w:tabs>
        <w:autoSpaceDE w:val="0"/>
        <w:spacing w:after="0" w:line="240" w:lineRule="auto"/>
        <w:ind w:right="-284" w:firstLine="720"/>
        <w:jc w:val="both"/>
        <w:rPr>
          <w:rFonts w:ascii="Times New Roman" w:hAnsi="Times New Roman"/>
          <w:sz w:val="24"/>
          <w:szCs w:val="24"/>
          <w:lang w:eastAsia="ru-RU"/>
        </w:rPr>
      </w:pPr>
    </w:p>
    <w:p w14:paraId="128303BC" w14:textId="77777777" w:rsidR="009C30BB" w:rsidRPr="009C30BB" w:rsidRDefault="009C30BB" w:rsidP="009C30BB">
      <w:pPr>
        <w:widowControl w:val="0"/>
        <w:tabs>
          <w:tab w:val="left" w:pos="720"/>
        </w:tabs>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12.1. Сторона, нарушившая условия настоящего Соглашения в результате наступления обстоятельств непреодолимой силы, обязана:</w:t>
      </w:r>
    </w:p>
    <w:p w14:paraId="4732F6C6"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 а) в письменной форме уведомить другую Сторону о наступлении указанных обстоятельств не позднее 5 (пяти) рабочих дней с даты их наступления и представить необходимые документальные подтверждения;</w:t>
      </w:r>
    </w:p>
    <w:p w14:paraId="0931DB9B"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 б) письменно уведомить другую Сторону о возобновлении исполнения своих обязательств по настоящему Соглашению.</w:t>
      </w:r>
    </w:p>
    <w:p w14:paraId="58C27C55" w14:textId="77777777" w:rsidR="009C30BB" w:rsidRPr="009C30BB" w:rsidRDefault="009C30BB" w:rsidP="009C30BB">
      <w:pPr>
        <w:widowControl w:val="0"/>
        <w:tabs>
          <w:tab w:val="left" w:pos="709"/>
        </w:tabs>
        <w:autoSpaceDE w:val="0"/>
        <w:spacing w:after="0" w:line="240" w:lineRule="auto"/>
        <w:ind w:right="-284" w:firstLine="720"/>
        <w:jc w:val="both"/>
        <w:rPr>
          <w:rFonts w:ascii="Times New Roman" w:hAnsi="Times New Roman"/>
          <w:sz w:val="24"/>
          <w:szCs w:val="24"/>
          <w:lang w:eastAsia="ru-RU"/>
        </w:rPr>
      </w:pPr>
      <w:bookmarkStart w:id="114" w:name="sub_113100"/>
      <w:r w:rsidRPr="009C30BB">
        <w:rPr>
          <w:rFonts w:ascii="Times New Roman" w:hAnsi="Times New Roman"/>
          <w:sz w:val="24"/>
          <w:szCs w:val="24"/>
          <w:lang w:eastAsia="ru-RU"/>
        </w:rPr>
        <w:t>12.2. Стороны обязаны предпринять все разумные меры для устранения</w:t>
      </w:r>
      <w:bookmarkEnd w:id="114"/>
      <w:r w:rsidRPr="009C30BB">
        <w:rPr>
          <w:rFonts w:ascii="Times New Roman" w:hAnsi="Times New Roman"/>
          <w:sz w:val="24"/>
          <w:szCs w:val="24"/>
          <w:lang w:eastAsia="ru-RU"/>
        </w:rPr>
        <w:t xml:space="preserve"> последствий, причиненных наступлением обстоятельств непреодолимой силы, послуживших препятствием к исполнению или надлежащему исполнению  обязательств по настоящему Соглашению, а также  до  устранения этих последствий для обеспечения надлежащего осуществления Концессионером деятельности,  указанной в  </w:t>
      </w:r>
      <w:hyperlink r:id="rId28" w:anchor="sub_1101" w:history="1">
        <w:r w:rsidRPr="009C30BB">
          <w:rPr>
            <w:rFonts w:ascii="Times New Roman" w:hAnsi="Times New Roman"/>
            <w:sz w:val="24"/>
            <w:szCs w:val="24"/>
            <w:lang w:eastAsia="ru-RU"/>
          </w:rPr>
          <w:t>пункте 1</w:t>
        </w:r>
      </w:hyperlink>
      <w:r w:rsidRPr="009C30BB">
        <w:rPr>
          <w:rFonts w:ascii="Times New Roman" w:hAnsi="Times New Roman"/>
          <w:sz w:val="24"/>
          <w:szCs w:val="24"/>
          <w:lang w:eastAsia="ru-RU"/>
        </w:rPr>
        <w:t xml:space="preserve"> настоящего Соглашения.</w:t>
      </w:r>
    </w:p>
    <w:p w14:paraId="3828BD78"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p>
    <w:p w14:paraId="0DF9705A"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bookmarkStart w:id="115" w:name="sub_11400"/>
      <w:r w:rsidRPr="009C30BB">
        <w:rPr>
          <w:rFonts w:ascii="Times New Roman" w:hAnsi="Times New Roman"/>
          <w:b/>
          <w:bCs/>
          <w:sz w:val="24"/>
          <w:szCs w:val="24"/>
          <w:lang w:eastAsia="ru-RU"/>
        </w:rPr>
        <w:t>13. Изменение Соглашения</w:t>
      </w:r>
    </w:p>
    <w:bookmarkEnd w:id="115"/>
    <w:p w14:paraId="3557D24F"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p>
    <w:p w14:paraId="052C0196"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13.1. Настоящее Соглашение может быть изменено только по обоюдному соглашению Сторон путем подписания дополнительного Соглашения.</w:t>
      </w:r>
    </w:p>
    <w:p w14:paraId="044585A7"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Условия настоящего Соглашения, определенные на основании решения о </w:t>
      </w:r>
      <w:proofErr w:type="gramStart"/>
      <w:r w:rsidRPr="009C30BB">
        <w:rPr>
          <w:rFonts w:ascii="Times New Roman" w:hAnsi="Times New Roman"/>
          <w:sz w:val="24"/>
          <w:szCs w:val="24"/>
          <w:lang w:eastAsia="ru-RU"/>
        </w:rPr>
        <w:t>заключении  настоящего</w:t>
      </w:r>
      <w:proofErr w:type="gramEnd"/>
      <w:r w:rsidRPr="009C30BB">
        <w:rPr>
          <w:rFonts w:ascii="Times New Roman" w:hAnsi="Times New Roman"/>
          <w:sz w:val="24"/>
          <w:szCs w:val="24"/>
          <w:lang w:eastAsia="ru-RU"/>
        </w:rPr>
        <w:t xml:space="preserve">  Соглашения  и  конкурсного  предложения, могут быть изменены  по  соглашению  Сторон настоящего Соглашения  в  случаях,  предусмотренных Федеральным законом "О концессионных соглашениях".</w:t>
      </w:r>
    </w:p>
    <w:p w14:paraId="7A2506F2"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Изменение настоящего Соглашения осуществляется в письменной форме.</w:t>
      </w:r>
    </w:p>
    <w:p w14:paraId="7988635A"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16" w:name="sub_114102"/>
      <w:r w:rsidRPr="009C30BB">
        <w:rPr>
          <w:rFonts w:ascii="Times New Roman" w:hAnsi="Times New Roman"/>
          <w:sz w:val="24"/>
          <w:szCs w:val="24"/>
          <w:lang w:eastAsia="ru-RU"/>
        </w:rPr>
        <w:t xml:space="preserve">13.2. Изменение условий настоящего Соглашения осуществляется по согласованию с антимонопольным органом в случаях, предусмотренных Федеральным законом "О </w:t>
      </w:r>
      <w:proofErr w:type="gramStart"/>
      <w:r w:rsidRPr="009C30BB">
        <w:rPr>
          <w:rFonts w:ascii="Times New Roman" w:hAnsi="Times New Roman"/>
          <w:sz w:val="24"/>
          <w:szCs w:val="24"/>
          <w:lang w:eastAsia="ru-RU"/>
        </w:rPr>
        <w:t>концессионных  соглашениях</w:t>
      </w:r>
      <w:proofErr w:type="gramEnd"/>
      <w:r w:rsidRPr="009C30BB">
        <w:rPr>
          <w:rFonts w:ascii="Times New Roman" w:hAnsi="Times New Roman"/>
          <w:sz w:val="24"/>
          <w:szCs w:val="24"/>
          <w:lang w:eastAsia="ru-RU"/>
        </w:rPr>
        <w:t xml:space="preserve">".  Согласие антимонопольного органа получается в порядке и на условиях, утверждаемых Правительством Российской Федерации. </w:t>
      </w:r>
    </w:p>
    <w:p w14:paraId="00587434"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proofErr w:type="gramStart"/>
      <w:r w:rsidRPr="009C30BB">
        <w:rPr>
          <w:rFonts w:ascii="Times New Roman" w:hAnsi="Times New Roman"/>
          <w:sz w:val="24"/>
          <w:szCs w:val="24"/>
          <w:lang w:eastAsia="ru-RU"/>
        </w:rPr>
        <w:t>Изменение  значений</w:t>
      </w:r>
      <w:proofErr w:type="gramEnd"/>
      <w:r w:rsidRPr="009C30BB">
        <w:rPr>
          <w:rFonts w:ascii="Times New Roman" w:hAnsi="Times New Roman"/>
          <w:sz w:val="24"/>
          <w:szCs w:val="24"/>
          <w:lang w:eastAsia="ru-RU"/>
        </w:rPr>
        <w:t xml:space="preserve">  долгосрочных параметров регулирования деятельности Концессионера,   указанных   в   Приложении 5,  осуществляется  по предварительному  согласованию  с органом исполнительной власти, осуществляющим  регулирование  цен  (тарифов)  в соответствии с законодательством Российской Федерации в сфере водоснабжения и водоотведения, получаемому   в   порядке,  утверждаемом  Правительством Российской Федерации.</w:t>
      </w:r>
    </w:p>
    <w:p w14:paraId="5C6E8FC8"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13.3. В целях внесения изменений в условия настоящего Соглашения одна из Сторон направляет другой Стороне соответствующее предложение с обоснованием предлагаемых изменений. </w:t>
      </w:r>
      <w:proofErr w:type="gramStart"/>
      <w:r w:rsidRPr="009C30BB">
        <w:rPr>
          <w:rFonts w:ascii="Times New Roman" w:hAnsi="Times New Roman"/>
          <w:sz w:val="24"/>
          <w:szCs w:val="24"/>
          <w:lang w:eastAsia="ru-RU"/>
        </w:rPr>
        <w:t>Сторона  в</w:t>
      </w:r>
      <w:proofErr w:type="gramEnd"/>
      <w:r w:rsidRPr="009C30BB">
        <w:rPr>
          <w:rFonts w:ascii="Times New Roman" w:hAnsi="Times New Roman"/>
          <w:sz w:val="24"/>
          <w:szCs w:val="24"/>
          <w:lang w:eastAsia="ru-RU"/>
        </w:rPr>
        <w:t xml:space="preserve">  течение  10 (десяти) календарных  дней  со  дня  получения указанного предложения рассматривает его и принимает решение о согласии или о мотивированном отказе внести изменения в условия настоящего Соглашения.</w:t>
      </w:r>
    </w:p>
    <w:p w14:paraId="188EE1E6"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13.4 Настоящее  Соглашение  может быть изменено по требованию одной из Сторон  по решению суда по основаниям, предусмотренным Гражданским </w:t>
      </w:r>
      <w:hyperlink r:id="rId29" w:history="1">
        <w:r w:rsidRPr="009C30BB">
          <w:rPr>
            <w:rFonts w:ascii="Times New Roman" w:hAnsi="Times New Roman"/>
            <w:sz w:val="24"/>
            <w:szCs w:val="24"/>
            <w:lang w:eastAsia="ru-RU"/>
          </w:rPr>
          <w:t>кодексом</w:t>
        </w:r>
      </w:hyperlink>
      <w:r w:rsidRPr="009C30BB">
        <w:rPr>
          <w:rFonts w:ascii="Times New Roman" w:hAnsi="Times New Roman"/>
          <w:sz w:val="24"/>
          <w:szCs w:val="24"/>
          <w:lang w:eastAsia="ru-RU"/>
        </w:rPr>
        <w:t xml:space="preserve"> Российской Федерации.</w:t>
      </w:r>
    </w:p>
    <w:p w14:paraId="3C7CE82E"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p>
    <w:p w14:paraId="1EE40C52"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bookmarkStart w:id="117" w:name="sub_11500"/>
      <w:bookmarkEnd w:id="116"/>
      <w:r w:rsidRPr="009C30BB">
        <w:rPr>
          <w:rFonts w:ascii="Times New Roman" w:hAnsi="Times New Roman"/>
          <w:b/>
          <w:sz w:val="24"/>
          <w:szCs w:val="24"/>
          <w:lang w:eastAsia="ru-RU"/>
        </w:rPr>
        <w:t>14</w:t>
      </w:r>
      <w:r w:rsidRPr="009C30BB">
        <w:rPr>
          <w:rFonts w:ascii="Times New Roman" w:hAnsi="Times New Roman"/>
          <w:b/>
          <w:bCs/>
          <w:sz w:val="24"/>
          <w:szCs w:val="24"/>
          <w:lang w:eastAsia="ru-RU"/>
        </w:rPr>
        <w:t>. Прекращение Соглашения</w:t>
      </w:r>
    </w:p>
    <w:p w14:paraId="2DB976F0"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18" w:name="sub_115108"/>
      <w:bookmarkEnd w:id="117"/>
    </w:p>
    <w:p w14:paraId="3F14A42A"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14.1. Настоящее Соглашение прекращается:</w:t>
      </w:r>
    </w:p>
    <w:bookmarkEnd w:id="118"/>
    <w:p w14:paraId="15EAA3F8"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а) по истечении срока действия;</w:t>
      </w:r>
    </w:p>
    <w:p w14:paraId="65A12A39"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lastRenderedPageBreak/>
        <w:t>б) по соглашению Сторон;</w:t>
      </w:r>
    </w:p>
    <w:p w14:paraId="72DDB155"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в) на основании судебного решения о его досрочном расторжении;</w:t>
      </w:r>
    </w:p>
    <w:p w14:paraId="3DE907E9"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19" w:name="sub_115109"/>
      <w:r w:rsidRPr="009C30BB">
        <w:rPr>
          <w:rFonts w:ascii="Times New Roman" w:hAnsi="Times New Roman"/>
          <w:sz w:val="24"/>
          <w:szCs w:val="24"/>
          <w:lang w:eastAsia="ru-RU"/>
        </w:rPr>
        <w:t>14.2. Настоящее Соглашение может быть расторгнуто досрочно на</w:t>
      </w:r>
      <w:bookmarkEnd w:id="119"/>
      <w:r w:rsidRPr="009C30BB">
        <w:rPr>
          <w:rFonts w:ascii="Times New Roman" w:hAnsi="Times New Roman"/>
          <w:sz w:val="24"/>
          <w:szCs w:val="24"/>
          <w:lang w:eastAsia="ru-RU"/>
        </w:rPr>
        <w:t xml:space="preserve"> </w:t>
      </w:r>
      <w:proofErr w:type="gramStart"/>
      <w:r w:rsidRPr="009C30BB">
        <w:rPr>
          <w:rFonts w:ascii="Times New Roman" w:hAnsi="Times New Roman"/>
          <w:sz w:val="24"/>
          <w:szCs w:val="24"/>
          <w:lang w:eastAsia="ru-RU"/>
        </w:rPr>
        <w:t>основании  решения</w:t>
      </w:r>
      <w:proofErr w:type="gramEnd"/>
      <w:r w:rsidRPr="009C30BB">
        <w:rPr>
          <w:rFonts w:ascii="Times New Roman" w:hAnsi="Times New Roman"/>
          <w:sz w:val="24"/>
          <w:szCs w:val="24"/>
          <w:lang w:eastAsia="ru-RU"/>
        </w:rPr>
        <w:t xml:space="preserve"> суда, по требованию одной из  Сторон в случае существенного нарушения другой Стороной условий настоящего Соглашения, существенного изменения обстоятельств, из которых Стороны исходили при его заключении, а также по иным основаниям, предусмотренным федеральными законами.</w:t>
      </w:r>
    </w:p>
    <w:p w14:paraId="2FE13D34" w14:textId="77777777" w:rsidR="009C30BB" w:rsidRPr="009C30BB" w:rsidRDefault="009C30BB" w:rsidP="009C30BB">
      <w:pPr>
        <w:widowControl w:val="0"/>
        <w:tabs>
          <w:tab w:val="left" w:pos="720"/>
        </w:tabs>
        <w:autoSpaceDE w:val="0"/>
        <w:spacing w:after="0" w:line="240" w:lineRule="auto"/>
        <w:ind w:right="-284" w:firstLine="720"/>
        <w:jc w:val="both"/>
        <w:rPr>
          <w:rFonts w:ascii="Times New Roman" w:hAnsi="Times New Roman"/>
          <w:sz w:val="24"/>
          <w:szCs w:val="24"/>
          <w:lang w:eastAsia="ru-RU"/>
        </w:rPr>
      </w:pPr>
      <w:bookmarkStart w:id="120" w:name="sub_115110"/>
      <w:r w:rsidRPr="009C30BB">
        <w:rPr>
          <w:rFonts w:ascii="Times New Roman" w:hAnsi="Times New Roman"/>
          <w:sz w:val="24"/>
          <w:szCs w:val="24"/>
          <w:lang w:eastAsia="ru-RU"/>
        </w:rPr>
        <w:t>14.3. К существенным нарушениям Концессионером условий настоящего</w:t>
      </w:r>
      <w:bookmarkEnd w:id="120"/>
      <w:r w:rsidRPr="009C30BB">
        <w:rPr>
          <w:rFonts w:ascii="Times New Roman" w:hAnsi="Times New Roman"/>
          <w:sz w:val="24"/>
          <w:szCs w:val="24"/>
          <w:lang w:eastAsia="ru-RU"/>
        </w:rPr>
        <w:t xml:space="preserve"> Соглашения относятся:</w:t>
      </w:r>
    </w:p>
    <w:p w14:paraId="6EF5B946"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а) нарушение сроков, установленных настоящем Соглашением;       </w:t>
      </w:r>
    </w:p>
    <w:p w14:paraId="63D193E9"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б) использование (эксплуатация) объектов Соглашения в целях, не установленных настоящим Соглашением;</w:t>
      </w:r>
    </w:p>
    <w:p w14:paraId="7A24379E"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в) нарушение установленного настоящим Соглашением порядка использования (эксплуатации) объектов Соглашения;</w:t>
      </w:r>
    </w:p>
    <w:p w14:paraId="5A76B0C4" w14:textId="77777777" w:rsidR="009C30BB" w:rsidRPr="009C30BB" w:rsidRDefault="009C30BB" w:rsidP="009C30BB">
      <w:pPr>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г) не исполнение или ненадлежащее Концессионером обязательств по созданию и реконструкции Объекта соглашения. </w:t>
      </w:r>
    </w:p>
    <w:p w14:paraId="16683F86" w14:textId="77777777" w:rsidR="009C30BB" w:rsidRPr="009C30BB" w:rsidRDefault="009C30BB" w:rsidP="009C30BB">
      <w:pPr>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д) прекращение или приостановление Концессионером деятельности, предусмотренной концессионным соглашением, без согласия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по водоснабжению на территории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p>
    <w:p w14:paraId="3859B5DF" w14:textId="77777777" w:rsidR="009C30BB" w:rsidRPr="009C30BB" w:rsidRDefault="009C30BB" w:rsidP="009C30BB">
      <w:pPr>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е) не исполнение или ненадлежащее исполнение Концессионером обязательств по предоставлению потребителям услуг по водоснабжению, в том числе несоответствие их качества требованиям, установленными законодательством Российской Федерации и настоящим Соглашением.</w:t>
      </w:r>
    </w:p>
    <w:p w14:paraId="64A2FCB5"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14.4. К   существенным   нарушениям   </w:t>
      </w:r>
      <w:proofErr w:type="spellStart"/>
      <w:proofErr w:type="gram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условий</w:t>
      </w:r>
      <w:proofErr w:type="gramEnd"/>
      <w:r w:rsidRPr="009C30BB">
        <w:rPr>
          <w:rFonts w:ascii="Times New Roman" w:hAnsi="Times New Roman"/>
          <w:sz w:val="24"/>
          <w:szCs w:val="24"/>
          <w:lang w:eastAsia="ru-RU"/>
        </w:rPr>
        <w:t xml:space="preserve">  настоящего Соглашения относятся:</w:t>
      </w:r>
    </w:p>
    <w:p w14:paraId="5BC59DA5"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proofErr w:type="gramStart"/>
      <w:r w:rsidRPr="009C30BB">
        <w:rPr>
          <w:rFonts w:ascii="Times New Roman" w:hAnsi="Times New Roman"/>
          <w:sz w:val="24"/>
          <w:szCs w:val="24"/>
          <w:lang w:eastAsia="ru-RU"/>
        </w:rPr>
        <w:t>а)  не</w:t>
      </w:r>
      <w:proofErr w:type="gramEnd"/>
      <w:r w:rsidRPr="009C30BB">
        <w:rPr>
          <w:rFonts w:ascii="Times New Roman" w:hAnsi="Times New Roman"/>
          <w:sz w:val="24"/>
          <w:szCs w:val="24"/>
          <w:lang w:eastAsia="ru-RU"/>
        </w:rPr>
        <w:t xml:space="preserve"> выполнение  в  срок,  установленный  настоящим Соглашением, обязанности по передаче Концессионеру объекта Соглашения;</w:t>
      </w:r>
    </w:p>
    <w:p w14:paraId="473DA060"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proofErr w:type="gramStart"/>
      <w:r w:rsidRPr="009C30BB">
        <w:rPr>
          <w:rFonts w:ascii="Times New Roman" w:hAnsi="Times New Roman"/>
          <w:sz w:val="24"/>
          <w:szCs w:val="24"/>
          <w:lang w:eastAsia="ru-RU"/>
        </w:rPr>
        <w:t xml:space="preserve">б)   </w:t>
      </w:r>
      <w:proofErr w:type="gramEnd"/>
      <w:r w:rsidRPr="009C30BB">
        <w:rPr>
          <w:rFonts w:ascii="Times New Roman" w:hAnsi="Times New Roman"/>
          <w:sz w:val="24"/>
          <w:szCs w:val="24"/>
          <w:lang w:eastAsia="ru-RU"/>
        </w:rPr>
        <w:t xml:space="preserve"> передача    Концессионеру   объекта   Соглашения   по   описанию, технико-экономическим   показателям   и   назначению   и  в  состоянии,  не соответствующем  установленному  настоящим Соглашением, в случае, если такое несоответствие   выявлено  в  течение  одного  года  с  момента  подписания сторонами  Соглашения  акта  приема-передачи  и  не могло быть выявлено при передаче объекта Соглашения и возникло по вине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w:t>
      </w:r>
    </w:p>
    <w:p w14:paraId="223E701F"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14.5. В   случае  досрочного  расторжения  настоящего  Соглашения  возмещение расходов Концессионера по созданию и реконструкции объекта Соглашения  осуществляется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в   объеме,   в   котором   указанные средства  не  возмещены  Концессионеру  на  момент  расторжения  настоящего Соглашения за счет выручки от оказания услуг по регулируемым ценам (тарифам) с учетом  установленных  надбавок  к  ценам (тарифам)  не позднее 6 (шести) месяцев по окончании финансового года, в котором прекратилось настоящее Соглашение.</w:t>
      </w:r>
    </w:p>
    <w:p w14:paraId="506028A8"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bookmarkStart w:id="121" w:name="sub_11600"/>
    </w:p>
    <w:p w14:paraId="1404953E" w14:textId="77777777" w:rsidR="009C30BB" w:rsidRPr="009C30BB" w:rsidRDefault="009C30BB" w:rsidP="009C30BB">
      <w:pPr>
        <w:autoSpaceDE w:val="0"/>
        <w:autoSpaceDN w:val="0"/>
        <w:adjustRightInd w:val="0"/>
        <w:spacing w:after="0" w:line="240" w:lineRule="auto"/>
        <w:ind w:right="-284"/>
        <w:jc w:val="center"/>
        <w:rPr>
          <w:rFonts w:ascii="Times New Roman" w:hAnsi="Times New Roman"/>
          <w:b/>
          <w:sz w:val="24"/>
          <w:szCs w:val="24"/>
          <w:lang w:eastAsia="ru-RU"/>
        </w:rPr>
      </w:pPr>
      <w:r w:rsidRPr="009C30BB">
        <w:rPr>
          <w:rFonts w:ascii="Times New Roman" w:hAnsi="Times New Roman"/>
          <w:b/>
          <w:sz w:val="24"/>
          <w:szCs w:val="24"/>
          <w:lang w:eastAsia="ru-RU"/>
        </w:rPr>
        <w:t>15. Гарантии осуществления Концессионером деятельности, предусмотренной Соглашением</w:t>
      </w:r>
    </w:p>
    <w:p w14:paraId="0EDE27B2" w14:textId="77777777" w:rsidR="009C30BB" w:rsidRPr="009C30BB" w:rsidRDefault="009C30BB" w:rsidP="009C30BB">
      <w:pPr>
        <w:widowControl w:val="0"/>
        <w:autoSpaceDE w:val="0"/>
        <w:spacing w:after="0" w:line="240" w:lineRule="auto"/>
        <w:ind w:right="-284" w:firstLine="567"/>
        <w:jc w:val="both"/>
        <w:rPr>
          <w:rFonts w:ascii="Times New Roman" w:hAnsi="Times New Roman"/>
          <w:bCs/>
          <w:sz w:val="24"/>
          <w:szCs w:val="24"/>
          <w:lang w:eastAsia="ru-RU"/>
        </w:rPr>
      </w:pPr>
    </w:p>
    <w:p w14:paraId="7BA585AB" w14:textId="77777777" w:rsidR="009C30BB" w:rsidRPr="009C30BB" w:rsidRDefault="009C30BB" w:rsidP="009C30BB">
      <w:pPr>
        <w:widowControl w:val="0"/>
        <w:autoSpaceDE w:val="0"/>
        <w:spacing w:after="0" w:line="240" w:lineRule="auto"/>
        <w:ind w:right="-284" w:firstLine="567"/>
        <w:jc w:val="both"/>
        <w:rPr>
          <w:rFonts w:ascii="Times New Roman" w:hAnsi="Times New Roman"/>
          <w:bCs/>
          <w:sz w:val="24"/>
          <w:szCs w:val="24"/>
          <w:lang w:eastAsia="ru-RU"/>
        </w:rPr>
      </w:pPr>
      <w:r w:rsidRPr="009C30BB">
        <w:rPr>
          <w:rFonts w:ascii="Times New Roman" w:hAnsi="Times New Roman"/>
          <w:bCs/>
          <w:sz w:val="24"/>
          <w:szCs w:val="24"/>
          <w:lang w:eastAsia="ru-RU"/>
        </w:rPr>
        <w:t>15.1. Установление,  изменение,  корректировка  регулируемых цен (тарифов) на производимые и реализуемые Концессионером товары, выполняемые работы, оказываемые услуги осуществляются   по   правилам,    действовавшим   на   момент   заключения настоящего   Соглашения  и  предусмотренным  федеральными  законами,  иными нормативными  правовыми  актами  Российской  Федерации,  законами  Пензенской области,   иными   нормативными  правовыми  актами  Пензенской области, правовыми актами органов местного самоуправления.</w:t>
      </w:r>
    </w:p>
    <w:p w14:paraId="1805DF32" w14:textId="77777777" w:rsidR="009C30BB" w:rsidRPr="009C30BB" w:rsidRDefault="009C30BB" w:rsidP="009C30BB">
      <w:pPr>
        <w:widowControl w:val="0"/>
        <w:autoSpaceDE w:val="0"/>
        <w:spacing w:after="0" w:line="240" w:lineRule="auto"/>
        <w:ind w:right="-284" w:firstLine="567"/>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По   соглашению  Сторон  и  по  согласованию  в  порядке,  утверждаемом Правительством Российской Федерации в сфере водоснабжения,   с  органом  исполнительной  власти  Пензенской области, осуществляющим регулирование цен (тарифов) в соответствии с законодательством Российской Федерации в сфере водоснабжения, установление,   изменение,  корректировка  регулируемых  цен  (тарифов)  на производимые и реализуемые Концессионером товары, выполняемые работы, оказываемые услуги осуществляются   до  конца  срока   действия   настоящего   Соглашения   по правилам,  действующим  на  момент  соответственно установления, изменения, корректировки  цен (тарифов) и предусмотренным федеральными законами, иными </w:t>
      </w:r>
      <w:r w:rsidRPr="009C30BB">
        <w:rPr>
          <w:rFonts w:ascii="Times New Roman" w:hAnsi="Times New Roman"/>
          <w:bCs/>
          <w:sz w:val="24"/>
          <w:szCs w:val="24"/>
          <w:lang w:eastAsia="ru-RU"/>
        </w:rPr>
        <w:lastRenderedPageBreak/>
        <w:t>нормативными  правовыми  актами  Российской  Федерации,  законами  субъекта Российской   Федерации,   иными   нормативными  правовыми  актами  субъекта Российской Федерации, правовыми актами органов местного самоуправления.</w:t>
      </w:r>
    </w:p>
    <w:p w14:paraId="34502E32" w14:textId="77777777" w:rsidR="009C30BB" w:rsidRPr="009C30BB" w:rsidRDefault="009C30BB" w:rsidP="009C30BB">
      <w:pPr>
        <w:widowControl w:val="0"/>
        <w:autoSpaceDE w:val="0"/>
        <w:spacing w:after="0" w:line="240" w:lineRule="auto"/>
        <w:ind w:right="-284" w:firstLine="567"/>
        <w:jc w:val="both"/>
        <w:rPr>
          <w:rFonts w:ascii="Times New Roman" w:hAnsi="Times New Roman"/>
          <w:sz w:val="24"/>
          <w:szCs w:val="24"/>
          <w:lang w:eastAsia="ru-RU"/>
        </w:rPr>
      </w:pPr>
      <w:r w:rsidRPr="009C30BB">
        <w:rPr>
          <w:rFonts w:ascii="Times New Roman" w:hAnsi="Times New Roman"/>
          <w:bCs/>
          <w:sz w:val="24"/>
          <w:szCs w:val="24"/>
          <w:lang w:eastAsia="ru-RU"/>
        </w:rPr>
        <w:t>15.2 О</w:t>
      </w:r>
      <w:r w:rsidRPr="009C30BB">
        <w:rPr>
          <w:rFonts w:ascii="Times New Roman" w:hAnsi="Times New Roman"/>
          <w:sz w:val="24"/>
          <w:szCs w:val="24"/>
          <w:lang w:eastAsia="ru-RU"/>
        </w:rPr>
        <w:t>бъем валовой выручки, получаемой Концессионером в рамках реализации Концессионного соглашения, в том числе на каждый год срока действия настоящего Соглашения указан в Приложении № 8 к настоящему Соглашению.</w:t>
      </w:r>
    </w:p>
    <w:p w14:paraId="03091460" w14:textId="77777777" w:rsidR="009C30BB" w:rsidRPr="009C30BB" w:rsidRDefault="009C30BB" w:rsidP="009C30BB">
      <w:pPr>
        <w:widowControl w:val="0"/>
        <w:autoSpaceDE w:val="0"/>
        <w:spacing w:after="0" w:line="240" w:lineRule="auto"/>
        <w:ind w:right="-284"/>
        <w:jc w:val="center"/>
        <w:rPr>
          <w:rFonts w:ascii="Times New Roman" w:hAnsi="Times New Roman"/>
          <w:bCs/>
          <w:sz w:val="24"/>
          <w:szCs w:val="24"/>
          <w:lang w:eastAsia="ru-RU"/>
        </w:rPr>
      </w:pPr>
    </w:p>
    <w:p w14:paraId="0E5F630C" w14:textId="77777777" w:rsidR="009C30BB" w:rsidRPr="009C30BB" w:rsidRDefault="009C30BB" w:rsidP="009C30BB">
      <w:pPr>
        <w:widowControl w:val="0"/>
        <w:autoSpaceDE w:val="0"/>
        <w:autoSpaceDN w:val="0"/>
        <w:adjustRightInd w:val="0"/>
        <w:spacing w:after="0" w:line="240" w:lineRule="auto"/>
        <w:ind w:right="-284" w:firstLine="567"/>
        <w:jc w:val="center"/>
        <w:rPr>
          <w:rFonts w:ascii="Times New Roman" w:eastAsia="MS Mincho" w:hAnsi="Times New Roman"/>
          <w:w w:val="1"/>
          <w:sz w:val="24"/>
          <w:szCs w:val="24"/>
          <w:lang w:eastAsia="ru-RU"/>
        </w:rPr>
      </w:pPr>
      <w:r w:rsidRPr="009C30BB">
        <w:rPr>
          <w:rFonts w:ascii="Times New Roman" w:hAnsi="Times New Roman"/>
          <w:b/>
          <w:sz w:val="24"/>
          <w:szCs w:val="24"/>
          <w:lang w:eastAsia="ru-RU"/>
        </w:rPr>
        <w:t>16. Обеспечение обязательств Концессионера</w:t>
      </w:r>
    </w:p>
    <w:p w14:paraId="7C67715D" w14:textId="77777777" w:rsidR="009C30BB" w:rsidRPr="009C30BB" w:rsidRDefault="009C30BB" w:rsidP="009C30BB">
      <w:pPr>
        <w:widowControl w:val="0"/>
        <w:autoSpaceDE w:val="0"/>
        <w:autoSpaceDN w:val="0"/>
        <w:adjustRightInd w:val="0"/>
        <w:spacing w:after="0" w:line="240" w:lineRule="auto"/>
        <w:ind w:right="-284" w:firstLine="567"/>
        <w:jc w:val="both"/>
        <w:rPr>
          <w:rFonts w:ascii="Times New Roman" w:hAnsi="Times New Roman"/>
          <w:sz w:val="24"/>
          <w:szCs w:val="24"/>
          <w:lang w:eastAsia="ru-RU"/>
        </w:rPr>
      </w:pPr>
      <w:bookmarkStart w:id="122" w:name="_Toc401094638"/>
      <w:bookmarkStart w:id="123" w:name="_Toc401094737"/>
      <w:bookmarkStart w:id="124" w:name="_Toc401094834"/>
      <w:bookmarkStart w:id="125" w:name="_Toc401094931"/>
      <w:bookmarkEnd w:id="122"/>
      <w:bookmarkEnd w:id="123"/>
      <w:bookmarkEnd w:id="124"/>
      <w:bookmarkEnd w:id="125"/>
    </w:p>
    <w:p w14:paraId="277501DC" w14:textId="77777777" w:rsidR="009C30BB" w:rsidRPr="009C30BB" w:rsidRDefault="009C30BB" w:rsidP="009C30BB">
      <w:pPr>
        <w:widowControl w:val="0"/>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16.1. Концессионер обязан предоставить обеспечение исполнения обязательств по настоящему Соглашению в виде безотзывной банковской гарантии. Банковская гарантия должна быть непередаваемой и соответствовать иным требованиям постановления Правительства РФ от 19.12.2013 г. № 1188 «Об утверждении требований к банковской гарантии, предоставляемой в случае, если объектом концессионного соглашения являются объекты теплоснабжения, централизованные системы горячего водоснабжения, холодного водоснабжения, отдельные объекты таких систем».</w:t>
      </w:r>
    </w:p>
    <w:p w14:paraId="4ED51F2D" w14:textId="77777777" w:rsidR="009C30BB" w:rsidRPr="009C30BB" w:rsidRDefault="009C30BB" w:rsidP="009C30BB">
      <w:pPr>
        <w:widowControl w:val="0"/>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16.2. Размер банковской гарантии – 5% от стоимости мероприятий на срок действия Концессионного соглашения.</w:t>
      </w:r>
    </w:p>
    <w:p w14:paraId="6119DB69" w14:textId="77777777" w:rsidR="009C30BB" w:rsidRPr="009C30BB" w:rsidRDefault="009C30BB" w:rsidP="009C30BB">
      <w:pPr>
        <w:widowControl w:val="0"/>
        <w:autoSpaceDE w:val="0"/>
        <w:autoSpaceDN w:val="0"/>
        <w:adjustRightInd w:val="0"/>
        <w:spacing w:after="0" w:line="240" w:lineRule="auto"/>
        <w:ind w:right="-284" w:firstLine="567"/>
        <w:jc w:val="both"/>
        <w:rPr>
          <w:rFonts w:ascii="Times New Roman" w:hAnsi="Times New Roman"/>
          <w:sz w:val="24"/>
          <w:szCs w:val="24"/>
          <w:lang w:eastAsia="ru-RU"/>
        </w:rPr>
      </w:pPr>
      <w:r w:rsidRPr="009C30BB">
        <w:rPr>
          <w:rFonts w:ascii="Times New Roman" w:hAnsi="Times New Roman"/>
          <w:sz w:val="24"/>
          <w:szCs w:val="24"/>
          <w:lang w:eastAsia="ru-RU"/>
        </w:rPr>
        <w:t>Срок действия банковской гарантии – вступает в силу не позднее 60 (шестидесяти) рабочих дней с даты заключения концессионного соглашения.</w:t>
      </w:r>
    </w:p>
    <w:p w14:paraId="380331B9"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p>
    <w:p w14:paraId="6D97533B" w14:textId="77777777" w:rsidR="009C30BB" w:rsidRPr="009C30BB" w:rsidRDefault="009C30BB" w:rsidP="009C30BB">
      <w:pPr>
        <w:widowControl w:val="0"/>
        <w:autoSpaceDE w:val="0"/>
        <w:spacing w:after="0" w:line="240" w:lineRule="auto"/>
        <w:ind w:right="-284"/>
        <w:jc w:val="center"/>
        <w:rPr>
          <w:rFonts w:ascii="Times New Roman" w:hAnsi="Times New Roman"/>
          <w:b/>
          <w:bCs/>
          <w:sz w:val="24"/>
          <w:szCs w:val="24"/>
          <w:lang w:eastAsia="ru-RU"/>
        </w:rPr>
      </w:pPr>
      <w:r w:rsidRPr="009C30BB">
        <w:rPr>
          <w:rFonts w:ascii="Times New Roman" w:hAnsi="Times New Roman"/>
          <w:b/>
          <w:bCs/>
          <w:sz w:val="24"/>
          <w:szCs w:val="24"/>
          <w:lang w:eastAsia="ru-RU"/>
        </w:rPr>
        <w:t>17. Разрешение споров</w:t>
      </w:r>
    </w:p>
    <w:p w14:paraId="6160F425"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26" w:name="sub_116112"/>
      <w:bookmarkEnd w:id="121"/>
    </w:p>
    <w:p w14:paraId="5F831711"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17.1. Все споры и </w:t>
      </w:r>
      <w:proofErr w:type="gramStart"/>
      <w:r w:rsidRPr="009C30BB">
        <w:rPr>
          <w:rFonts w:ascii="Times New Roman" w:hAnsi="Times New Roman"/>
          <w:sz w:val="24"/>
          <w:szCs w:val="24"/>
          <w:lang w:eastAsia="ru-RU"/>
        </w:rPr>
        <w:t>разногласия,  которые</w:t>
      </w:r>
      <w:proofErr w:type="gramEnd"/>
      <w:r w:rsidRPr="009C30BB">
        <w:rPr>
          <w:rFonts w:ascii="Times New Roman" w:hAnsi="Times New Roman"/>
          <w:sz w:val="24"/>
          <w:szCs w:val="24"/>
          <w:lang w:eastAsia="ru-RU"/>
        </w:rPr>
        <w:t xml:space="preserve"> могут  возникнуть между </w:t>
      </w:r>
      <w:bookmarkEnd w:id="126"/>
      <w:r w:rsidRPr="009C30BB">
        <w:rPr>
          <w:rFonts w:ascii="Times New Roman" w:hAnsi="Times New Roman"/>
          <w:sz w:val="24"/>
          <w:szCs w:val="24"/>
          <w:lang w:eastAsia="ru-RU"/>
        </w:rPr>
        <w:t>Сторонами по настоящему Соглашению или в связи с ним, разрешаются  путем переговоров.</w:t>
      </w:r>
    </w:p>
    <w:p w14:paraId="4318C908" w14:textId="77777777" w:rsidR="009C30BB" w:rsidRPr="009C30BB" w:rsidRDefault="009C30BB" w:rsidP="009C30BB">
      <w:pPr>
        <w:widowControl w:val="0"/>
        <w:tabs>
          <w:tab w:val="left" w:pos="720"/>
        </w:tabs>
        <w:autoSpaceDE w:val="0"/>
        <w:spacing w:after="0" w:line="240" w:lineRule="auto"/>
        <w:ind w:right="-284" w:firstLine="720"/>
        <w:jc w:val="both"/>
        <w:rPr>
          <w:rFonts w:ascii="Times New Roman" w:hAnsi="Times New Roman"/>
          <w:sz w:val="24"/>
          <w:szCs w:val="24"/>
          <w:lang w:eastAsia="ru-RU"/>
        </w:rPr>
      </w:pPr>
      <w:bookmarkStart w:id="127" w:name="sub_116113"/>
      <w:r w:rsidRPr="009C30BB">
        <w:rPr>
          <w:rFonts w:ascii="Times New Roman" w:hAnsi="Times New Roman"/>
          <w:sz w:val="24"/>
          <w:szCs w:val="24"/>
          <w:lang w:eastAsia="ru-RU"/>
        </w:rPr>
        <w:t xml:space="preserve">17.2. В случае не достижения согласия в </w:t>
      </w:r>
      <w:proofErr w:type="gramStart"/>
      <w:r w:rsidRPr="009C30BB">
        <w:rPr>
          <w:rFonts w:ascii="Times New Roman" w:hAnsi="Times New Roman"/>
          <w:sz w:val="24"/>
          <w:szCs w:val="24"/>
          <w:lang w:eastAsia="ru-RU"/>
        </w:rPr>
        <w:t>результате  проведенных</w:t>
      </w:r>
      <w:bookmarkEnd w:id="127"/>
      <w:proofErr w:type="gramEnd"/>
      <w:r w:rsidRPr="009C30BB">
        <w:rPr>
          <w:rFonts w:ascii="Times New Roman" w:hAnsi="Times New Roman"/>
          <w:sz w:val="24"/>
          <w:szCs w:val="24"/>
          <w:lang w:eastAsia="ru-RU"/>
        </w:rPr>
        <w:t xml:space="preserve"> переговоров Сторона, заявляющая о существовании спора или разногласий по настоящему Соглашению, направляет другой Стороне письменную претензию, ответ  на которую должен быть представлен заявителю в течение 30 (тридцати) календарных дней с даты ее получения.</w:t>
      </w:r>
    </w:p>
    <w:p w14:paraId="28E51A4A" w14:textId="77777777" w:rsidR="009C30BB" w:rsidRPr="009C30BB" w:rsidRDefault="009C30BB" w:rsidP="009C30BB">
      <w:pPr>
        <w:widowControl w:val="0"/>
        <w:tabs>
          <w:tab w:val="left" w:pos="540"/>
          <w:tab w:val="left" w:pos="720"/>
        </w:tabs>
        <w:autoSpaceDE w:val="0"/>
        <w:spacing w:after="0" w:line="240" w:lineRule="auto"/>
        <w:ind w:right="-284" w:firstLine="720"/>
        <w:jc w:val="both"/>
        <w:rPr>
          <w:rFonts w:ascii="Times New Roman" w:hAnsi="Times New Roman"/>
          <w:sz w:val="24"/>
          <w:szCs w:val="24"/>
          <w:lang w:eastAsia="ru-RU"/>
        </w:rPr>
      </w:pPr>
      <w:bookmarkStart w:id="128" w:name="sub_116114"/>
      <w:r w:rsidRPr="009C30BB">
        <w:rPr>
          <w:rFonts w:ascii="Times New Roman" w:hAnsi="Times New Roman"/>
          <w:sz w:val="24"/>
          <w:szCs w:val="24"/>
          <w:lang w:eastAsia="ru-RU"/>
        </w:rPr>
        <w:t xml:space="preserve">17.3. В случае не достижения Сторонами согласия споры, возникшие </w:t>
      </w:r>
      <w:proofErr w:type="gramStart"/>
      <w:r w:rsidRPr="009C30BB">
        <w:rPr>
          <w:rFonts w:ascii="Times New Roman" w:hAnsi="Times New Roman"/>
          <w:sz w:val="24"/>
          <w:szCs w:val="24"/>
          <w:lang w:eastAsia="ru-RU"/>
        </w:rPr>
        <w:t xml:space="preserve">между </w:t>
      </w:r>
      <w:bookmarkEnd w:id="128"/>
      <w:r w:rsidRPr="009C30BB">
        <w:rPr>
          <w:rFonts w:ascii="Times New Roman" w:hAnsi="Times New Roman"/>
          <w:sz w:val="24"/>
          <w:szCs w:val="24"/>
          <w:lang w:eastAsia="ru-RU"/>
        </w:rPr>
        <w:t xml:space="preserve"> Сторонами</w:t>
      </w:r>
      <w:proofErr w:type="gramEnd"/>
      <w:r w:rsidRPr="009C30BB">
        <w:rPr>
          <w:rFonts w:ascii="Times New Roman" w:hAnsi="Times New Roman"/>
          <w:sz w:val="24"/>
          <w:szCs w:val="24"/>
          <w:lang w:eastAsia="ru-RU"/>
        </w:rPr>
        <w:t>, разрешаются в Арбитражном суде Пензенской области.</w:t>
      </w:r>
      <w:bookmarkStart w:id="129" w:name="sub_11800"/>
    </w:p>
    <w:p w14:paraId="782E4F50" w14:textId="77777777" w:rsidR="009C30BB" w:rsidRPr="009C30BB" w:rsidRDefault="009C30BB" w:rsidP="009C30BB">
      <w:pPr>
        <w:autoSpaceDE w:val="0"/>
        <w:autoSpaceDN w:val="0"/>
        <w:adjustRightInd w:val="0"/>
        <w:spacing w:after="0" w:line="240" w:lineRule="auto"/>
        <w:ind w:right="-284"/>
        <w:jc w:val="center"/>
        <w:rPr>
          <w:rFonts w:ascii="Times New Roman" w:hAnsi="Times New Roman"/>
          <w:b/>
          <w:sz w:val="24"/>
          <w:szCs w:val="24"/>
          <w:lang w:eastAsia="ru-RU"/>
        </w:rPr>
      </w:pPr>
    </w:p>
    <w:p w14:paraId="23A5A660" w14:textId="77777777" w:rsidR="009C30BB" w:rsidRPr="009C30BB" w:rsidRDefault="009C30BB" w:rsidP="009C30BB">
      <w:pPr>
        <w:autoSpaceDE w:val="0"/>
        <w:autoSpaceDN w:val="0"/>
        <w:adjustRightInd w:val="0"/>
        <w:spacing w:after="0" w:line="240" w:lineRule="auto"/>
        <w:ind w:right="-284"/>
        <w:jc w:val="center"/>
        <w:rPr>
          <w:rFonts w:ascii="Times New Roman" w:hAnsi="Times New Roman"/>
          <w:sz w:val="24"/>
          <w:szCs w:val="24"/>
          <w:lang w:eastAsia="ru-RU"/>
        </w:rPr>
      </w:pPr>
      <w:r w:rsidRPr="009C30BB">
        <w:rPr>
          <w:rFonts w:ascii="Times New Roman" w:hAnsi="Times New Roman"/>
          <w:b/>
          <w:sz w:val="24"/>
          <w:szCs w:val="24"/>
          <w:lang w:eastAsia="ru-RU"/>
        </w:rPr>
        <w:t>18.Размещение информации</w:t>
      </w:r>
    </w:p>
    <w:p w14:paraId="24EC8386" w14:textId="77777777" w:rsidR="009C30BB" w:rsidRPr="009C30BB" w:rsidRDefault="009C30BB" w:rsidP="009C30BB">
      <w:pPr>
        <w:autoSpaceDN w:val="0"/>
        <w:spacing w:after="0" w:line="240" w:lineRule="auto"/>
        <w:ind w:right="-284" w:firstLine="1080"/>
        <w:jc w:val="both"/>
        <w:rPr>
          <w:rFonts w:ascii="Times New Roman" w:hAnsi="Times New Roman"/>
          <w:sz w:val="24"/>
          <w:szCs w:val="24"/>
          <w:lang w:eastAsia="ru-RU"/>
        </w:rPr>
      </w:pPr>
    </w:p>
    <w:p w14:paraId="207E6C92" w14:textId="77777777" w:rsidR="009C30BB" w:rsidRPr="009C30BB" w:rsidRDefault="009C30BB" w:rsidP="009C30BB">
      <w:pPr>
        <w:autoSpaceDN w:val="0"/>
        <w:spacing w:after="0" w:line="240" w:lineRule="auto"/>
        <w:ind w:right="-284" w:firstLine="1080"/>
        <w:jc w:val="both"/>
        <w:rPr>
          <w:rFonts w:ascii="Times New Roman" w:hAnsi="Times New Roman"/>
          <w:sz w:val="24"/>
          <w:szCs w:val="24"/>
          <w:lang w:eastAsia="ru-RU"/>
        </w:rPr>
      </w:pPr>
      <w:r w:rsidRPr="009C30BB">
        <w:rPr>
          <w:rFonts w:ascii="Times New Roman" w:hAnsi="Times New Roman"/>
          <w:sz w:val="24"/>
          <w:szCs w:val="24"/>
          <w:lang w:eastAsia="ru-RU"/>
        </w:rPr>
        <w:t xml:space="preserve">18.1. Настоящее соглашение, за исключением сведений, составляющих государственную и коммерческую тайну, подлежит размещению (опубликованию) на официальном сайте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в сети интернет.</w:t>
      </w:r>
    </w:p>
    <w:p w14:paraId="2D17DC0E" w14:textId="77777777" w:rsidR="009C30BB" w:rsidRPr="009C30BB" w:rsidRDefault="009C30BB" w:rsidP="009C30BB">
      <w:pPr>
        <w:autoSpaceDN w:val="0"/>
        <w:spacing w:after="0" w:line="240" w:lineRule="auto"/>
        <w:ind w:right="-284" w:firstLine="1080"/>
        <w:jc w:val="both"/>
        <w:rPr>
          <w:rFonts w:ascii="Times New Roman" w:hAnsi="Times New Roman"/>
          <w:sz w:val="24"/>
          <w:szCs w:val="24"/>
          <w:lang w:eastAsia="ru-RU"/>
        </w:rPr>
      </w:pPr>
    </w:p>
    <w:p w14:paraId="0761D5B6" w14:textId="77777777" w:rsidR="009C30BB" w:rsidRPr="009C30BB" w:rsidRDefault="009C30BB" w:rsidP="009C30BB">
      <w:pPr>
        <w:widowControl w:val="0"/>
        <w:tabs>
          <w:tab w:val="left" w:pos="540"/>
          <w:tab w:val="left" w:pos="720"/>
        </w:tabs>
        <w:autoSpaceDE w:val="0"/>
        <w:spacing w:after="0" w:line="240" w:lineRule="auto"/>
        <w:ind w:right="-284" w:firstLine="720"/>
        <w:jc w:val="both"/>
        <w:rPr>
          <w:rFonts w:ascii="Times New Roman" w:hAnsi="Times New Roman"/>
          <w:b/>
          <w:bCs/>
          <w:sz w:val="24"/>
          <w:szCs w:val="24"/>
          <w:lang w:eastAsia="ru-RU"/>
        </w:rPr>
      </w:pPr>
      <w:r w:rsidRPr="009C30BB">
        <w:rPr>
          <w:rFonts w:ascii="Times New Roman" w:hAnsi="Times New Roman"/>
          <w:b/>
          <w:sz w:val="24"/>
          <w:szCs w:val="24"/>
          <w:lang w:eastAsia="ru-RU"/>
        </w:rPr>
        <w:tab/>
      </w:r>
      <w:r w:rsidRPr="009C30BB">
        <w:rPr>
          <w:rFonts w:ascii="Times New Roman" w:hAnsi="Times New Roman"/>
          <w:b/>
          <w:sz w:val="24"/>
          <w:szCs w:val="24"/>
          <w:lang w:eastAsia="ru-RU"/>
        </w:rPr>
        <w:tab/>
      </w:r>
      <w:r w:rsidRPr="009C30BB">
        <w:rPr>
          <w:rFonts w:ascii="Times New Roman" w:hAnsi="Times New Roman"/>
          <w:b/>
          <w:sz w:val="24"/>
          <w:szCs w:val="24"/>
          <w:lang w:eastAsia="ru-RU"/>
        </w:rPr>
        <w:tab/>
      </w:r>
      <w:r w:rsidRPr="009C30BB">
        <w:rPr>
          <w:rFonts w:ascii="Times New Roman" w:hAnsi="Times New Roman"/>
          <w:b/>
          <w:sz w:val="24"/>
          <w:szCs w:val="24"/>
          <w:lang w:eastAsia="ru-RU"/>
        </w:rPr>
        <w:tab/>
        <w:t>19</w:t>
      </w:r>
      <w:r w:rsidRPr="009C30BB">
        <w:rPr>
          <w:rFonts w:ascii="Times New Roman" w:hAnsi="Times New Roman"/>
          <w:b/>
          <w:bCs/>
          <w:sz w:val="24"/>
          <w:szCs w:val="24"/>
          <w:lang w:eastAsia="ru-RU"/>
        </w:rPr>
        <w:t>. Заключительные положения</w:t>
      </w:r>
    </w:p>
    <w:p w14:paraId="4F506BAD" w14:textId="77777777" w:rsidR="009C30BB" w:rsidRPr="009C30BB" w:rsidRDefault="009C30BB" w:rsidP="009C30BB">
      <w:pPr>
        <w:widowControl w:val="0"/>
        <w:tabs>
          <w:tab w:val="left" w:pos="720"/>
        </w:tabs>
        <w:autoSpaceDE w:val="0"/>
        <w:spacing w:after="0" w:line="240" w:lineRule="auto"/>
        <w:ind w:right="-284" w:firstLine="720"/>
        <w:jc w:val="both"/>
        <w:rPr>
          <w:rFonts w:ascii="Times New Roman" w:hAnsi="Times New Roman"/>
          <w:sz w:val="24"/>
          <w:szCs w:val="24"/>
          <w:lang w:eastAsia="ru-RU"/>
        </w:rPr>
      </w:pPr>
      <w:bookmarkStart w:id="130" w:name="sub_118116"/>
      <w:bookmarkEnd w:id="129"/>
    </w:p>
    <w:p w14:paraId="5B3FAD67" w14:textId="77777777" w:rsidR="009C30BB" w:rsidRPr="009C30BB" w:rsidRDefault="009C30BB" w:rsidP="009C30BB">
      <w:pPr>
        <w:widowControl w:val="0"/>
        <w:tabs>
          <w:tab w:val="left" w:pos="720"/>
        </w:tabs>
        <w:autoSpaceDE w:val="0"/>
        <w:spacing w:after="0" w:line="240" w:lineRule="auto"/>
        <w:ind w:right="-284" w:firstLine="720"/>
        <w:jc w:val="both"/>
        <w:rPr>
          <w:rFonts w:ascii="Times New Roman" w:hAnsi="Times New Roman"/>
          <w:sz w:val="24"/>
          <w:szCs w:val="24"/>
          <w:lang w:eastAsia="ru-RU"/>
        </w:rPr>
      </w:pPr>
      <w:r w:rsidRPr="009C30BB">
        <w:rPr>
          <w:rFonts w:ascii="Times New Roman" w:hAnsi="Times New Roman"/>
          <w:sz w:val="24"/>
          <w:szCs w:val="24"/>
          <w:lang w:eastAsia="ru-RU"/>
        </w:rPr>
        <w:t>19.1. Сторона, изменившая свое местонахождение или реквизиты,</w:t>
      </w:r>
      <w:bookmarkEnd w:id="130"/>
      <w:r w:rsidRPr="009C30BB">
        <w:rPr>
          <w:rFonts w:ascii="Times New Roman" w:hAnsi="Times New Roman"/>
          <w:sz w:val="24"/>
          <w:szCs w:val="24"/>
          <w:lang w:eastAsia="ru-RU"/>
        </w:rPr>
        <w:t xml:space="preserve"> </w:t>
      </w:r>
      <w:proofErr w:type="gramStart"/>
      <w:r w:rsidRPr="009C30BB">
        <w:rPr>
          <w:rFonts w:ascii="Times New Roman" w:hAnsi="Times New Roman"/>
          <w:sz w:val="24"/>
          <w:szCs w:val="24"/>
          <w:lang w:eastAsia="ru-RU"/>
        </w:rPr>
        <w:t>обязана  сообщить</w:t>
      </w:r>
      <w:proofErr w:type="gramEnd"/>
      <w:r w:rsidRPr="009C30BB">
        <w:rPr>
          <w:rFonts w:ascii="Times New Roman" w:hAnsi="Times New Roman"/>
          <w:sz w:val="24"/>
          <w:szCs w:val="24"/>
          <w:lang w:eastAsia="ru-RU"/>
        </w:rPr>
        <w:t xml:space="preserve"> об  этом  другой Стороне в течение 15 (пятнадцати) календарных дней с даты данного изменения.</w:t>
      </w:r>
    </w:p>
    <w:p w14:paraId="34EC354A" w14:textId="77777777" w:rsidR="009C30BB" w:rsidRPr="009C30BB" w:rsidRDefault="009C30BB" w:rsidP="009C30BB">
      <w:pPr>
        <w:widowControl w:val="0"/>
        <w:autoSpaceDE w:val="0"/>
        <w:spacing w:after="0" w:line="240" w:lineRule="auto"/>
        <w:ind w:right="-284" w:firstLine="720"/>
        <w:jc w:val="both"/>
        <w:rPr>
          <w:rFonts w:ascii="Times New Roman" w:hAnsi="Times New Roman"/>
          <w:sz w:val="24"/>
          <w:szCs w:val="24"/>
          <w:lang w:eastAsia="ru-RU"/>
        </w:rPr>
      </w:pPr>
      <w:bookmarkStart w:id="131" w:name="sub_118117"/>
      <w:r w:rsidRPr="009C30BB">
        <w:rPr>
          <w:rFonts w:ascii="Times New Roman" w:hAnsi="Times New Roman"/>
          <w:sz w:val="24"/>
          <w:szCs w:val="24"/>
          <w:lang w:eastAsia="ru-RU"/>
        </w:rPr>
        <w:t>19.2. Настоящее Соглашение составлено на русском языке в 2 (двух)</w:t>
      </w:r>
      <w:bookmarkEnd w:id="131"/>
      <w:r w:rsidRPr="009C30BB">
        <w:rPr>
          <w:rFonts w:ascii="Times New Roman" w:hAnsi="Times New Roman"/>
          <w:sz w:val="24"/>
          <w:szCs w:val="24"/>
          <w:lang w:eastAsia="ru-RU"/>
        </w:rPr>
        <w:t xml:space="preserve"> </w:t>
      </w:r>
      <w:proofErr w:type="gramStart"/>
      <w:r w:rsidRPr="009C30BB">
        <w:rPr>
          <w:rFonts w:ascii="Times New Roman" w:hAnsi="Times New Roman"/>
          <w:sz w:val="24"/>
          <w:szCs w:val="24"/>
          <w:lang w:eastAsia="ru-RU"/>
        </w:rPr>
        <w:t>подлинных  экземплярах</w:t>
      </w:r>
      <w:proofErr w:type="gramEnd"/>
      <w:r w:rsidRPr="009C30BB">
        <w:rPr>
          <w:rFonts w:ascii="Times New Roman" w:hAnsi="Times New Roman"/>
          <w:sz w:val="24"/>
          <w:szCs w:val="24"/>
          <w:lang w:eastAsia="ru-RU"/>
        </w:rPr>
        <w:t>, по одному для каждой из сторон.</w:t>
      </w:r>
    </w:p>
    <w:p w14:paraId="64C52ECC" w14:textId="77777777" w:rsidR="009C30BB" w:rsidRPr="009C30BB" w:rsidRDefault="009C30BB" w:rsidP="009C30BB">
      <w:pPr>
        <w:widowControl w:val="0"/>
        <w:autoSpaceDE w:val="0"/>
        <w:spacing w:after="0" w:line="240" w:lineRule="auto"/>
        <w:ind w:right="-284" w:firstLine="709"/>
        <w:jc w:val="both"/>
        <w:rPr>
          <w:rFonts w:ascii="Times New Roman" w:hAnsi="Times New Roman"/>
          <w:sz w:val="24"/>
          <w:szCs w:val="24"/>
          <w:lang w:eastAsia="ru-RU"/>
        </w:rPr>
      </w:pPr>
      <w:bookmarkStart w:id="132" w:name="sub_118118"/>
      <w:r w:rsidRPr="009C30BB">
        <w:rPr>
          <w:rFonts w:ascii="Times New Roman" w:hAnsi="Times New Roman"/>
          <w:sz w:val="24"/>
          <w:szCs w:val="24"/>
          <w:lang w:eastAsia="ru-RU"/>
        </w:rPr>
        <w:t xml:space="preserve">19.3. Все приложения и дополнительные соглашения к </w:t>
      </w:r>
      <w:proofErr w:type="gramStart"/>
      <w:r w:rsidRPr="009C30BB">
        <w:rPr>
          <w:rFonts w:ascii="Times New Roman" w:hAnsi="Times New Roman"/>
          <w:sz w:val="24"/>
          <w:szCs w:val="24"/>
          <w:lang w:eastAsia="ru-RU"/>
        </w:rPr>
        <w:t xml:space="preserve">настоящему </w:t>
      </w:r>
      <w:bookmarkEnd w:id="132"/>
      <w:r w:rsidRPr="009C30BB">
        <w:rPr>
          <w:rFonts w:ascii="Times New Roman" w:hAnsi="Times New Roman"/>
          <w:sz w:val="24"/>
          <w:szCs w:val="24"/>
          <w:lang w:eastAsia="ru-RU"/>
        </w:rPr>
        <w:t xml:space="preserve"> Соглашению</w:t>
      </w:r>
      <w:proofErr w:type="gramEnd"/>
      <w:r w:rsidRPr="009C30BB">
        <w:rPr>
          <w:rFonts w:ascii="Times New Roman" w:hAnsi="Times New Roman"/>
          <w:sz w:val="24"/>
          <w:szCs w:val="24"/>
          <w:lang w:eastAsia="ru-RU"/>
        </w:rPr>
        <w:t>, являются его неотъемлемой частью. К настоящему договору прилагаются:</w:t>
      </w:r>
    </w:p>
    <w:p w14:paraId="7BA13CEB" w14:textId="77777777" w:rsidR="009C30BB" w:rsidRPr="009C30BB" w:rsidRDefault="009C30BB" w:rsidP="009C30BB">
      <w:pPr>
        <w:widowControl w:val="0"/>
        <w:autoSpaceDE w:val="0"/>
        <w:spacing w:after="0" w:line="240" w:lineRule="auto"/>
        <w:ind w:right="-284" w:firstLine="709"/>
        <w:jc w:val="both"/>
        <w:rPr>
          <w:rFonts w:ascii="Times New Roman" w:hAnsi="Times New Roman"/>
          <w:sz w:val="24"/>
          <w:szCs w:val="24"/>
          <w:lang w:eastAsia="ru-RU"/>
        </w:rPr>
      </w:pPr>
      <w:proofErr w:type="gramStart"/>
      <w:r w:rsidRPr="009C30BB">
        <w:rPr>
          <w:rFonts w:ascii="Times New Roman" w:hAnsi="Times New Roman"/>
          <w:sz w:val="24"/>
          <w:szCs w:val="24"/>
          <w:lang w:eastAsia="ru-RU"/>
        </w:rPr>
        <w:t>Приложение  1</w:t>
      </w:r>
      <w:proofErr w:type="gramEnd"/>
      <w:r w:rsidRPr="009C30BB">
        <w:rPr>
          <w:rFonts w:ascii="Times New Roman" w:hAnsi="Times New Roman"/>
          <w:sz w:val="24"/>
          <w:szCs w:val="24"/>
          <w:lang w:eastAsia="ru-RU"/>
        </w:rPr>
        <w:t xml:space="preserve"> –Перечень имущества, составляющего Объект Соглашения;</w:t>
      </w:r>
    </w:p>
    <w:p w14:paraId="73AB0A64" w14:textId="77777777" w:rsidR="009C30BB" w:rsidRPr="009C30BB" w:rsidRDefault="009C30BB" w:rsidP="009C30BB">
      <w:pPr>
        <w:widowControl w:val="0"/>
        <w:autoSpaceDE w:val="0"/>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Приложение 2 – Копии документов, подтверждающих право собственности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на объекты в составе Объекта Соглашения;</w:t>
      </w:r>
    </w:p>
    <w:p w14:paraId="03BA8476" w14:textId="77777777" w:rsidR="009C30BB" w:rsidRPr="009C30BB" w:rsidRDefault="009C30BB" w:rsidP="009C30BB">
      <w:pPr>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Приложение 3 – Задание, основные мероприятия и технико-экономические показатели Объекта Соглашения;</w:t>
      </w:r>
    </w:p>
    <w:p w14:paraId="25784629" w14:textId="77777777" w:rsidR="009C30BB" w:rsidRPr="009C30BB" w:rsidRDefault="009C30BB" w:rsidP="009C30BB">
      <w:pPr>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Приложение 4 – Плановые значения показателей надежности и качества;</w:t>
      </w:r>
    </w:p>
    <w:p w14:paraId="12285B94" w14:textId="77777777" w:rsidR="009C30BB" w:rsidRPr="009C30BB" w:rsidRDefault="009C30BB" w:rsidP="009C30BB">
      <w:pPr>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Приложение 5 – Значения долгосрочных параметров регулирования деятельности Концессионера;</w:t>
      </w:r>
    </w:p>
    <w:p w14:paraId="314DF796" w14:textId="77777777" w:rsidR="009C30BB" w:rsidRPr="009C30BB" w:rsidRDefault="009C30BB" w:rsidP="009C30BB">
      <w:pPr>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lastRenderedPageBreak/>
        <w:t xml:space="preserve">Приложение 6 – Копии документов, удостоверяющих право собственности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в отношении земельных участков;</w:t>
      </w:r>
    </w:p>
    <w:p w14:paraId="171FFF86" w14:textId="77777777" w:rsidR="009C30BB" w:rsidRPr="009C30BB" w:rsidRDefault="009C30BB" w:rsidP="009C30BB">
      <w:pPr>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Приложение 7 – Сведения о земельных участках, предоставляемые для размещения объектов системы коммунальной инфраструктуры.</w:t>
      </w:r>
    </w:p>
    <w:p w14:paraId="419A7CD7" w14:textId="77777777" w:rsidR="009C30BB" w:rsidRPr="009C30BB" w:rsidRDefault="009C30BB" w:rsidP="009C30BB">
      <w:pPr>
        <w:spacing w:after="0" w:line="240" w:lineRule="auto"/>
        <w:ind w:right="-284"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Приложение 8 – </w:t>
      </w:r>
      <w:r w:rsidRPr="009C30BB">
        <w:rPr>
          <w:rFonts w:ascii="Times New Roman" w:hAnsi="Times New Roman"/>
          <w:bCs/>
          <w:sz w:val="24"/>
          <w:szCs w:val="24"/>
          <w:lang w:eastAsia="ru-RU"/>
        </w:rPr>
        <w:t>О</w:t>
      </w:r>
      <w:r w:rsidRPr="009C30BB">
        <w:rPr>
          <w:rFonts w:ascii="Times New Roman" w:hAnsi="Times New Roman"/>
          <w:sz w:val="24"/>
          <w:szCs w:val="24"/>
          <w:lang w:eastAsia="ru-RU"/>
        </w:rPr>
        <w:t>бъем валовой выручки, получаемой Концессионером в рамках реализации концессионного соглашения.</w:t>
      </w:r>
    </w:p>
    <w:p w14:paraId="5EB410AE" w14:textId="77777777" w:rsidR="009C30BB" w:rsidRPr="009C30BB" w:rsidRDefault="009C30BB" w:rsidP="009C30BB">
      <w:pPr>
        <w:spacing w:after="0" w:line="240" w:lineRule="auto"/>
        <w:ind w:right="-284" w:firstLine="709"/>
        <w:jc w:val="both"/>
        <w:rPr>
          <w:rFonts w:ascii="Times New Roman" w:hAnsi="Times New Roman"/>
          <w:sz w:val="24"/>
          <w:szCs w:val="24"/>
          <w:lang w:eastAsia="ru-RU"/>
        </w:rPr>
      </w:pPr>
    </w:p>
    <w:p w14:paraId="3CF0D57A" w14:textId="77777777" w:rsidR="009C30BB" w:rsidRPr="009C30BB" w:rsidRDefault="009C30BB" w:rsidP="009C30BB">
      <w:pPr>
        <w:spacing w:after="0" w:line="240" w:lineRule="auto"/>
        <w:jc w:val="center"/>
        <w:rPr>
          <w:rFonts w:ascii="Times New Roman" w:hAnsi="Times New Roman"/>
          <w:b/>
          <w:sz w:val="24"/>
          <w:szCs w:val="24"/>
          <w:lang w:eastAsia="ru-RU"/>
        </w:rPr>
      </w:pPr>
      <w:r w:rsidRPr="009C30BB">
        <w:rPr>
          <w:rFonts w:ascii="Times New Roman" w:hAnsi="Times New Roman"/>
          <w:b/>
          <w:sz w:val="24"/>
          <w:szCs w:val="24"/>
          <w:lang w:eastAsia="ru-RU"/>
        </w:rPr>
        <w:t>20.Адреса, реквизиты и подписи Сторон</w:t>
      </w:r>
    </w:p>
    <w:p w14:paraId="7E3A833B" w14:textId="77777777" w:rsidR="009C30BB" w:rsidRPr="009C30BB" w:rsidRDefault="009C30BB" w:rsidP="009C30BB">
      <w:pPr>
        <w:spacing w:after="0" w:line="240" w:lineRule="auto"/>
        <w:jc w:val="center"/>
        <w:rPr>
          <w:rFonts w:ascii="Times New Roman" w:hAnsi="Times New Roman"/>
          <w:b/>
          <w:sz w:val="24"/>
          <w:szCs w:val="24"/>
          <w:lang w:eastAsia="ru-RU"/>
        </w:rPr>
      </w:pPr>
    </w:p>
    <w:p w14:paraId="25C96D70" w14:textId="77777777" w:rsidR="009C30BB" w:rsidRPr="009C30BB" w:rsidRDefault="009C30BB" w:rsidP="009C30BB">
      <w:pPr>
        <w:spacing w:after="0" w:line="240" w:lineRule="auto"/>
        <w:ind w:right="-284"/>
        <w:jc w:val="right"/>
        <w:rPr>
          <w:rFonts w:ascii="Times New Roman" w:hAnsi="Times New Roman"/>
          <w:b/>
          <w:sz w:val="24"/>
          <w:szCs w:val="24"/>
          <w:lang w:eastAsia="ru-RU"/>
        </w:rPr>
      </w:pPr>
      <w:proofErr w:type="spellStart"/>
      <w:proofErr w:type="gramStart"/>
      <w:r w:rsidRPr="009C30BB">
        <w:rPr>
          <w:rFonts w:ascii="Times New Roman" w:hAnsi="Times New Roman"/>
          <w:b/>
          <w:sz w:val="24"/>
          <w:szCs w:val="24"/>
          <w:lang w:eastAsia="ru-RU"/>
        </w:rPr>
        <w:t>Концедент</w:t>
      </w:r>
      <w:proofErr w:type="spellEnd"/>
      <w:r w:rsidRPr="009C30BB">
        <w:rPr>
          <w:rFonts w:ascii="Times New Roman" w:hAnsi="Times New Roman"/>
          <w:b/>
          <w:sz w:val="24"/>
          <w:szCs w:val="24"/>
          <w:lang w:eastAsia="ru-RU"/>
        </w:rPr>
        <w:t xml:space="preserve">:   </w:t>
      </w:r>
      <w:proofErr w:type="gramEnd"/>
      <w:r w:rsidRPr="009C30BB">
        <w:rPr>
          <w:rFonts w:ascii="Times New Roman" w:hAnsi="Times New Roman"/>
          <w:b/>
          <w:sz w:val="24"/>
          <w:szCs w:val="24"/>
          <w:lang w:eastAsia="ru-RU"/>
        </w:rPr>
        <w:t xml:space="preserve">                                                                                              Концессионер:</w:t>
      </w:r>
    </w:p>
    <w:tbl>
      <w:tblPr>
        <w:tblW w:w="9885" w:type="dxa"/>
        <w:tblInd w:w="60" w:type="dxa"/>
        <w:tblLayout w:type="fixed"/>
        <w:tblCellMar>
          <w:top w:w="60" w:type="dxa"/>
          <w:left w:w="60" w:type="dxa"/>
          <w:bottom w:w="60" w:type="dxa"/>
          <w:right w:w="60" w:type="dxa"/>
        </w:tblCellMar>
        <w:tblLook w:val="00A0" w:firstRow="1" w:lastRow="0" w:firstColumn="1" w:lastColumn="0" w:noHBand="0" w:noVBand="0"/>
      </w:tblPr>
      <w:tblGrid>
        <w:gridCol w:w="4943"/>
        <w:gridCol w:w="4942"/>
      </w:tblGrid>
      <w:tr w:rsidR="009C30BB" w:rsidRPr="009C30BB" w14:paraId="5C1DBEC6" w14:textId="77777777" w:rsidTr="00E25878">
        <w:tc>
          <w:tcPr>
            <w:tcW w:w="4943" w:type="dxa"/>
          </w:tcPr>
          <w:p w14:paraId="3B783708" w14:textId="77777777" w:rsidR="009C30BB" w:rsidRPr="009C30BB" w:rsidRDefault="009C30BB" w:rsidP="009C30BB">
            <w:pPr>
              <w:snapToGrid w:val="0"/>
              <w:spacing w:after="0" w:line="240" w:lineRule="auto"/>
              <w:ind w:right="-284"/>
              <w:rPr>
                <w:rFonts w:ascii="Times New Roman" w:hAnsi="Times New Roman"/>
                <w:b/>
                <w:sz w:val="24"/>
                <w:szCs w:val="24"/>
                <w:lang w:eastAsia="ru-RU"/>
              </w:rPr>
            </w:pPr>
            <w:r w:rsidRPr="009C30BB">
              <w:rPr>
                <w:rFonts w:ascii="Times New Roman" w:hAnsi="Times New Roman"/>
                <w:b/>
                <w:sz w:val="24"/>
                <w:szCs w:val="24"/>
                <w:lang w:eastAsia="ru-RU"/>
              </w:rPr>
              <w:t xml:space="preserve">Администрация </w:t>
            </w:r>
            <w:proofErr w:type="spellStart"/>
            <w:r w:rsidRPr="009C30BB">
              <w:rPr>
                <w:rFonts w:ascii="Times New Roman" w:hAnsi="Times New Roman"/>
                <w:b/>
                <w:sz w:val="24"/>
                <w:szCs w:val="24"/>
                <w:lang w:eastAsia="ru-RU"/>
              </w:rPr>
              <w:t>Карамальского</w:t>
            </w:r>
            <w:proofErr w:type="spellEnd"/>
            <w:r w:rsidRPr="009C30BB">
              <w:rPr>
                <w:rFonts w:ascii="Times New Roman" w:hAnsi="Times New Roman"/>
                <w:b/>
                <w:sz w:val="24"/>
                <w:szCs w:val="24"/>
                <w:lang w:eastAsia="ru-RU"/>
              </w:rPr>
              <w:t xml:space="preserve"> сельсовета                                           Никольского района Пензенской области</w:t>
            </w:r>
          </w:p>
          <w:p w14:paraId="0DE4037A" w14:textId="77777777" w:rsidR="009C30BB" w:rsidRPr="009C30BB" w:rsidRDefault="009C30BB" w:rsidP="009C30BB">
            <w:pPr>
              <w:shd w:val="clear" w:color="auto" w:fill="FFFFFF"/>
              <w:spacing w:after="0" w:line="240" w:lineRule="auto"/>
              <w:ind w:left="-108" w:right="-284"/>
              <w:rPr>
                <w:rFonts w:ascii="Times New Roman" w:eastAsia="Times New Roman" w:hAnsi="Times New Roman"/>
                <w:sz w:val="24"/>
                <w:szCs w:val="24"/>
                <w:lang w:eastAsia="ar-SA"/>
              </w:rPr>
            </w:pPr>
            <w:r w:rsidRPr="009C30BB">
              <w:rPr>
                <w:rFonts w:ascii="Times New Roman" w:eastAsia="Times New Roman" w:hAnsi="Times New Roman"/>
                <w:sz w:val="24"/>
                <w:szCs w:val="24"/>
                <w:lang w:eastAsia="ar-SA"/>
              </w:rPr>
              <w:t xml:space="preserve">Юридический адрес 442686, Пензенская        область, Никольский район, </w:t>
            </w:r>
            <w:proofErr w:type="spellStart"/>
            <w:r w:rsidRPr="009C30BB">
              <w:rPr>
                <w:rFonts w:ascii="Times New Roman" w:eastAsia="Times New Roman" w:hAnsi="Times New Roman"/>
                <w:sz w:val="24"/>
                <w:szCs w:val="24"/>
                <w:lang w:eastAsia="ar-SA"/>
              </w:rPr>
              <w:t>с.Карамалы</w:t>
            </w:r>
            <w:proofErr w:type="spellEnd"/>
            <w:r w:rsidRPr="009C30BB">
              <w:rPr>
                <w:rFonts w:ascii="Times New Roman" w:eastAsia="Times New Roman" w:hAnsi="Times New Roman"/>
                <w:sz w:val="24"/>
                <w:szCs w:val="24"/>
                <w:lang w:eastAsia="ar-SA"/>
              </w:rPr>
              <w:t xml:space="preserve">, </w:t>
            </w:r>
          </w:p>
          <w:p w14:paraId="7F66236D" w14:textId="77777777" w:rsidR="009C30BB" w:rsidRPr="009C30BB" w:rsidRDefault="009C30BB" w:rsidP="009C30BB">
            <w:pPr>
              <w:shd w:val="clear" w:color="auto" w:fill="FFFFFF"/>
              <w:spacing w:after="0" w:line="240" w:lineRule="auto"/>
              <w:ind w:left="-108" w:right="-284"/>
              <w:rPr>
                <w:rFonts w:ascii="Times New Roman" w:eastAsia="Times New Roman" w:hAnsi="Times New Roman"/>
                <w:sz w:val="24"/>
                <w:szCs w:val="24"/>
                <w:lang w:eastAsia="ar-SA"/>
              </w:rPr>
            </w:pPr>
            <w:r w:rsidRPr="009C30BB">
              <w:rPr>
                <w:rFonts w:ascii="Times New Roman" w:eastAsia="Times New Roman" w:hAnsi="Times New Roman"/>
                <w:sz w:val="24"/>
                <w:szCs w:val="24"/>
                <w:lang w:eastAsia="ar-SA"/>
              </w:rPr>
              <w:t>ул. Октябрьская, дом 3</w:t>
            </w:r>
          </w:p>
        </w:tc>
        <w:tc>
          <w:tcPr>
            <w:tcW w:w="4942" w:type="dxa"/>
            <w:vAlign w:val="center"/>
          </w:tcPr>
          <w:p w14:paraId="0C6A1113" w14:textId="77777777" w:rsidR="009C30BB" w:rsidRPr="009C30BB" w:rsidRDefault="009C30BB" w:rsidP="009C30BB">
            <w:pPr>
              <w:snapToGrid w:val="0"/>
              <w:spacing w:after="0" w:line="240" w:lineRule="auto"/>
              <w:ind w:right="-284"/>
              <w:rPr>
                <w:rFonts w:ascii="Times New Roman" w:hAnsi="Times New Roman"/>
                <w:b/>
                <w:sz w:val="24"/>
                <w:szCs w:val="24"/>
                <w:lang w:eastAsia="ru-RU"/>
              </w:rPr>
            </w:pPr>
          </w:p>
        </w:tc>
      </w:tr>
      <w:tr w:rsidR="009C30BB" w:rsidRPr="009C30BB" w14:paraId="2355489F" w14:textId="77777777" w:rsidTr="00E25878">
        <w:trPr>
          <w:trHeight w:val="648"/>
        </w:trPr>
        <w:tc>
          <w:tcPr>
            <w:tcW w:w="4943" w:type="dxa"/>
          </w:tcPr>
          <w:p w14:paraId="7C2C8698"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ИНН 5826100400</w:t>
            </w:r>
          </w:p>
          <w:p w14:paraId="53347F29"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КПП 582601001</w:t>
            </w:r>
          </w:p>
          <w:p w14:paraId="1FFF312C"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ЕКС 40102810045370000047</w:t>
            </w:r>
          </w:p>
          <w:p w14:paraId="1C0E2055"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Р/С 03231643566534195500</w:t>
            </w:r>
          </w:p>
          <w:p w14:paraId="64FB0AF5"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Отделение Пенза Банка России// УФК</w:t>
            </w:r>
          </w:p>
          <w:p w14:paraId="0DE04E0C"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по Пензенской области г. Пенза</w:t>
            </w:r>
          </w:p>
          <w:p w14:paraId="711ECB31"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БИК 015655003</w:t>
            </w:r>
          </w:p>
          <w:p w14:paraId="456616C7"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ОКТМО 56653419</w:t>
            </w:r>
          </w:p>
          <w:p w14:paraId="7884B36C"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ОГРН 1025800960514</w:t>
            </w:r>
          </w:p>
          <w:p w14:paraId="15E41BFD"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ОКВЭД - 72.11.32</w:t>
            </w:r>
          </w:p>
          <w:p w14:paraId="6B128629"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Телефон, факс 8 (84165) 5-41-43</w:t>
            </w:r>
          </w:p>
          <w:p w14:paraId="40B1B726"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 xml:space="preserve">Электронная почта </w:t>
            </w:r>
            <w:hyperlink r:id="rId30" w:history="1">
              <w:r w:rsidRPr="009C30BB">
                <w:rPr>
                  <w:rFonts w:ascii="Times New Roman" w:hAnsi="Times New Roman"/>
                  <w:color w:val="0000FF"/>
                  <w:sz w:val="24"/>
                  <w:szCs w:val="24"/>
                  <w:u w:val="single"/>
                  <w:lang w:val="en-US" w:eastAsia="ru-RU"/>
                </w:rPr>
                <w:t>karamal</w:t>
              </w:r>
              <w:r w:rsidRPr="009C30BB">
                <w:rPr>
                  <w:rFonts w:ascii="Times New Roman" w:hAnsi="Times New Roman"/>
                  <w:color w:val="0000FF"/>
                  <w:sz w:val="24"/>
                  <w:szCs w:val="24"/>
                  <w:u w:val="single"/>
                  <w:lang w:eastAsia="ru-RU"/>
                </w:rPr>
                <w:t>-</w:t>
              </w:r>
              <w:r w:rsidRPr="009C30BB">
                <w:rPr>
                  <w:rFonts w:ascii="Times New Roman" w:hAnsi="Times New Roman"/>
                  <w:color w:val="0000FF"/>
                  <w:sz w:val="24"/>
                  <w:szCs w:val="24"/>
                  <w:u w:val="single"/>
                  <w:lang w:val="en-US" w:eastAsia="ru-RU"/>
                </w:rPr>
                <w:t>nik</w:t>
              </w:r>
              <w:r w:rsidRPr="009C30BB">
                <w:rPr>
                  <w:rFonts w:ascii="Times New Roman" w:hAnsi="Times New Roman"/>
                  <w:color w:val="0000FF"/>
                  <w:sz w:val="24"/>
                  <w:szCs w:val="24"/>
                  <w:u w:val="single"/>
                  <w:lang w:eastAsia="ru-RU"/>
                </w:rPr>
                <w:t>@</w:t>
              </w:r>
              <w:r w:rsidRPr="009C30BB">
                <w:rPr>
                  <w:rFonts w:ascii="Times New Roman" w:hAnsi="Times New Roman"/>
                  <w:color w:val="0000FF"/>
                  <w:sz w:val="24"/>
                  <w:szCs w:val="24"/>
                  <w:u w:val="single"/>
                  <w:lang w:val="en-US" w:eastAsia="ru-RU"/>
                </w:rPr>
                <w:t>yandex</w:t>
              </w:r>
              <w:r w:rsidRPr="009C30BB">
                <w:rPr>
                  <w:rFonts w:ascii="Times New Roman" w:hAnsi="Times New Roman"/>
                  <w:color w:val="0000FF"/>
                  <w:sz w:val="24"/>
                  <w:szCs w:val="24"/>
                  <w:u w:val="single"/>
                  <w:lang w:eastAsia="ru-RU"/>
                </w:rPr>
                <w:t>.</w:t>
              </w:r>
              <w:proofErr w:type="spellStart"/>
              <w:r w:rsidRPr="009C30BB">
                <w:rPr>
                  <w:rFonts w:ascii="Times New Roman" w:hAnsi="Times New Roman"/>
                  <w:color w:val="0000FF"/>
                  <w:sz w:val="24"/>
                  <w:szCs w:val="24"/>
                  <w:u w:val="single"/>
                  <w:lang w:val="en-US" w:eastAsia="ru-RU"/>
                </w:rPr>
                <w:t>ru</w:t>
              </w:r>
              <w:proofErr w:type="spellEnd"/>
            </w:hyperlink>
          </w:p>
          <w:p w14:paraId="7CCC0824" w14:textId="77777777" w:rsidR="009C30BB" w:rsidRPr="009C30BB" w:rsidRDefault="009C30BB" w:rsidP="009C30BB">
            <w:pPr>
              <w:snapToGrid w:val="0"/>
              <w:spacing w:after="0" w:line="240" w:lineRule="auto"/>
              <w:ind w:right="-284"/>
              <w:rPr>
                <w:rFonts w:ascii="Times New Roman" w:hAnsi="Times New Roman"/>
                <w:sz w:val="24"/>
                <w:szCs w:val="24"/>
                <w:lang w:eastAsia="ru-RU"/>
              </w:rPr>
            </w:pPr>
            <w:r w:rsidRPr="009C30BB">
              <w:rPr>
                <w:rFonts w:ascii="Times New Roman" w:hAnsi="Times New Roman"/>
                <w:sz w:val="24"/>
                <w:szCs w:val="24"/>
                <w:lang w:eastAsia="ru-RU"/>
              </w:rPr>
              <w:t xml:space="preserve">Глава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p>
          <w:p w14:paraId="3A613707" w14:textId="77777777" w:rsidR="009C30BB" w:rsidRPr="009C30BB" w:rsidRDefault="009C30BB" w:rsidP="009C30BB">
            <w:pPr>
              <w:spacing w:after="0" w:line="240" w:lineRule="auto"/>
              <w:ind w:right="-284"/>
              <w:rPr>
                <w:rFonts w:ascii="Times New Roman" w:hAnsi="Times New Roman"/>
                <w:b/>
                <w:sz w:val="24"/>
                <w:szCs w:val="24"/>
                <w:lang w:eastAsia="ru-RU"/>
              </w:rPr>
            </w:pPr>
            <w:r w:rsidRPr="009C30BB">
              <w:rPr>
                <w:rFonts w:ascii="Times New Roman" w:hAnsi="Times New Roman"/>
                <w:sz w:val="24"/>
                <w:szCs w:val="24"/>
                <w:lang w:eastAsia="ru-RU"/>
              </w:rPr>
              <w:br/>
              <w:t xml:space="preserve">_______________ С.Н. </w:t>
            </w:r>
            <w:proofErr w:type="spellStart"/>
            <w:r w:rsidRPr="009C30BB">
              <w:rPr>
                <w:rFonts w:ascii="Times New Roman" w:hAnsi="Times New Roman"/>
                <w:sz w:val="24"/>
                <w:szCs w:val="24"/>
                <w:lang w:eastAsia="ru-RU"/>
              </w:rPr>
              <w:t>Льясов</w:t>
            </w:r>
            <w:proofErr w:type="spellEnd"/>
            <w:r w:rsidRPr="009C30BB">
              <w:rPr>
                <w:rFonts w:ascii="Times New Roman" w:hAnsi="Times New Roman"/>
                <w:sz w:val="24"/>
                <w:szCs w:val="24"/>
                <w:lang w:eastAsia="ru-RU"/>
              </w:rPr>
              <w:t xml:space="preserve">  </w:t>
            </w:r>
          </w:p>
        </w:tc>
        <w:tc>
          <w:tcPr>
            <w:tcW w:w="4942" w:type="dxa"/>
            <w:vAlign w:val="center"/>
          </w:tcPr>
          <w:p w14:paraId="3E88DB63" w14:textId="77777777" w:rsidR="009C30BB" w:rsidRPr="009C30BB" w:rsidRDefault="009C30BB" w:rsidP="009C30BB">
            <w:pPr>
              <w:snapToGrid w:val="0"/>
              <w:spacing w:after="0" w:line="240" w:lineRule="auto"/>
              <w:ind w:right="-284"/>
              <w:rPr>
                <w:rFonts w:ascii="Times New Roman" w:hAnsi="Times New Roman"/>
                <w:b/>
                <w:sz w:val="24"/>
                <w:szCs w:val="24"/>
                <w:lang w:eastAsia="ru-RU"/>
              </w:rPr>
            </w:pPr>
          </w:p>
        </w:tc>
      </w:tr>
    </w:tbl>
    <w:p w14:paraId="19CFC592" w14:textId="77777777" w:rsidR="009C30BB" w:rsidRPr="009C30BB" w:rsidRDefault="009C30BB" w:rsidP="009C30BB">
      <w:pPr>
        <w:spacing w:after="0" w:line="240" w:lineRule="auto"/>
        <w:jc w:val="right"/>
        <w:rPr>
          <w:rFonts w:ascii="Times New Roman" w:hAnsi="Times New Roman"/>
          <w:sz w:val="24"/>
          <w:szCs w:val="24"/>
          <w:lang w:eastAsia="ru-RU"/>
        </w:rPr>
      </w:pPr>
    </w:p>
    <w:p w14:paraId="52DB224B" w14:textId="77777777" w:rsidR="009C30BB" w:rsidRPr="009C30BB" w:rsidRDefault="009C30BB" w:rsidP="009C30BB">
      <w:pPr>
        <w:spacing w:after="0" w:line="240" w:lineRule="auto"/>
        <w:jc w:val="right"/>
        <w:rPr>
          <w:rFonts w:ascii="Times New Roman" w:hAnsi="Times New Roman"/>
          <w:sz w:val="24"/>
          <w:szCs w:val="24"/>
          <w:lang w:eastAsia="ru-RU"/>
        </w:rPr>
      </w:pPr>
    </w:p>
    <w:p w14:paraId="3BBF7030" w14:textId="77777777" w:rsidR="009C30BB" w:rsidRPr="009C30BB" w:rsidRDefault="009C30BB" w:rsidP="009C30BB">
      <w:pPr>
        <w:spacing w:after="0" w:line="240" w:lineRule="auto"/>
        <w:jc w:val="right"/>
        <w:rPr>
          <w:rFonts w:ascii="Times New Roman" w:hAnsi="Times New Roman"/>
          <w:sz w:val="24"/>
          <w:szCs w:val="24"/>
          <w:lang w:eastAsia="ru-RU"/>
        </w:rPr>
      </w:pPr>
    </w:p>
    <w:p w14:paraId="3A3FAC37" w14:textId="77777777" w:rsidR="009C30BB" w:rsidRPr="009C30BB" w:rsidRDefault="009C30BB" w:rsidP="009C30BB">
      <w:pPr>
        <w:spacing w:after="0" w:line="240" w:lineRule="auto"/>
        <w:jc w:val="right"/>
        <w:rPr>
          <w:rFonts w:ascii="Times New Roman" w:hAnsi="Times New Roman"/>
          <w:sz w:val="24"/>
          <w:szCs w:val="24"/>
          <w:lang w:eastAsia="ru-RU"/>
        </w:rPr>
      </w:pPr>
    </w:p>
    <w:p w14:paraId="37BE9E76" w14:textId="77777777" w:rsidR="009C30BB" w:rsidRPr="009C30BB" w:rsidRDefault="009C30BB" w:rsidP="009C30BB">
      <w:pPr>
        <w:spacing w:after="0" w:line="240" w:lineRule="auto"/>
        <w:jc w:val="right"/>
        <w:rPr>
          <w:rFonts w:ascii="Times New Roman" w:hAnsi="Times New Roman"/>
          <w:sz w:val="24"/>
          <w:szCs w:val="24"/>
          <w:lang w:eastAsia="ru-RU"/>
        </w:rPr>
      </w:pPr>
    </w:p>
    <w:p w14:paraId="26D1DE99" w14:textId="77777777" w:rsidR="009C30BB" w:rsidRPr="009C30BB" w:rsidRDefault="009C30BB" w:rsidP="009C30BB">
      <w:pPr>
        <w:spacing w:after="0" w:line="240" w:lineRule="auto"/>
        <w:jc w:val="right"/>
        <w:rPr>
          <w:rFonts w:ascii="Times New Roman" w:hAnsi="Times New Roman"/>
          <w:sz w:val="24"/>
          <w:szCs w:val="24"/>
          <w:lang w:eastAsia="ru-RU"/>
        </w:rPr>
      </w:pPr>
    </w:p>
    <w:p w14:paraId="5C55633B" w14:textId="77777777" w:rsidR="009C30BB" w:rsidRPr="009C30BB" w:rsidRDefault="009C30BB" w:rsidP="009C30BB">
      <w:pPr>
        <w:spacing w:after="0" w:line="240" w:lineRule="auto"/>
        <w:jc w:val="right"/>
        <w:rPr>
          <w:rFonts w:ascii="Times New Roman" w:hAnsi="Times New Roman"/>
          <w:sz w:val="24"/>
          <w:szCs w:val="24"/>
          <w:lang w:eastAsia="ru-RU"/>
        </w:rPr>
      </w:pPr>
    </w:p>
    <w:p w14:paraId="52CCAB7E" w14:textId="77777777" w:rsidR="009C30BB" w:rsidRPr="009C30BB" w:rsidRDefault="009C30BB" w:rsidP="009C30BB">
      <w:pPr>
        <w:spacing w:after="0" w:line="240" w:lineRule="auto"/>
        <w:jc w:val="right"/>
        <w:rPr>
          <w:rFonts w:ascii="Times New Roman" w:hAnsi="Times New Roman"/>
          <w:sz w:val="24"/>
          <w:szCs w:val="24"/>
          <w:lang w:eastAsia="ru-RU"/>
        </w:rPr>
      </w:pPr>
    </w:p>
    <w:p w14:paraId="10DBF18B" w14:textId="77777777" w:rsidR="009C30BB" w:rsidRPr="009C30BB" w:rsidRDefault="009C30BB" w:rsidP="009C30BB">
      <w:pPr>
        <w:spacing w:after="0" w:line="240" w:lineRule="auto"/>
        <w:jc w:val="right"/>
        <w:rPr>
          <w:rFonts w:ascii="Times New Roman" w:hAnsi="Times New Roman"/>
          <w:sz w:val="24"/>
          <w:szCs w:val="24"/>
          <w:lang w:eastAsia="ru-RU"/>
        </w:rPr>
      </w:pPr>
    </w:p>
    <w:p w14:paraId="60CE2322" w14:textId="77777777" w:rsidR="009C30BB" w:rsidRPr="009C30BB" w:rsidRDefault="009C30BB" w:rsidP="009C30BB">
      <w:pPr>
        <w:spacing w:after="0" w:line="240" w:lineRule="auto"/>
        <w:jc w:val="right"/>
        <w:rPr>
          <w:rFonts w:ascii="Times New Roman" w:hAnsi="Times New Roman"/>
          <w:sz w:val="24"/>
          <w:szCs w:val="24"/>
          <w:lang w:eastAsia="ru-RU"/>
        </w:rPr>
      </w:pPr>
    </w:p>
    <w:p w14:paraId="5F26ADAF" w14:textId="77777777" w:rsidR="009C30BB" w:rsidRPr="009C30BB" w:rsidRDefault="009C30BB" w:rsidP="009C30BB">
      <w:pPr>
        <w:spacing w:after="0" w:line="240" w:lineRule="auto"/>
        <w:jc w:val="right"/>
        <w:rPr>
          <w:rFonts w:ascii="Times New Roman" w:hAnsi="Times New Roman"/>
          <w:sz w:val="24"/>
          <w:szCs w:val="24"/>
          <w:lang w:eastAsia="ru-RU"/>
        </w:rPr>
      </w:pPr>
    </w:p>
    <w:p w14:paraId="69E206B6" w14:textId="77777777" w:rsidR="009C30BB" w:rsidRPr="009C30BB" w:rsidRDefault="009C30BB" w:rsidP="009C30BB">
      <w:pPr>
        <w:spacing w:after="0" w:line="240" w:lineRule="auto"/>
        <w:jc w:val="right"/>
        <w:rPr>
          <w:rFonts w:ascii="Times New Roman" w:hAnsi="Times New Roman"/>
          <w:sz w:val="24"/>
          <w:szCs w:val="24"/>
          <w:lang w:eastAsia="ru-RU"/>
        </w:rPr>
      </w:pPr>
    </w:p>
    <w:p w14:paraId="1F2862CA" w14:textId="77777777" w:rsidR="009C30BB" w:rsidRPr="009C30BB" w:rsidRDefault="009C30BB" w:rsidP="009C30BB">
      <w:pPr>
        <w:spacing w:after="0" w:line="240" w:lineRule="auto"/>
        <w:jc w:val="right"/>
        <w:rPr>
          <w:rFonts w:ascii="Times New Roman" w:hAnsi="Times New Roman"/>
          <w:sz w:val="24"/>
          <w:szCs w:val="24"/>
          <w:lang w:eastAsia="ru-RU"/>
        </w:rPr>
      </w:pPr>
    </w:p>
    <w:p w14:paraId="6B629DB9" w14:textId="77777777" w:rsidR="009C30BB" w:rsidRPr="009C30BB" w:rsidRDefault="009C30BB" w:rsidP="009C30BB">
      <w:pPr>
        <w:spacing w:after="0" w:line="240" w:lineRule="auto"/>
        <w:jc w:val="right"/>
        <w:rPr>
          <w:rFonts w:ascii="Times New Roman" w:hAnsi="Times New Roman"/>
          <w:sz w:val="24"/>
          <w:szCs w:val="24"/>
          <w:lang w:eastAsia="ru-RU"/>
        </w:rPr>
      </w:pPr>
    </w:p>
    <w:p w14:paraId="4149A0D7" w14:textId="77777777" w:rsidR="009C30BB" w:rsidRPr="009C30BB" w:rsidRDefault="009C30BB" w:rsidP="009C30BB">
      <w:pPr>
        <w:spacing w:after="0" w:line="240" w:lineRule="auto"/>
        <w:jc w:val="right"/>
        <w:rPr>
          <w:rFonts w:ascii="Times New Roman" w:hAnsi="Times New Roman"/>
          <w:sz w:val="24"/>
          <w:szCs w:val="24"/>
          <w:lang w:eastAsia="ru-RU"/>
        </w:rPr>
      </w:pPr>
    </w:p>
    <w:p w14:paraId="40AC41D4" w14:textId="77777777" w:rsidR="009C30BB" w:rsidRPr="009C30BB" w:rsidRDefault="009C30BB" w:rsidP="009C30BB">
      <w:pPr>
        <w:spacing w:after="0" w:line="240" w:lineRule="auto"/>
        <w:jc w:val="right"/>
        <w:rPr>
          <w:rFonts w:ascii="Times New Roman" w:hAnsi="Times New Roman"/>
          <w:sz w:val="24"/>
          <w:szCs w:val="24"/>
          <w:lang w:eastAsia="ru-RU"/>
        </w:rPr>
      </w:pPr>
    </w:p>
    <w:p w14:paraId="2B66472C" w14:textId="77777777" w:rsidR="009C30BB" w:rsidRPr="009C30BB" w:rsidRDefault="009C30BB" w:rsidP="009C30BB">
      <w:pPr>
        <w:spacing w:after="0" w:line="240" w:lineRule="auto"/>
        <w:jc w:val="right"/>
        <w:rPr>
          <w:rFonts w:ascii="Times New Roman" w:hAnsi="Times New Roman"/>
          <w:sz w:val="24"/>
          <w:szCs w:val="24"/>
          <w:lang w:eastAsia="ru-RU"/>
        </w:rPr>
      </w:pPr>
    </w:p>
    <w:p w14:paraId="0DC51EB5" w14:textId="77777777" w:rsidR="009C30BB" w:rsidRPr="009C30BB" w:rsidRDefault="009C30BB" w:rsidP="009C30BB">
      <w:pPr>
        <w:spacing w:after="0" w:line="240" w:lineRule="auto"/>
        <w:rPr>
          <w:rFonts w:ascii="Times New Roman" w:hAnsi="Times New Roman"/>
          <w:sz w:val="24"/>
          <w:szCs w:val="24"/>
          <w:lang w:eastAsia="ru-RU"/>
        </w:rPr>
      </w:pPr>
    </w:p>
    <w:p w14:paraId="764A728C" w14:textId="77777777" w:rsidR="009C30BB" w:rsidRDefault="009C30BB" w:rsidP="009C30BB">
      <w:pPr>
        <w:spacing w:after="0" w:line="240" w:lineRule="auto"/>
        <w:jc w:val="right"/>
        <w:rPr>
          <w:rFonts w:ascii="Times New Roman" w:hAnsi="Times New Roman"/>
          <w:sz w:val="24"/>
          <w:szCs w:val="24"/>
          <w:lang w:eastAsia="ru-RU"/>
        </w:rPr>
      </w:pPr>
    </w:p>
    <w:p w14:paraId="6313AD7E" w14:textId="77777777" w:rsidR="009C30BB" w:rsidRDefault="009C30BB" w:rsidP="009C30BB">
      <w:pPr>
        <w:spacing w:after="0" w:line="240" w:lineRule="auto"/>
        <w:jc w:val="right"/>
        <w:rPr>
          <w:rFonts w:ascii="Times New Roman" w:hAnsi="Times New Roman"/>
          <w:sz w:val="24"/>
          <w:szCs w:val="24"/>
          <w:lang w:eastAsia="ru-RU"/>
        </w:rPr>
      </w:pPr>
    </w:p>
    <w:p w14:paraId="0F683EE9" w14:textId="77777777" w:rsidR="009C30BB" w:rsidRDefault="009C30BB" w:rsidP="009C30BB">
      <w:pPr>
        <w:spacing w:after="0" w:line="240" w:lineRule="auto"/>
        <w:jc w:val="right"/>
        <w:rPr>
          <w:rFonts w:ascii="Times New Roman" w:hAnsi="Times New Roman"/>
          <w:sz w:val="24"/>
          <w:szCs w:val="24"/>
          <w:lang w:eastAsia="ru-RU"/>
        </w:rPr>
      </w:pPr>
    </w:p>
    <w:p w14:paraId="5C5F7738" w14:textId="77777777" w:rsidR="009C30BB" w:rsidRDefault="009C30BB" w:rsidP="009C30BB">
      <w:pPr>
        <w:spacing w:after="0" w:line="240" w:lineRule="auto"/>
        <w:jc w:val="right"/>
        <w:rPr>
          <w:rFonts w:ascii="Times New Roman" w:hAnsi="Times New Roman"/>
          <w:sz w:val="24"/>
          <w:szCs w:val="24"/>
          <w:lang w:eastAsia="ru-RU"/>
        </w:rPr>
      </w:pPr>
    </w:p>
    <w:p w14:paraId="5E37B050" w14:textId="2D421D01"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lastRenderedPageBreak/>
        <w:t xml:space="preserve">Приложение 1 </w:t>
      </w:r>
    </w:p>
    <w:p w14:paraId="1973CD7F"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к концессионному соглашению</w:t>
      </w:r>
    </w:p>
    <w:p w14:paraId="0A9F5236" w14:textId="77777777" w:rsidR="009C30BB" w:rsidRPr="009C30BB" w:rsidRDefault="009C30BB" w:rsidP="009C30BB">
      <w:pPr>
        <w:spacing w:after="0" w:line="240" w:lineRule="auto"/>
        <w:ind w:firstLine="709"/>
        <w:jc w:val="right"/>
        <w:rPr>
          <w:rFonts w:ascii="Times New Roman" w:hAnsi="Times New Roman"/>
          <w:sz w:val="24"/>
          <w:szCs w:val="24"/>
          <w:lang w:eastAsia="ru-RU"/>
        </w:rPr>
      </w:pPr>
      <w:r w:rsidRPr="009C30BB">
        <w:rPr>
          <w:rFonts w:ascii="Times New Roman" w:hAnsi="Times New Roman"/>
          <w:sz w:val="24"/>
          <w:szCs w:val="24"/>
          <w:lang w:eastAsia="ru-RU"/>
        </w:rPr>
        <w:t>от _________________ № ____</w:t>
      </w:r>
    </w:p>
    <w:p w14:paraId="1D21A9A0" w14:textId="77777777" w:rsidR="009C30BB" w:rsidRPr="009C30BB" w:rsidRDefault="009C30BB" w:rsidP="009C30BB">
      <w:pPr>
        <w:autoSpaceDE w:val="0"/>
        <w:autoSpaceDN w:val="0"/>
        <w:adjustRightInd w:val="0"/>
        <w:spacing w:after="0" w:line="240" w:lineRule="auto"/>
        <w:jc w:val="right"/>
        <w:rPr>
          <w:rFonts w:ascii="Times New Roman" w:hAnsi="Times New Roman"/>
          <w:sz w:val="24"/>
          <w:szCs w:val="24"/>
          <w:lang w:eastAsia="ru-RU"/>
        </w:rPr>
      </w:pPr>
    </w:p>
    <w:p w14:paraId="2F7527F5" w14:textId="77777777" w:rsidR="009C30BB" w:rsidRPr="009C30BB" w:rsidRDefault="009C30BB" w:rsidP="009C30BB">
      <w:pPr>
        <w:autoSpaceDE w:val="0"/>
        <w:autoSpaceDN w:val="0"/>
        <w:adjustRightInd w:val="0"/>
        <w:spacing w:after="0" w:line="240" w:lineRule="auto"/>
        <w:jc w:val="both"/>
        <w:rPr>
          <w:rFonts w:ascii="Times New Roman" w:hAnsi="Times New Roman"/>
          <w:sz w:val="24"/>
          <w:szCs w:val="24"/>
          <w:lang w:eastAsia="ru-RU"/>
        </w:rPr>
      </w:pPr>
    </w:p>
    <w:p w14:paraId="3C8AAAC3" w14:textId="77777777" w:rsidR="009C30BB" w:rsidRPr="009C30BB" w:rsidRDefault="009C30BB" w:rsidP="009C30BB">
      <w:pPr>
        <w:widowControl w:val="0"/>
        <w:autoSpaceDE w:val="0"/>
        <w:spacing w:after="0" w:line="240" w:lineRule="auto"/>
        <w:ind w:firstLine="709"/>
        <w:jc w:val="center"/>
        <w:rPr>
          <w:rFonts w:ascii="Times New Roman" w:hAnsi="Times New Roman"/>
          <w:b/>
          <w:sz w:val="24"/>
          <w:szCs w:val="24"/>
          <w:lang w:eastAsia="ru-RU"/>
        </w:rPr>
      </w:pPr>
      <w:r w:rsidRPr="009C30BB">
        <w:rPr>
          <w:rFonts w:ascii="Times New Roman" w:hAnsi="Times New Roman"/>
          <w:b/>
          <w:sz w:val="24"/>
          <w:szCs w:val="24"/>
          <w:lang w:eastAsia="ru-RU"/>
        </w:rPr>
        <w:t xml:space="preserve">Перечень имущества, составляющего </w:t>
      </w:r>
    </w:p>
    <w:p w14:paraId="2EC5BCA1" w14:textId="77777777" w:rsidR="009C30BB" w:rsidRPr="009C30BB" w:rsidRDefault="009C30BB" w:rsidP="009C30BB">
      <w:pPr>
        <w:widowControl w:val="0"/>
        <w:autoSpaceDE w:val="0"/>
        <w:spacing w:after="0" w:line="240" w:lineRule="auto"/>
        <w:ind w:firstLine="709"/>
        <w:jc w:val="center"/>
        <w:rPr>
          <w:rFonts w:ascii="Times New Roman" w:hAnsi="Times New Roman"/>
          <w:b/>
          <w:sz w:val="24"/>
          <w:szCs w:val="24"/>
          <w:lang w:eastAsia="ru-RU"/>
        </w:rPr>
      </w:pPr>
      <w:r w:rsidRPr="009C30BB">
        <w:rPr>
          <w:rFonts w:ascii="Times New Roman" w:hAnsi="Times New Roman"/>
          <w:b/>
          <w:sz w:val="24"/>
          <w:szCs w:val="24"/>
          <w:lang w:eastAsia="ru-RU"/>
        </w:rPr>
        <w:t>Объект Соглашения</w:t>
      </w:r>
    </w:p>
    <w:p w14:paraId="72E23265" w14:textId="77777777" w:rsidR="009C30BB" w:rsidRPr="009C30BB" w:rsidRDefault="009C30BB" w:rsidP="009C30BB">
      <w:pPr>
        <w:spacing w:after="0" w:line="240" w:lineRule="auto"/>
        <w:rPr>
          <w:rFonts w:ascii="Times New Roman" w:hAnsi="Times New Roman"/>
          <w:sz w:val="24"/>
          <w:szCs w:val="24"/>
          <w:lang w:eastAsia="ru-RU"/>
        </w:rPr>
      </w:pPr>
    </w:p>
    <w:tbl>
      <w:tblPr>
        <w:tblW w:w="10502" w:type="dxa"/>
        <w:tblInd w:w="-539" w:type="dxa"/>
        <w:tblLayout w:type="fixed"/>
        <w:tblCellMar>
          <w:left w:w="40" w:type="dxa"/>
          <w:right w:w="40" w:type="dxa"/>
        </w:tblCellMar>
        <w:tblLook w:val="04A0" w:firstRow="1" w:lastRow="0" w:firstColumn="1" w:lastColumn="0" w:noHBand="0" w:noVBand="1"/>
      </w:tblPr>
      <w:tblGrid>
        <w:gridCol w:w="579"/>
        <w:gridCol w:w="1418"/>
        <w:gridCol w:w="2837"/>
        <w:gridCol w:w="1274"/>
        <w:gridCol w:w="1701"/>
        <w:gridCol w:w="1417"/>
        <w:gridCol w:w="1276"/>
      </w:tblGrid>
      <w:tr w:rsidR="009C30BB" w:rsidRPr="009C30BB" w14:paraId="56B963A8" w14:textId="77777777" w:rsidTr="00E25878">
        <w:trPr>
          <w:trHeight w:hRule="exact" w:val="1528"/>
        </w:trPr>
        <w:tc>
          <w:tcPr>
            <w:tcW w:w="579" w:type="dxa"/>
            <w:tcBorders>
              <w:top w:val="single" w:sz="4" w:space="0" w:color="000000"/>
              <w:left w:val="single" w:sz="4" w:space="0" w:color="000000"/>
              <w:bottom w:val="single" w:sz="4" w:space="0" w:color="000000"/>
              <w:right w:val="nil"/>
            </w:tcBorders>
            <w:shd w:val="clear" w:color="auto" w:fill="FFFFFF"/>
            <w:vAlign w:val="center"/>
            <w:hideMark/>
          </w:tcPr>
          <w:p w14:paraId="6AB43896" w14:textId="77777777" w:rsidR="009C30BB" w:rsidRPr="009C30BB" w:rsidRDefault="009C30BB" w:rsidP="009C30BB">
            <w:pPr>
              <w:shd w:val="clear" w:color="auto" w:fill="FFFFFF"/>
              <w:snapToGrid w:val="0"/>
              <w:spacing w:after="0" w:line="240" w:lineRule="auto"/>
              <w:ind w:left="125"/>
              <w:jc w:val="center"/>
              <w:rPr>
                <w:rFonts w:ascii="Times New Roman" w:hAnsi="Times New Roman"/>
                <w:color w:val="000000"/>
                <w:sz w:val="18"/>
                <w:szCs w:val="18"/>
                <w:lang w:eastAsia="ru-RU"/>
              </w:rPr>
            </w:pPr>
            <w:r w:rsidRPr="009C30BB">
              <w:rPr>
                <w:rFonts w:ascii="Times New Roman" w:hAnsi="Times New Roman"/>
                <w:color w:val="000000"/>
                <w:sz w:val="18"/>
                <w:szCs w:val="18"/>
                <w:lang w:eastAsia="ru-RU"/>
              </w:rPr>
              <w:t xml:space="preserve">№ </w:t>
            </w:r>
          </w:p>
          <w:p w14:paraId="1EEBC1EA" w14:textId="77777777" w:rsidR="009C30BB" w:rsidRPr="009C30BB" w:rsidRDefault="009C30BB" w:rsidP="009C30BB">
            <w:pPr>
              <w:shd w:val="clear" w:color="auto" w:fill="FFFFFF"/>
              <w:snapToGrid w:val="0"/>
              <w:spacing w:after="0" w:line="240" w:lineRule="auto"/>
              <w:ind w:left="125"/>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п/п</w:t>
            </w:r>
          </w:p>
        </w:tc>
        <w:tc>
          <w:tcPr>
            <w:tcW w:w="1418" w:type="dxa"/>
            <w:tcBorders>
              <w:top w:val="single" w:sz="4" w:space="0" w:color="000000"/>
              <w:left w:val="single" w:sz="4" w:space="0" w:color="000000"/>
              <w:bottom w:val="single" w:sz="4" w:space="0" w:color="000000"/>
              <w:right w:val="nil"/>
            </w:tcBorders>
            <w:shd w:val="clear" w:color="auto" w:fill="FFFFFF"/>
            <w:vAlign w:val="center"/>
            <w:hideMark/>
          </w:tcPr>
          <w:p w14:paraId="557AE54E" w14:textId="77777777" w:rsidR="009C30BB" w:rsidRPr="009C30BB" w:rsidRDefault="009C30BB" w:rsidP="009C30BB">
            <w:pPr>
              <w:shd w:val="clear" w:color="auto" w:fill="FFFFFF"/>
              <w:snapToGrid w:val="0"/>
              <w:spacing w:after="0" w:line="230" w:lineRule="exact"/>
              <w:ind w:left="24" w:right="19"/>
              <w:jc w:val="center"/>
              <w:rPr>
                <w:rFonts w:ascii="Times New Roman" w:eastAsia="Times New Roman" w:hAnsi="Times New Roman"/>
                <w:color w:val="000000"/>
                <w:spacing w:val="-2"/>
                <w:sz w:val="18"/>
                <w:szCs w:val="18"/>
                <w:lang w:eastAsia="ru-RU"/>
              </w:rPr>
            </w:pPr>
            <w:r w:rsidRPr="009C30BB">
              <w:rPr>
                <w:rFonts w:ascii="Times New Roman" w:hAnsi="Times New Roman"/>
                <w:color w:val="000000"/>
                <w:spacing w:val="-2"/>
                <w:sz w:val="18"/>
                <w:szCs w:val="18"/>
                <w:lang w:eastAsia="ru-RU"/>
              </w:rPr>
              <w:t>Наименование объекта</w:t>
            </w:r>
          </w:p>
        </w:tc>
        <w:tc>
          <w:tcPr>
            <w:tcW w:w="2837" w:type="dxa"/>
            <w:tcBorders>
              <w:top w:val="single" w:sz="4" w:space="0" w:color="000000"/>
              <w:left w:val="single" w:sz="4" w:space="0" w:color="000000"/>
              <w:bottom w:val="single" w:sz="4" w:space="0" w:color="000000"/>
              <w:right w:val="nil"/>
            </w:tcBorders>
            <w:shd w:val="clear" w:color="auto" w:fill="FFFFFF"/>
            <w:vAlign w:val="center"/>
            <w:hideMark/>
          </w:tcPr>
          <w:p w14:paraId="66BBBD1F" w14:textId="77777777" w:rsidR="009C30BB" w:rsidRPr="009C30BB" w:rsidRDefault="009C30BB" w:rsidP="009C30BB">
            <w:pPr>
              <w:shd w:val="clear" w:color="auto" w:fill="FFFFFF"/>
              <w:snapToGrid w:val="0"/>
              <w:spacing w:after="0" w:line="235" w:lineRule="exact"/>
              <w:ind w:left="134" w:right="134"/>
              <w:jc w:val="center"/>
              <w:rPr>
                <w:rFonts w:ascii="Times New Roman" w:eastAsia="Times New Roman" w:hAnsi="Times New Roman"/>
                <w:color w:val="000000"/>
                <w:spacing w:val="2"/>
                <w:sz w:val="18"/>
                <w:szCs w:val="18"/>
                <w:lang w:eastAsia="ru-RU"/>
              </w:rPr>
            </w:pPr>
            <w:r w:rsidRPr="009C30BB">
              <w:rPr>
                <w:rFonts w:ascii="Times New Roman" w:hAnsi="Times New Roman"/>
                <w:color w:val="000000"/>
                <w:spacing w:val="-4"/>
                <w:sz w:val="18"/>
                <w:szCs w:val="18"/>
                <w:lang w:eastAsia="ru-RU"/>
              </w:rPr>
              <w:t xml:space="preserve">Адрес нахождения </w:t>
            </w:r>
            <w:r w:rsidRPr="009C30BB">
              <w:rPr>
                <w:rFonts w:ascii="Times New Roman" w:hAnsi="Times New Roman"/>
                <w:color w:val="000000"/>
                <w:spacing w:val="2"/>
                <w:sz w:val="18"/>
                <w:szCs w:val="18"/>
                <w:lang w:eastAsia="ru-RU"/>
              </w:rPr>
              <w:t>объекта</w:t>
            </w:r>
          </w:p>
        </w:tc>
        <w:tc>
          <w:tcPr>
            <w:tcW w:w="1274" w:type="dxa"/>
            <w:tcBorders>
              <w:top w:val="single" w:sz="4" w:space="0" w:color="000000"/>
              <w:left w:val="single" w:sz="4" w:space="0" w:color="000000"/>
              <w:bottom w:val="single" w:sz="4" w:space="0" w:color="000000"/>
              <w:right w:val="nil"/>
            </w:tcBorders>
            <w:shd w:val="clear" w:color="auto" w:fill="FFFFFF"/>
          </w:tcPr>
          <w:p w14:paraId="4B533BA8" w14:textId="77777777" w:rsidR="009C30BB" w:rsidRPr="009C30BB" w:rsidRDefault="009C30BB" w:rsidP="009C30BB">
            <w:pPr>
              <w:shd w:val="clear" w:color="auto" w:fill="FFFFFF"/>
              <w:snapToGrid w:val="0"/>
              <w:spacing w:after="0" w:line="240" w:lineRule="auto"/>
              <w:ind w:left="-40"/>
              <w:jc w:val="center"/>
              <w:rPr>
                <w:rFonts w:ascii="Times New Roman" w:eastAsia="Times New Roman" w:hAnsi="Times New Roman"/>
                <w:color w:val="000000"/>
                <w:sz w:val="18"/>
                <w:szCs w:val="18"/>
                <w:lang w:eastAsia="ru-RU"/>
              </w:rPr>
            </w:pPr>
          </w:p>
          <w:p w14:paraId="53247D5D" w14:textId="77777777" w:rsidR="009C30BB" w:rsidRPr="009C30BB" w:rsidRDefault="009C30BB" w:rsidP="009C30BB">
            <w:pPr>
              <w:shd w:val="clear" w:color="auto" w:fill="FFFFFF"/>
              <w:snapToGrid w:val="0"/>
              <w:spacing w:after="0" w:line="240" w:lineRule="auto"/>
              <w:ind w:left="-40"/>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Год ввода в эксплуатацию</w:t>
            </w:r>
          </w:p>
        </w:tc>
        <w:tc>
          <w:tcPr>
            <w:tcW w:w="1701" w:type="dxa"/>
            <w:tcBorders>
              <w:top w:val="single" w:sz="4" w:space="0" w:color="000000"/>
              <w:left w:val="single" w:sz="4" w:space="0" w:color="000000"/>
              <w:bottom w:val="single" w:sz="4" w:space="0" w:color="000000"/>
              <w:right w:val="single" w:sz="4" w:space="0" w:color="000000"/>
            </w:tcBorders>
            <w:shd w:val="clear" w:color="auto" w:fill="FFFFFF"/>
            <w:hideMark/>
          </w:tcPr>
          <w:p w14:paraId="39EA30C0" w14:textId="77777777" w:rsidR="009C30BB" w:rsidRPr="009C30BB" w:rsidRDefault="009C30BB" w:rsidP="009C30BB">
            <w:pPr>
              <w:shd w:val="clear" w:color="auto" w:fill="FFFFFF"/>
              <w:snapToGrid w:val="0"/>
              <w:spacing w:after="0" w:line="240" w:lineRule="auto"/>
              <w:ind w:left="-40"/>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 xml:space="preserve">Технико-экономические показатели (площадь, установленная мощность, диаметр </w:t>
            </w:r>
            <w:proofErr w:type="spellStart"/>
            <w:r w:rsidRPr="009C30BB">
              <w:rPr>
                <w:rFonts w:ascii="Times New Roman" w:hAnsi="Times New Roman"/>
                <w:color w:val="000000"/>
                <w:sz w:val="18"/>
                <w:szCs w:val="18"/>
                <w:lang w:eastAsia="ru-RU"/>
              </w:rPr>
              <w:t>и.п</w:t>
            </w:r>
            <w:proofErr w:type="spellEnd"/>
            <w:r w:rsidRPr="009C30BB">
              <w:rPr>
                <w:rFonts w:ascii="Times New Roman" w:hAnsi="Times New Roman"/>
                <w:color w:val="000000"/>
                <w:sz w:val="18"/>
                <w:szCs w:val="18"/>
                <w:lang w:eastAsia="ru-RU"/>
              </w:rPr>
              <w:t>.)</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85D1907" w14:textId="77777777" w:rsidR="009C30BB" w:rsidRPr="009C30BB" w:rsidRDefault="009C30BB" w:rsidP="009C30BB">
            <w:pPr>
              <w:shd w:val="clear" w:color="auto" w:fill="FFFFFF"/>
              <w:snapToGrid w:val="0"/>
              <w:spacing w:after="0" w:line="240" w:lineRule="auto"/>
              <w:ind w:left="-40"/>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Назначение</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696153B" w14:textId="77777777" w:rsidR="009C30BB" w:rsidRPr="009C30BB" w:rsidRDefault="009C30BB" w:rsidP="009C30BB">
            <w:pPr>
              <w:shd w:val="clear" w:color="auto" w:fill="FFFFFF"/>
              <w:snapToGrid w:val="0"/>
              <w:spacing w:after="0" w:line="230" w:lineRule="exact"/>
              <w:ind w:left="101" w:right="101"/>
              <w:jc w:val="center"/>
              <w:rPr>
                <w:rFonts w:ascii="Times New Roman" w:eastAsia="Times New Roman" w:hAnsi="Times New Roman"/>
                <w:color w:val="000000"/>
                <w:sz w:val="18"/>
                <w:szCs w:val="18"/>
                <w:lang w:eastAsia="ru-RU"/>
              </w:rPr>
            </w:pPr>
            <w:proofErr w:type="gramStart"/>
            <w:r w:rsidRPr="009C30BB">
              <w:rPr>
                <w:rFonts w:ascii="Times New Roman" w:hAnsi="Times New Roman"/>
                <w:color w:val="000000"/>
                <w:spacing w:val="2"/>
                <w:sz w:val="18"/>
                <w:szCs w:val="18"/>
                <w:lang w:eastAsia="ru-RU"/>
              </w:rPr>
              <w:t>Приме-</w:t>
            </w:r>
            <w:proofErr w:type="spellStart"/>
            <w:r w:rsidRPr="009C30BB">
              <w:rPr>
                <w:rFonts w:ascii="Times New Roman" w:hAnsi="Times New Roman"/>
                <w:color w:val="000000"/>
                <w:spacing w:val="2"/>
                <w:sz w:val="18"/>
                <w:szCs w:val="18"/>
                <w:lang w:eastAsia="ru-RU"/>
              </w:rPr>
              <w:t>чание</w:t>
            </w:r>
            <w:proofErr w:type="spellEnd"/>
            <w:proofErr w:type="gramEnd"/>
          </w:p>
        </w:tc>
      </w:tr>
      <w:tr w:rsidR="009C30BB" w:rsidRPr="009C30BB" w14:paraId="056FD0D0" w14:textId="77777777" w:rsidTr="00E25878">
        <w:trPr>
          <w:trHeight w:hRule="exact" w:val="3266"/>
        </w:trPr>
        <w:tc>
          <w:tcPr>
            <w:tcW w:w="579" w:type="dxa"/>
            <w:tcBorders>
              <w:top w:val="single" w:sz="4" w:space="0" w:color="000000"/>
              <w:left w:val="single" w:sz="4" w:space="0" w:color="000000"/>
              <w:bottom w:val="single" w:sz="4" w:space="0" w:color="000000"/>
              <w:right w:val="nil"/>
            </w:tcBorders>
            <w:shd w:val="clear" w:color="auto" w:fill="FFFFFF"/>
          </w:tcPr>
          <w:p w14:paraId="2130FB1A" w14:textId="77777777" w:rsidR="009C30BB" w:rsidRPr="009C30BB" w:rsidRDefault="009C30BB" w:rsidP="009C30BB">
            <w:pPr>
              <w:spacing w:after="0" w:line="240" w:lineRule="auto"/>
              <w:rPr>
                <w:rFonts w:ascii="Times New Roman" w:eastAsia="Times New Roman" w:hAnsi="Times New Roman"/>
                <w:sz w:val="18"/>
                <w:szCs w:val="18"/>
                <w:lang w:eastAsia="ru-RU"/>
              </w:rPr>
            </w:pPr>
            <w:r w:rsidRPr="009C30BB">
              <w:rPr>
                <w:rFonts w:ascii="Times New Roman" w:hAnsi="Times New Roman"/>
                <w:sz w:val="18"/>
                <w:szCs w:val="18"/>
                <w:lang w:eastAsia="ru-RU"/>
              </w:rPr>
              <w:t>1</w:t>
            </w:r>
          </w:p>
          <w:p w14:paraId="6F1DCA77" w14:textId="77777777" w:rsidR="009C30BB" w:rsidRPr="009C30BB" w:rsidRDefault="009C30BB" w:rsidP="009C30BB">
            <w:pPr>
              <w:spacing w:after="0" w:line="240" w:lineRule="auto"/>
              <w:rPr>
                <w:rFonts w:ascii="Times New Roman" w:hAnsi="Times New Roman"/>
                <w:sz w:val="18"/>
                <w:szCs w:val="18"/>
                <w:lang w:eastAsia="ru-RU"/>
              </w:rPr>
            </w:pPr>
          </w:p>
          <w:p w14:paraId="64ED3602" w14:textId="77777777" w:rsidR="009C30BB" w:rsidRPr="009C30BB" w:rsidRDefault="009C30BB" w:rsidP="009C30BB">
            <w:pPr>
              <w:spacing w:after="0" w:line="240" w:lineRule="auto"/>
              <w:rPr>
                <w:rFonts w:ascii="Times New Roman" w:hAnsi="Times New Roman"/>
                <w:sz w:val="18"/>
                <w:szCs w:val="18"/>
                <w:lang w:eastAsia="ru-RU"/>
              </w:rPr>
            </w:pPr>
          </w:p>
          <w:p w14:paraId="7B3DD173" w14:textId="77777777" w:rsidR="009C30BB" w:rsidRPr="009C30BB" w:rsidRDefault="009C30BB" w:rsidP="009C30BB">
            <w:pPr>
              <w:spacing w:after="0" w:line="240" w:lineRule="auto"/>
              <w:rPr>
                <w:rFonts w:ascii="Times New Roman" w:hAnsi="Times New Roman"/>
                <w:sz w:val="18"/>
                <w:szCs w:val="18"/>
                <w:lang w:eastAsia="ru-RU"/>
              </w:rPr>
            </w:pPr>
          </w:p>
          <w:p w14:paraId="0D992A1B" w14:textId="77777777" w:rsidR="009C30BB" w:rsidRPr="009C30BB" w:rsidRDefault="009C30BB" w:rsidP="009C30BB">
            <w:pPr>
              <w:spacing w:after="0" w:line="240" w:lineRule="auto"/>
              <w:rPr>
                <w:rFonts w:ascii="Times New Roman" w:hAnsi="Times New Roman"/>
                <w:sz w:val="18"/>
                <w:szCs w:val="18"/>
                <w:lang w:eastAsia="ru-RU"/>
              </w:rPr>
            </w:pPr>
          </w:p>
          <w:p w14:paraId="47F11511" w14:textId="77777777" w:rsidR="009C30BB" w:rsidRPr="009C30BB" w:rsidRDefault="009C30BB" w:rsidP="009C30BB">
            <w:pPr>
              <w:spacing w:after="0" w:line="240" w:lineRule="auto"/>
              <w:rPr>
                <w:rFonts w:ascii="Times New Roman" w:eastAsia="Times New Roman" w:hAnsi="Times New Roman"/>
                <w:sz w:val="18"/>
                <w:szCs w:val="18"/>
                <w:lang w:eastAsia="ru-RU"/>
              </w:rPr>
            </w:pPr>
          </w:p>
        </w:tc>
        <w:tc>
          <w:tcPr>
            <w:tcW w:w="1418" w:type="dxa"/>
            <w:tcBorders>
              <w:top w:val="single" w:sz="4" w:space="0" w:color="000000"/>
              <w:left w:val="single" w:sz="4" w:space="0" w:color="000000"/>
              <w:bottom w:val="single" w:sz="4" w:space="0" w:color="000000"/>
              <w:right w:val="nil"/>
            </w:tcBorders>
            <w:shd w:val="clear" w:color="auto" w:fill="FFFFFF"/>
            <w:vAlign w:val="center"/>
            <w:hideMark/>
          </w:tcPr>
          <w:p w14:paraId="06C1FD0E" w14:textId="77777777" w:rsidR="009C30BB" w:rsidRPr="009C30BB" w:rsidRDefault="009C30BB" w:rsidP="009C30BB">
            <w:pPr>
              <w:spacing w:after="0" w:line="240" w:lineRule="auto"/>
              <w:jc w:val="center"/>
              <w:rPr>
                <w:rFonts w:ascii="Times New Roman" w:eastAsia="Times New Roman" w:hAnsi="Times New Roman"/>
                <w:b/>
                <w:sz w:val="18"/>
                <w:szCs w:val="18"/>
                <w:lang w:eastAsia="ru-RU"/>
              </w:rPr>
            </w:pPr>
            <w:r w:rsidRPr="009C30BB">
              <w:rPr>
                <w:rFonts w:ascii="Times New Roman" w:hAnsi="Times New Roman"/>
                <w:sz w:val="18"/>
                <w:szCs w:val="18"/>
                <w:lang w:eastAsia="ru-RU"/>
              </w:rPr>
              <w:t>Водопровод</w:t>
            </w:r>
          </w:p>
        </w:tc>
        <w:tc>
          <w:tcPr>
            <w:tcW w:w="2837" w:type="dxa"/>
            <w:tcBorders>
              <w:top w:val="single" w:sz="4" w:space="0" w:color="000000"/>
              <w:left w:val="single" w:sz="4" w:space="0" w:color="000000"/>
              <w:bottom w:val="single" w:sz="4" w:space="0" w:color="000000"/>
              <w:right w:val="nil"/>
            </w:tcBorders>
            <w:shd w:val="clear" w:color="auto" w:fill="FFFFFF"/>
            <w:vAlign w:val="center"/>
          </w:tcPr>
          <w:p w14:paraId="5B15A753" w14:textId="77777777" w:rsidR="009C30BB" w:rsidRPr="009C30BB" w:rsidRDefault="009C30BB" w:rsidP="009C30BB">
            <w:pPr>
              <w:spacing w:after="0" w:line="240" w:lineRule="auto"/>
              <w:jc w:val="both"/>
              <w:rPr>
                <w:rFonts w:ascii="Times New Roman" w:hAnsi="Times New Roman"/>
                <w:sz w:val="18"/>
                <w:szCs w:val="18"/>
                <w:lang w:eastAsia="ru-RU"/>
              </w:rPr>
            </w:pPr>
            <w:r w:rsidRPr="009C30BB">
              <w:rPr>
                <w:rFonts w:ascii="Times New Roman" w:hAnsi="Times New Roman"/>
                <w:sz w:val="18"/>
                <w:szCs w:val="18"/>
                <w:lang w:eastAsia="ru-RU"/>
              </w:rPr>
              <w:t xml:space="preserve">Пензенская область, Никольский район, </w:t>
            </w:r>
            <w:proofErr w:type="spellStart"/>
            <w:r w:rsidRPr="009C30BB">
              <w:rPr>
                <w:rFonts w:ascii="Times New Roman" w:hAnsi="Times New Roman"/>
                <w:sz w:val="18"/>
                <w:szCs w:val="18"/>
                <w:lang w:eastAsia="ru-RU"/>
              </w:rPr>
              <w:t>с.Карамалы</w:t>
            </w:r>
            <w:proofErr w:type="spellEnd"/>
            <w:r w:rsidRPr="009C30BB">
              <w:rPr>
                <w:rFonts w:ascii="Times New Roman" w:hAnsi="Times New Roman"/>
                <w:sz w:val="18"/>
                <w:szCs w:val="18"/>
                <w:lang w:eastAsia="ru-RU"/>
              </w:rPr>
              <w:t>, ул. Октябрьская, 3 от водонапорной башни, расположенный по адресу: в 971 м. юго-западнее здания администрации по ул. Октябрьская, 3 до колонки, расположенный в 25 м. севернее жилого дома № 69 по ул. Советская, от водонапорной башни, расположенный по адресу: в 1405 м. юго-восточнее здания администрации по ул. Октябрьская, 3 до водонапорной колонки, расположенной в 8 м. восточнее жилого дома № 8 по ул. Школьная</w:t>
            </w:r>
          </w:p>
          <w:p w14:paraId="68C0FF8E" w14:textId="77777777" w:rsidR="009C30BB" w:rsidRPr="009C30BB" w:rsidRDefault="009C30BB" w:rsidP="009C30BB">
            <w:pPr>
              <w:spacing w:after="0" w:line="240" w:lineRule="auto"/>
              <w:rPr>
                <w:rFonts w:ascii="Times New Roman" w:hAnsi="Times New Roman"/>
                <w:sz w:val="18"/>
                <w:szCs w:val="18"/>
                <w:lang w:eastAsia="ru-RU"/>
              </w:rPr>
            </w:pPr>
          </w:p>
          <w:p w14:paraId="4F18D3B6" w14:textId="77777777" w:rsidR="009C30BB" w:rsidRPr="009C30BB" w:rsidRDefault="009C30BB" w:rsidP="009C30BB">
            <w:pPr>
              <w:spacing w:after="0" w:line="240" w:lineRule="auto"/>
              <w:rPr>
                <w:rFonts w:ascii="Times New Roman" w:hAnsi="Times New Roman"/>
                <w:sz w:val="18"/>
                <w:szCs w:val="18"/>
                <w:lang w:eastAsia="ru-RU"/>
              </w:rPr>
            </w:pPr>
          </w:p>
          <w:p w14:paraId="067EC0E4" w14:textId="77777777" w:rsidR="009C30BB" w:rsidRPr="009C30BB" w:rsidRDefault="009C30BB" w:rsidP="009C30BB">
            <w:pPr>
              <w:spacing w:after="0" w:line="240" w:lineRule="auto"/>
              <w:rPr>
                <w:rFonts w:ascii="Times New Roman" w:hAnsi="Times New Roman"/>
                <w:sz w:val="18"/>
                <w:szCs w:val="18"/>
                <w:lang w:eastAsia="ru-RU"/>
              </w:rPr>
            </w:pPr>
          </w:p>
        </w:tc>
        <w:tc>
          <w:tcPr>
            <w:tcW w:w="1274" w:type="dxa"/>
            <w:tcBorders>
              <w:top w:val="single" w:sz="4" w:space="0" w:color="000000"/>
              <w:left w:val="single" w:sz="4" w:space="0" w:color="000000"/>
              <w:bottom w:val="single" w:sz="4" w:space="0" w:color="000000"/>
              <w:right w:val="nil"/>
            </w:tcBorders>
            <w:shd w:val="clear" w:color="auto" w:fill="FFFFFF"/>
          </w:tcPr>
          <w:p w14:paraId="47BAA127" w14:textId="77777777" w:rsidR="009C30BB" w:rsidRPr="009C30BB" w:rsidRDefault="009C30BB" w:rsidP="009C30BB">
            <w:pPr>
              <w:spacing w:after="0" w:line="240" w:lineRule="auto"/>
              <w:rPr>
                <w:rFonts w:ascii="Times New Roman" w:eastAsia="Times New Roman" w:hAnsi="Times New Roman"/>
                <w:sz w:val="18"/>
                <w:szCs w:val="18"/>
                <w:lang w:eastAsia="ru-RU"/>
              </w:rPr>
            </w:pPr>
          </w:p>
          <w:p w14:paraId="5DC52318" w14:textId="77777777" w:rsidR="009C30BB" w:rsidRPr="009C30BB" w:rsidRDefault="009C30BB" w:rsidP="009C30BB">
            <w:pPr>
              <w:spacing w:after="0" w:line="240" w:lineRule="auto"/>
              <w:rPr>
                <w:rFonts w:ascii="Times New Roman" w:hAnsi="Times New Roman"/>
                <w:sz w:val="18"/>
                <w:szCs w:val="18"/>
                <w:lang w:eastAsia="ru-RU"/>
              </w:rPr>
            </w:pPr>
          </w:p>
          <w:p w14:paraId="6EE025F5" w14:textId="77777777" w:rsidR="009C30BB" w:rsidRPr="009C30BB" w:rsidRDefault="009C30BB" w:rsidP="009C30BB">
            <w:pPr>
              <w:spacing w:after="0" w:line="240" w:lineRule="auto"/>
              <w:rPr>
                <w:rFonts w:ascii="Times New Roman" w:hAnsi="Times New Roman"/>
                <w:sz w:val="18"/>
                <w:szCs w:val="18"/>
                <w:lang w:eastAsia="ru-RU"/>
              </w:rPr>
            </w:pPr>
          </w:p>
          <w:p w14:paraId="281D2AD5"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1984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0200E68E" w14:textId="77777777" w:rsidR="009C30BB" w:rsidRPr="009C30BB" w:rsidRDefault="009C30BB" w:rsidP="009C30BB">
            <w:pPr>
              <w:spacing w:after="0" w:line="240" w:lineRule="auto"/>
              <w:rPr>
                <w:rFonts w:ascii="Times New Roman" w:eastAsia="Times New Roman" w:hAnsi="Times New Roman"/>
                <w:sz w:val="18"/>
                <w:szCs w:val="18"/>
                <w:lang w:eastAsia="ru-RU"/>
              </w:rPr>
            </w:pPr>
          </w:p>
          <w:p w14:paraId="77997966" w14:textId="77777777" w:rsidR="009C30BB" w:rsidRPr="009C30BB" w:rsidRDefault="009C30BB" w:rsidP="009C30BB">
            <w:pPr>
              <w:spacing w:after="0" w:line="240" w:lineRule="auto"/>
              <w:rPr>
                <w:rFonts w:ascii="Times New Roman" w:hAnsi="Times New Roman"/>
                <w:sz w:val="18"/>
                <w:szCs w:val="18"/>
                <w:lang w:eastAsia="ru-RU"/>
              </w:rPr>
            </w:pPr>
          </w:p>
          <w:p w14:paraId="55D33784"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3370,7 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hideMark/>
          </w:tcPr>
          <w:p w14:paraId="23059E4B" w14:textId="77777777" w:rsidR="009C30BB" w:rsidRPr="009C30BB" w:rsidRDefault="009C30BB" w:rsidP="009C30BB">
            <w:pPr>
              <w:spacing w:after="0" w:line="240" w:lineRule="auto"/>
              <w:rPr>
                <w:rFonts w:ascii="Times New Roman" w:hAnsi="Times New Roman"/>
                <w:sz w:val="18"/>
                <w:szCs w:val="18"/>
                <w:lang w:eastAsia="ru-RU"/>
              </w:rPr>
            </w:pPr>
          </w:p>
          <w:p w14:paraId="299666D5" w14:textId="77777777" w:rsidR="009C30BB" w:rsidRPr="009C30BB" w:rsidRDefault="009C30BB" w:rsidP="009C30BB">
            <w:pPr>
              <w:spacing w:after="0" w:line="240" w:lineRule="auto"/>
              <w:rPr>
                <w:rFonts w:ascii="Times New Roman" w:hAnsi="Times New Roman"/>
                <w:sz w:val="18"/>
                <w:szCs w:val="18"/>
                <w:lang w:eastAsia="ru-RU"/>
              </w:rPr>
            </w:pPr>
          </w:p>
          <w:p w14:paraId="09F3CD14" w14:textId="77777777" w:rsidR="009C30BB" w:rsidRPr="009C30BB" w:rsidRDefault="009C30BB" w:rsidP="009C30BB">
            <w:pPr>
              <w:spacing w:after="0" w:line="240" w:lineRule="auto"/>
              <w:rPr>
                <w:rFonts w:ascii="Times New Roman" w:eastAsia="Times New Roman" w:hAnsi="Times New Roman"/>
                <w:sz w:val="18"/>
                <w:szCs w:val="18"/>
                <w:lang w:eastAsia="ru-RU"/>
              </w:rPr>
            </w:pPr>
            <w:r w:rsidRPr="009C30BB">
              <w:rPr>
                <w:rFonts w:ascii="Times New Roman" w:hAnsi="Times New Roman"/>
                <w:sz w:val="18"/>
                <w:szCs w:val="18"/>
                <w:lang w:eastAsia="ru-RU"/>
              </w:rPr>
              <w:t>Водоснабжение</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690F279E" w14:textId="77777777" w:rsidR="009C30BB" w:rsidRPr="009C30BB" w:rsidRDefault="009C30BB" w:rsidP="009C30BB">
            <w:pPr>
              <w:spacing w:after="0" w:line="240" w:lineRule="auto"/>
              <w:rPr>
                <w:rFonts w:ascii="Times New Roman" w:eastAsia="Times New Roman" w:hAnsi="Times New Roman"/>
                <w:spacing w:val="-6"/>
                <w:sz w:val="18"/>
                <w:szCs w:val="18"/>
                <w:lang w:eastAsia="ru-RU"/>
              </w:rPr>
            </w:pPr>
          </w:p>
        </w:tc>
      </w:tr>
      <w:tr w:rsidR="009C30BB" w:rsidRPr="009C30BB" w14:paraId="4C01C7DD" w14:textId="77777777" w:rsidTr="00E25878">
        <w:trPr>
          <w:trHeight w:hRule="exact" w:val="1271"/>
        </w:trPr>
        <w:tc>
          <w:tcPr>
            <w:tcW w:w="579" w:type="dxa"/>
            <w:tcBorders>
              <w:top w:val="single" w:sz="4" w:space="0" w:color="000000"/>
              <w:left w:val="single" w:sz="4" w:space="0" w:color="000000"/>
              <w:bottom w:val="single" w:sz="4" w:space="0" w:color="000000"/>
              <w:right w:val="nil"/>
            </w:tcBorders>
            <w:shd w:val="clear" w:color="auto" w:fill="FFFFFF"/>
          </w:tcPr>
          <w:p w14:paraId="2DAA6B12" w14:textId="77777777" w:rsidR="009C30BB" w:rsidRPr="009C30BB" w:rsidRDefault="009C30BB" w:rsidP="009C30BB">
            <w:pPr>
              <w:shd w:val="clear" w:color="auto" w:fill="FFFFFF"/>
              <w:snapToGrid w:val="0"/>
              <w:spacing w:after="0" w:line="240" w:lineRule="auto"/>
              <w:ind w:left="197"/>
              <w:rPr>
                <w:rFonts w:ascii="Times New Roman" w:hAnsi="Times New Roman"/>
                <w:color w:val="000000"/>
                <w:sz w:val="18"/>
                <w:szCs w:val="18"/>
                <w:lang w:eastAsia="ru-RU"/>
              </w:rPr>
            </w:pPr>
            <w:r w:rsidRPr="009C30BB">
              <w:rPr>
                <w:rFonts w:ascii="Times New Roman" w:hAnsi="Times New Roman"/>
                <w:color w:val="000000"/>
                <w:sz w:val="18"/>
                <w:szCs w:val="18"/>
                <w:lang w:eastAsia="ru-RU"/>
              </w:rPr>
              <w:t>2</w:t>
            </w:r>
          </w:p>
        </w:tc>
        <w:tc>
          <w:tcPr>
            <w:tcW w:w="1418" w:type="dxa"/>
            <w:tcBorders>
              <w:top w:val="single" w:sz="4" w:space="0" w:color="000000"/>
              <w:left w:val="single" w:sz="4" w:space="0" w:color="000000"/>
              <w:bottom w:val="single" w:sz="4" w:space="0" w:color="000000"/>
              <w:right w:val="nil"/>
            </w:tcBorders>
            <w:shd w:val="clear" w:color="auto" w:fill="FFFFFF"/>
            <w:vAlign w:val="center"/>
          </w:tcPr>
          <w:p w14:paraId="7DDA4B28" w14:textId="77777777" w:rsidR="009C30BB" w:rsidRPr="009C30BB" w:rsidRDefault="009C30BB" w:rsidP="009C30BB">
            <w:pPr>
              <w:spacing w:after="0" w:line="240" w:lineRule="auto"/>
              <w:jc w:val="center"/>
              <w:rPr>
                <w:rFonts w:ascii="Times New Roman" w:hAnsi="Times New Roman"/>
                <w:color w:val="000000"/>
                <w:sz w:val="18"/>
                <w:szCs w:val="18"/>
                <w:lang w:eastAsia="ru-RU"/>
              </w:rPr>
            </w:pPr>
            <w:r w:rsidRPr="009C30BB">
              <w:rPr>
                <w:rFonts w:ascii="Times New Roman" w:hAnsi="Times New Roman"/>
                <w:color w:val="000000"/>
                <w:sz w:val="18"/>
                <w:szCs w:val="18"/>
                <w:lang w:eastAsia="ru-RU"/>
              </w:rPr>
              <w:t>Артезианская скважина</w:t>
            </w:r>
          </w:p>
        </w:tc>
        <w:tc>
          <w:tcPr>
            <w:tcW w:w="2837" w:type="dxa"/>
            <w:tcBorders>
              <w:top w:val="single" w:sz="4" w:space="0" w:color="000000"/>
              <w:left w:val="single" w:sz="4" w:space="0" w:color="000000"/>
              <w:bottom w:val="single" w:sz="4" w:space="0" w:color="000000"/>
              <w:right w:val="nil"/>
            </w:tcBorders>
            <w:shd w:val="clear" w:color="auto" w:fill="FFFFFF"/>
            <w:vAlign w:val="center"/>
          </w:tcPr>
          <w:p w14:paraId="3A823185"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 xml:space="preserve">Пензенская область, Никольский район, </w:t>
            </w:r>
            <w:proofErr w:type="spellStart"/>
            <w:r w:rsidRPr="009C30BB">
              <w:rPr>
                <w:rFonts w:ascii="Times New Roman" w:hAnsi="Times New Roman"/>
                <w:sz w:val="18"/>
                <w:szCs w:val="18"/>
                <w:lang w:eastAsia="ru-RU"/>
              </w:rPr>
              <w:t>с.Карамалы</w:t>
            </w:r>
            <w:proofErr w:type="spellEnd"/>
            <w:r w:rsidRPr="009C30BB">
              <w:rPr>
                <w:rFonts w:ascii="Times New Roman" w:hAnsi="Times New Roman"/>
                <w:sz w:val="18"/>
                <w:szCs w:val="18"/>
                <w:lang w:eastAsia="ru-RU"/>
              </w:rPr>
              <w:t xml:space="preserve"> в 1000м юго-западнее здания администрации, расположенного по ул. Октябрьская 3</w:t>
            </w:r>
          </w:p>
        </w:tc>
        <w:tc>
          <w:tcPr>
            <w:tcW w:w="1274" w:type="dxa"/>
            <w:tcBorders>
              <w:top w:val="single" w:sz="4" w:space="0" w:color="000000"/>
              <w:left w:val="single" w:sz="4" w:space="0" w:color="000000"/>
              <w:bottom w:val="single" w:sz="4" w:space="0" w:color="000000"/>
              <w:right w:val="nil"/>
            </w:tcBorders>
            <w:shd w:val="clear" w:color="auto" w:fill="FFFFFF"/>
          </w:tcPr>
          <w:p w14:paraId="2FB29C0D"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7219654D" w14:textId="77777777" w:rsidR="009C30BB" w:rsidRPr="009C30BB" w:rsidRDefault="009C30BB" w:rsidP="009C30BB">
            <w:pPr>
              <w:shd w:val="clear" w:color="auto" w:fill="FFFFFF"/>
              <w:snapToGrid w:val="0"/>
              <w:spacing w:after="0" w:line="235" w:lineRule="exact"/>
              <w:ind w:right="14"/>
              <w:rPr>
                <w:rFonts w:ascii="Times New Roman" w:eastAsia="Times New Roman" w:hAnsi="Times New Roman"/>
                <w:color w:val="000000"/>
                <w:sz w:val="18"/>
                <w:szCs w:val="18"/>
                <w:lang w:eastAsia="ru-RU"/>
              </w:rPr>
            </w:pPr>
          </w:p>
          <w:p w14:paraId="53503F38"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4896381C"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r w:rsidRPr="009C30BB">
              <w:rPr>
                <w:rFonts w:ascii="Times New Roman" w:eastAsia="Times New Roman" w:hAnsi="Times New Roman"/>
                <w:color w:val="000000"/>
                <w:sz w:val="18"/>
                <w:szCs w:val="18"/>
                <w:lang w:eastAsia="ru-RU"/>
              </w:rPr>
              <w:t>1984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45F3722C"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276FE052"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09FD7791" w14:textId="77777777" w:rsidR="009C30BB" w:rsidRPr="009C30BB" w:rsidRDefault="009C30BB" w:rsidP="009C30BB">
            <w:pPr>
              <w:shd w:val="clear" w:color="auto" w:fill="FFFFFF"/>
              <w:snapToGrid w:val="0"/>
              <w:spacing w:after="0" w:line="235" w:lineRule="exact"/>
              <w:ind w:right="14"/>
              <w:rPr>
                <w:rFonts w:ascii="Times New Roman" w:eastAsia="Times New Roman" w:hAnsi="Times New Roman"/>
                <w:color w:val="000000"/>
                <w:sz w:val="18"/>
                <w:szCs w:val="18"/>
                <w:lang w:eastAsia="ru-RU"/>
              </w:rPr>
            </w:pPr>
          </w:p>
          <w:p w14:paraId="5BE0BDFB"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r w:rsidRPr="009C30BB">
              <w:rPr>
                <w:rFonts w:ascii="Times New Roman" w:hAnsi="Times New Roman"/>
                <w:sz w:val="18"/>
                <w:szCs w:val="18"/>
                <w:lang w:eastAsia="ru-RU"/>
              </w:rPr>
              <w:t xml:space="preserve"> 56 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57E52AE3" w14:textId="77777777" w:rsidR="009C30BB" w:rsidRPr="009C30BB" w:rsidRDefault="009C30BB" w:rsidP="009C30BB">
            <w:pPr>
              <w:shd w:val="clear" w:color="auto" w:fill="FFFFFF"/>
              <w:snapToGrid w:val="0"/>
              <w:spacing w:after="0" w:line="235" w:lineRule="exact"/>
              <w:ind w:right="14"/>
              <w:rPr>
                <w:rFonts w:ascii="Times New Roman" w:hAnsi="Times New Roman"/>
                <w:color w:val="000000"/>
                <w:sz w:val="18"/>
                <w:szCs w:val="18"/>
                <w:lang w:eastAsia="ru-RU"/>
              </w:rPr>
            </w:pPr>
          </w:p>
          <w:p w14:paraId="0DAB251A" w14:textId="77777777" w:rsidR="009C30BB" w:rsidRPr="009C30BB" w:rsidRDefault="009C30BB" w:rsidP="009C30BB">
            <w:pPr>
              <w:spacing w:after="0" w:line="240" w:lineRule="auto"/>
              <w:rPr>
                <w:rFonts w:ascii="Times New Roman" w:hAnsi="Times New Roman"/>
                <w:sz w:val="18"/>
                <w:szCs w:val="18"/>
                <w:lang w:eastAsia="ru-RU"/>
              </w:rPr>
            </w:pPr>
          </w:p>
          <w:p w14:paraId="79BB19BA" w14:textId="77777777" w:rsidR="009C30BB" w:rsidRPr="009C30BB" w:rsidRDefault="009C30BB" w:rsidP="009C30BB">
            <w:pPr>
              <w:spacing w:after="0" w:line="240" w:lineRule="auto"/>
              <w:rPr>
                <w:rFonts w:ascii="Times New Roman" w:hAnsi="Times New Roman"/>
                <w:sz w:val="18"/>
                <w:szCs w:val="18"/>
                <w:lang w:eastAsia="ru-RU"/>
              </w:rPr>
            </w:pPr>
          </w:p>
          <w:p w14:paraId="19D6F91F"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color w:val="000000"/>
                <w:sz w:val="18"/>
                <w:szCs w:val="18"/>
                <w:lang w:eastAsia="ru-RU"/>
              </w:rPr>
              <w:t>Водоснабжение</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671FDA2C" w14:textId="77777777" w:rsidR="009C30BB" w:rsidRPr="009C30BB" w:rsidRDefault="009C30BB" w:rsidP="009C30BB">
            <w:pPr>
              <w:shd w:val="clear" w:color="auto" w:fill="FFFFFF"/>
              <w:snapToGrid w:val="0"/>
              <w:spacing w:after="0" w:line="235" w:lineRule="exact"/>
              <w:ind w:right="432" w:hanging="10"/>
              <w:rPr>
                <w:rFonts w:ascii="Times New Roman" w:eastAsia="Times New Roman" w:hAnsi="Times New Roman"/>
                <w:color w:val="000000"/>
                <w:spacing w:val="-6"/>
                <w:sz w:val="18"/>
                <w:szCs w:val="18"/>
                <w:lang w:eastAsia="ru-RU"/>
              </w:rPr>
            </w:pPr>
          </w:p>
        </w:tc>
      </w:tr>
      <w:tr w:rsidR="009C30BB" w:rsidRPr="009C30BB" w14:paraId="28023EC8" w14:textId="77777777" w:rsidTr="00E25878">
        <w:trPr>
          <w:trHeight w:hRule="exact" w:val="1289"/>
        </w:trPr>
        <w:tc>
          <w:tcPr>
            <w:tcW w:w="579" w:type="dxa"/>
            <w:tcBorders>
              <w:top w:val="single" w:sz="4" w:space="0" w:color="000000"/>
              <w:left w:val="single" w:sz="4" w:space="0" w:color="000000"/>
              <w:bottom w:val="single" w:sz="4" w:space="0" w:color="000000"/>
              <w:right w:val="nil"/>
            </w:tcBorders>
            <w:shd w:val="clear" w:color="auto" w:fill="FFFFFF"/>
          </w:tcPr>
          <w:p w14:paraId="7B5D491D" w14:textId="77777777" w:rsidR="009C30BB" w:rsidRPr="009C30BB" w:rsidRDefault="009C30BB" w:rsidP="009C30BB">
            <w:pPr>
              <w:shd w:val="clear" w:color="auto" w:fill="FFFFFF"/>
              <w:snapToGrid w:val="0"/>
              <w:spacing w:after="0" w:line="240" w:lineRule="auto"/>
              <w:ind w:left="197"/>
              <w:rPr>
                <w:rFonts w:ascii="Times New Roman" w:hAnsi="Times New Roman"/>
                <w:color w:val="000000"/>
                <w:sz w:val="18"/>
                <w:szCs w:val="18"/>
                <w:lang w:eastAsia="ru-RU"/>
              </w:rPr>
            </w:pPr>
            <w:r w:rsidRPr="009C30BB">
              <w:rPr>
                <w:rFonts w:ascii="Times New Roman" w:hAnsi="Times New Roman"/>
                <w:color w:val="000000"/>
                <w:sz w:val="18"/>
                <w:szCs w:val="18"/>
                <w:lang w:eastAsia="ru-RU"/>
              </w:rPr>
              <w:t>3</w:t>
            </w:r>
          </w:p>
        </w:tc>
        <w:tc>
          <w:tcPr>
            <w:tcW w:w="1418" w:type="dxa"/>
            <w:tcBorders>
              <w:top w:val="single" w:sz="4" w:space="0" w:color="000000"/>
              <w:left w:val="single" w:sz="4" w:space="0" w:color="000000"/>
              <w:bottom w:val="single" w:sz="4" w:space="0" w:color="000000"/>
              <w:right w:val="nil"/>
            </w:tcBorders>
            <w:shd w:val="clear" w:color="auto" w:fill="FFFFFF"/>
            <w:vAlign w:val="center"/>
          </w:tcPr>
          <w:p w14:paraId="44CAE9F3" w14:textId="77777777" w:rsidR="009C30BB" w:rsidRPr="009C30BB" w:rsidRDefault="009C30BB" w:rsidP="009C30BB">
            <w:pPr>
              <w:spacing w:after="0" w:line="240" w:lineRule="auto"/>
              <w:jc w:val="center"/>
              <w:rPr>
                <w:rFonts w:ascii="Times New Roman" w:hAnsi="Times New Roman"/>
                <w:color w:val="000000"/>
                <w:sz w:val="18"/>
                <w:szCs w:val="18"/>
                <w:lang w:eastAsia="ru-RU"/>
              </w:rPr>
            </w:pPr>
            <w:r w:rsidRPr="009C30BB">
              <w:rPr>
                <w:rFonts w:ascii="Times New Roman" w:hAnsi="Times New Roman"/>
                <w:color w:val="000000"/>
                <w:sz w:val="18"/>
                <w:szCs w:val="18"/>
                <w:lang w:eastAsia="ru-RU"/>
              </w:rPr>
              <w:t>Артезианская скважина</w:t>
            </w:r>
          </w:p>
        </w:tc>
        <w:tc>
          <w:tcPr>
            <w:tcW w:w="2837" w:type="dxa"/>
            <w:tcBorders>
              <w:top w:val="single" w:sz="4" w:space="0" w:color="000000"/>
              <w:left w:val="single" w:sz="4" w:space="0" w:color="000000"/>
              <w:bottom w:val="single" w:sz="4" w:space="0" w:color="000000"/>
              <w:right w:val="nil"/>
            </w:tcBorders>
            <w:shd w:val="clear" w:color="auto" w:fill="FFFFFF"/>
            <w:vAlign w:val="center"/>
          </w:tcPr>
          <w:p w14:paraId="377DF867"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 xml:space="preserve">Пензенская область, Никольский район, </w:t>
            </w:r>
            <w:proofErr w:type="spellStart"/>
            <w:r w:rsidRPr="009C30BB">
              <w:rPr>
                <w:rFonts w:ascii="Times New Roman" w:hAnsi="Times New Roman"/>
                <w:sz w:val="18"/>
                <w:szCs w:val="18"/>
                <w:lang w:eastAsia="ru-RU"/>
              </w:rPr>
              <w:t>с.Карамалы</w:t>
            </w:r>
            <w:proofErr w:type="spellEnd"/>
            <w:r w:rsidRPr="009C30BB">
              <w:rPr>
                <w:rFonts w:ascii="Times New Roman" w:hAnsi="Times New Roman"/>
                <w:sz w:val="18"/>
                <w:szCs w:val="18"/>
                <w:lang w:eastAsia="ru-RU"/>
              </w:rPr>
              <w:t xml:space="preserve"> в 1500 м. юго-восточнее здания администрации, расположенного по ул. Октябрьская 3</w:t>
            </w:r>
          </w:p>
        </w:tc>
        <w:tc>
          <w:tcPr>
            <w:tcW w:w="1274" w:type="dxa"/>
            <w:tcBorders>
              <w:top w:val="single" w:sz="4" w:space="0" w:color="000000"/>
              <w:left w:val="single" w:sz="4" w:space="0" w:color="000000"/>
              <w:bottom w:val="single" w:sz="4" w:space="0" w:color="000000"/>
              <w:right w:val="nil"/>
            </w:tcBorders>
            <w:shd w:val="clear" w:color="auto" w:fill="FFFFFF"/>
          </w:tcPr>
          <w:p w14:paraId="76AF5B2F"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404A1D20"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p>
          <w:p w14:paraId="764C229F" w14:textId="77777777" w:rsidR="009C30BB" w:rsidRPr="009C30BB" w:rsidRDefault="009C30BB" w:rsidP="009C30BB">
            <w:pPr>
              <w:shd w:val="clear" w:color="auto" w:fill="FFFFFF"/>
              <w:snapToGrid w:val="0"/>
              <w:spacing w:after="0" w:line="235" w:lineRule="exact"/>
              <w:ind w:right="14"/>
              <w:rPr>
                <w:rFonts w:ascii="Times New Roman" w:eastAsia="Times New Roman" w:hAnsi="Times New Roman"/>
                <w:color w:val="000000"/>
                <w:sz w:val="18"/>
                <w:szCs w:val="18"/>
                <w:lang w:eastAsia="ru-RU"/>
              </w:rPr>
            </w:pPr>
          </w:p>
          <w:p w14:paraId="61D93156"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r w:rsidRPr="009C30BB">
              <w:rPr>
                <w:rFonts w:ascii="Times New Roman" w:eastAsia="Times New Roman" w:hAnsi="Times New Roman"/>
                <w:color w:val="000000"/>
                <w:sz w:val="18"/>
                <w:szCs w:val="18"/>
                <w:lang w:eastAsia="ru-RU"/>
              </w:rPr>
              <w:t>1990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64468895" w14:textId="77777777" w:rsidR="009C30BB" w:rsidRPr="009C30BB" w:rsidRDefault="009C30BB" w:rsidP="009C30BB">
            <w:pPr>
              <w:shd w:val="clear" w:color="auto" w:fill="FFFFFF"/>
              <w:snapToGrid w:val="0"/>
              <w:spacing w:after="0" w:line="235" w:lineRule="exact"/>
              <w:ind w:right="14"/>
              <w:jc w:val="center"/>
              <w:rPr>
                <w:rFonts w:ascii="Times New Roman" w:hAnsi="Times New Roman"/>
                <w:sz w:val="18"/>
                <w:szCs w:val="18"/>
                <w:lang w:eastAsia="ru-RU"/>
              </w:rPr>
            </w:pPr>
          </w:p>
          <w:p w14:paraId="00F29BE4" w14:textId="77777777" w:rsidR="009C30BB" w:rsidRPr="009C30BB" w:rsidRDefault="009C30BB" w:rsidP="009C30BB">
            <w:pPr>
              <w:shd w:val="clear" w:color="auto" w:fill="FFFFFF"/>
              <w:snapToGrid w:val="0"/>
              <w:spacing w:after="0" w:line="235" w:lineRule="exact"/>
              <w:ind w:right="14"/>
              <w:jc w:val="center"/>
              <w:rPr>
                <w:rFonts w:ascii="Times New Roman" w:hAnsi="Times New Roman"/>
                <w:sz w:val="18"/>
                <w:szCs w:val="18"/>
                <w:lang w:eastAsia="ru-RU"/>
              </w:rPr>
            </w:pPr>
          </w:p>
          <w:p w14:paraId="7653328C" w14:textId="77777777" w:rsidR="009C30BB" w:rsidRPr="009C30BB" w:rsidRDefault="009C30BB" w:rsidP="009C30BB">
            <w:pPr>
              <w:shd w:val="clear" w:color="auto" w:fill="FFFFFF"/>
              <w:snapToGrid w:val="0"/>
              <w:spacing w:after="0" w:line="235" w:lineRule="exact"/>
              <w:ind w:right="14"/>
              <w:rPr>
                <w:rFonts w:ascii="Times New Roman" w:hAnsi="Times New Roman"/>
                <w:sz w:val="18"/>
                <w:szCs w:val="18"/>
                <w:lang w:eastAsia="ru-RU"/>
              </w:rPr>
            </w:pPr>
          </w:p>
          <w:p w14:paraId="70C711F4"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r w:rsidRPr="009C30BB">
              <w:rPr>
                <w:rFonts w:ascii="Times New Roman" w:hAnsi="Times New Roman"/>
                <w:sz w:val="18"/>
                <w:szCs w:val="18"/>
                <w:lang w:eastAsia="ru-RU"/>
              </w:rPr>
              <w:t>72 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008B501" w14:textId="77777777" w:rsidR="009C30BB" w:rsidRPr="009C30BB" w:rsidRDefault="009C30BB" w:rsidP="009C30BB">
            <w:pPr>
              <w:shd w:val="clear" w:color="auto" w:fill="FFFFFF"/>
              <w:snapToGrid w:val="0"/>
              <w:spacing w:after="0" w:line="235" w:lineRule="exact"/>
              <w:ind w:right="14"/>
              <w:rPr>
                <w:rFonts w:ascii="Times New Roman" w:hAnsi="Times New Roman"/>
                <w:color w:val="000000"/>
                <w:sz w:val="18"/>
                <w:szCs w:val="18"/>
                <w:lang w:eastAsia="ru-RU"/>
              </w:rPr>
            </w:pPr>
          </w:p>
          <w:p w14:paraId="0914A87B" w14:textId="77777777" w:rsidR="009C30BB" w:rsidRPr="009C30BB" w:rsidRDefault="009C30BB" w:rsidP="009C30BB">
            <w:pPr>
              <w:shd w:val="clear" w:color="auto" w:fill="FFFFFF"/>
              <w:snapToGrid w:val="0"/>
              <w:spacing w:after="0" w:line="235" w:lineRule="exact"/>
              <w:ind w:right="14"/>
              <w:rPr>
                <w:rFonts w:ascii="Times New Roman" w:hAnsi="Times New Roman"/>
                <w:color w:val="000000"/>
                <w:sz w:val="18"/>
                <w:szCs w:val="18"/>
                <w:lang w:eastAsia="ru-RU"/>
              </w:rPr>
            </w:pPr>
          </w:p>
          <w:p w14:paraId="7890243D" w14:textId="77777777" w:rsidR="009C30BB" w:rsidRPr="009C30BB" w:rsidRDefault="009C30BB" w:rsidP="009C30BB">
            <w:pPr>
              <w:shd w:val="clear" w:color="auto" w:fill="FFFFFF"/>
              <w:snapToGrid w:val="0"/>
              <w:spacing w:after="0" w:line="235" w:lineRule="exact"/>
              <w:ind w:right="14"/>
              <w:rPr>
                <w:rFonts w:ascii="Times New Roman" w:hAnsi="Times New Roman"/>
                <w:color w:val="000000"/>
                <w:sz w:val="18"/>
                <w:szCs w:val="18"/>
                <w:lang w:eastAsia="ru-RU"/>
              </w:rPr>
            </w:pPr>
            <w:r w:rsidRPr="009C30BB">
              <w:rPr>
                <w:rFonts w:ascii="Times New Roman" w:hAnsi="Times New Roman"/>
                <w:color w:val="000000"/>
                <w:sz w:val="18"/>
                <w:szCs w:val="18"/>
                <w:lang w:eastAsia="ru-RU"/>
              </w:rPr>
              <w:t>Водоснабжение</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4CCB22C8" w14:textId="77777777" w:rsidR="009C30BB" w:rsidRPr="009C30BB" w:rsidRDefault="009C30BB" w:rsidP="009C30BB">
            <w:pPr>
              <w:shd w:val="clear" w:color="auto" w:fill="FFFFFF"/>
              <w:snapToGrid w:val="0"/>
              <w:spacing w:after="0" w:line="235" w:lineRule="exact"/>
              <w:ind w:right="432" w:hanging="10"/>
              <w:rPr>
                <w:rFonts w:ascii="Times New Roman" w:eastAsia="Times New Roman" w:hAnsi="Times New Roman"/>
                <w:color w:val="000000"/>
                <w:spacing w:val="-6"/>
                <w:sz w:val="18"/>
                <w:szCs w:val="18"/>
                <w:lang w:eastAsia="ru-RU"/>
              </w:rPr>
            </w:pPr>
          </w:p>
        </w:tc>
      </w:tr>
      <w:tr w:rsidR="009C30BB" w:rsidRPr="009C30BB" w14:paraId="4FE9268A" w14:textId="77777777" w:rsidTr="00E25878">
        <w:trPr>
          <w:trHeight w:hRule="exact" w:val="1123"/>
        </w:trPr>
        <w:tc>
          <w:tcPr>
            <w:tcW w:w="579" w:type="dxa"/>
            <w:tcBorders>
              <w:top w:val="single" w:sz="4" w:space="0" w:color="000000"/>
              <w:left w:val="single" w:sz="4" w:space="0" w:color="000000"/>
              <w:bottom w:val="single" w:sz="4" w:space="0" w:color="000000"/>
              <w:right w:val="nil"/>
            </w:tcBorders>
            <w:shd w:val="clear" w:color="auto" w:fill="FFFFFF"/>
            <w:hideMark/>
          </w:tcPr>
          <w:p w14:paraId="792F3640" w14:textId="77777777" w:rsidR="009C30BB" w:rsidRPr="009C30BB" w:rsidRDefault="009C30BB" w:rsidP="009C30BB">
            <w:pPr>
              <w:shd w:val="clear" w:color="auto" w:fill="FFFFFF"/>
              <w:snapToGrid w:val="0"/>
              <w:spacing w:after="0" w:line="240" w:lineRule="auto"/>
              <w:ind w:left="197"/>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4</w:t>
            </w:r>
          </w:p>
        </w:tc>
        <w:tc>
          <w:tcPr>
            <w:tcW w:w="1418" w:type="dxa"/>
            <w:tcBorders>
              <w:top w:val="single" w:sz="4" w:space="0" w:color="000000"/>
              <w:left w:val="single" w:sz="4" w:space="0" w:color="000000"/>
              <w:bottom w:val="single" w:sz="4" w:space="0" w:color="000000"/>
              <w:right w:val="nil"/>
            </w:tcBorders>
            <w:shd w:val="clear" w:color="auto" w:fill="FFFFFF"/>
            <w:vAlign w:val="center"/>
            <w:hideMark/>
          </w:tcPr>
          <w:p w14:paraId="23412CEA"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Водонапорная башня</w:t>
            </w:r>
          </w:p>
        </w:tc>
        <w:tc>
          <w:tcPr>
            <w:tcW w:w="2837" w:type="dxa"/>
            <w:tcBorders>
              <w:top w:val="single" w:sz="4" w:space="0" w:color="000000"/>
              <w:left w:val="single" w:sz="4" w:space="0" w:color="000000"/>
              <w:bottom w:val="single" w:sz="4" w:space="0" w:color="000000"/>
              <w:right w:val="nil"/>
            </w:tcBorders>
            <w:shd w:val="clear" w:color="auto" w:fill="FFFFFF"/>
            <w:vAlign w:val="center"/>
          </w:tcPr>
          <w:p w14:paraId="1664C3A2"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 xml:space="preserve">Пензенская область, Никольский район, </w:t>
            </w:r>
            <w:proofErr w:type="spellStart"/>
            <w:r w:rsidRPr="009C30BB">
              <w:rPr>
                <w:rFonts w:ascii="Times New Roman" w:hAnsi="Times New Roman"/>
                <w:sz w:val="18"/>
                <w:szCs w:val="18"/>
                <w:lang w:eastAsia="ru-RU"/>
              </w:rPr>
              <w:t>с.Карамалы</w:t>
            </w:r>
            <w:proofErr w:type="spellEnd"/>
            <w:r w:rsidRPr="009C30BB">
              <w:rPr>
                <w:rFonts w:ascii="Times New Roman" w:hAnsi="Times New Roman"/>
                <w:sz w:val="18"/>
                <w:szCs w:val="18"/>
                <w:lang w:eastAsia="ru-RU"/>
              </w:rPr>
              <w:t xml:space="preserve"> в 970 м. юго-западнее здания администрации, расположенного по ул. Октябрьская 3</w:t>
            </w:r>
          </w:p>
        </w:tc>
        <w:tc>
          <w:tcPr>
            <w:tcW w:w="1274" w:type="dxa"/>
            <w:tcBorders>
              <w:top w:val="single" w:sz="4" w:space="0" w:color="000000"/>
              <w:left w:val="single" w:sz="4" w:space="0" w:color="000000"/>
              <w:bottom w:val="single" w:sz="4" w:space="0" w:color="000000"/>
              <w:right w:val="nil"/>
            </w:tcBorders>
            <w:shd w:val="clear" w:color="auto" w:fill="FFFFFF"/>
          </w:tcPr>
          <w:p w14:paraId="32B1E14A" w14:textId="77777777" w:rsidR="009C30BB" w:rsidRPr="009C30BB" w:rsidRDefault="009C30BB" w:rsidP="009C30BB">
            <w:pPr>
              <w:shd w:val="clear" w:color="auto" w:fill="FFFFFF"/>
              <w:snapToGrid w:val="0"/>
              <w:spacing w:after="0" w:line="235" w:lineRule="exact"/>
              <w:ind w:right="14"/>
              <w:rPr>
                <w:rFonts w:ascii="Times New Roman" w:eastAsia="Times New Roman" w:hAnsi="Times New Roman"/>
                <w:color w:val="FF0000"/>
                <w:spacing w:val="-9"/>
                <w:sz w:val="18"/>
                <w:szCs w:val="18"/>
                <w:lang w:eastAsia="ru-RU"/>
              </w:rPr>
            </w:pPr>
          </w:p>
          <w:p w14:paraId="6D1C99A3" w14:textId="77777777" w:rsidR="009C30BB" w:rsidRPr="009C30BB" w:rsidRDefault="009C30BB" w:rsidP="009C30BB">
            <w:pPr>
              <w:spacing w:after="0" w:line="240" w:lineRule="auto"/>
              <w:rPr>
                <w:rFonts w:ascii="Times New Roman" w:hAnsi="Times New Roman"/>
                <w:color w:val="FF0000"/>
                <w:sz w:val="18"/>
                <w:szCs w:val="18"/>
                <w:lang w:eastAsia="ru-RU"/>
              </w:rPr>
            </w:pPr>
          </w:p>
          <w:p w14:paraId="7D3F0689" w14:textId="77777777" w:rsidR="009C30BB" w:rsidRPr="009C30BB" w:rsidRDefault="009C30BB" w:rsidP="009C30BB">
            <w:pPr>
              <w:spacing w:after="0" w:line="240" w:lineRule="auto"/>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1984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75EAAD94" w14:textId="77777777" w:rsidR="009C30BB" w:rsidRPr="009C30BB" w:rsidRDefault="009C30BB" w:rsidP="009C30BB">
            <w:pPr>
              <w:shd w:val="clear" w:color="auto" w:fill="FFFFFF"/>
              <w:snapToGrid w:val="0"/>
              <w:spacing w:after="0" w:line="235" w:lineRule="exact"/>
              <w:ind w:right="14"/>
              <w:rPr>
                <w:rFonts w:ascii="Times New Roman" w:hAnsi="Times New Roman"/>
                <w:color w:val="FF0000"/>
                <w:sz w:val="18"/>
                <w:szCs w:val="18"/>
                <w:lang w:eastAsia="ru-RU"/>
              </w:rPr>
            </w:pPr>
          </w:p>
          <w:p w14:paraId="4711F1B0"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12 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hideMark/>
          </w:tcPr>
          <w:p w14:paraId="1671CE92" w14:textId="77777777" w:rsidR="009C30BB" w:rsidRPr="009C30BB" w:rsidRDefault="009C30BB" w:rsidP="009C30BB">
            <w:pPr>
              <w:spacing w:after="0" w:line="240" w:lineRule="auto"/>
              <w:rPr>
                <w:rFonts w:ascii="Times New Roman" w:hAnsi="Times New Roman"/>
                <w:sz w:val="18"/>
                <w:szCs w:val="18"/>
                <w:lang w:eastAsia="ru-RU"/>
              </w:rPr>
            </w:pPr>
          </w:p>
          <w:p w14:paraId="270E8484" w14:textId="77777777" w:rsidR="009C30BB" w:rsidRPr="009C30BB" w:rsidRDefault="009C30BB" w:rsidP="009C30BB">
            <w:pPr>
              <w:spacing w:after="0" w:line="240" w:lineRule="auto"/>
              <w:rPr>
                <w:rFonts w:ascii="Times New Roman" w:hAnsi="Times New Roman"/>
                <w:sz w:val="18"/>
                <w:szCs w:val="18"/>
                <w:lang w:eastAsia="ru-RU"/>
              </w:rPr>
            </w:pPr>
          </w:p>
          <w:p w14:paraId="72FE8EBF" w14:textId="77777777" w:rsidR="009C30BB" w:rsidRPr="009C30BB" w:rsidRDefault="009C30BB" w:rsidP="009C30BB">
            <w:pPr>
              <w:spacing w:after="0" w:line="240" w:lineRule="auto"/>
              <w:rPr>
                <w:rFonts w:ascii="Times New Roman" w:eastAsia="Times New Roman" w:hAnsi="Times New Roman"/>
                <w:sz w:val="18"/>
                <w:szCs w:val="18"/>
                <w:lang w:eastAsia="ru-RU"/>
              </w:rPr>
            </w:pPr>
            <w:r w:rsidRPr="009C30BB">
              <w:rPr>
                <w:rFonts w:ascii="Times New Roman" w:hAnsi="Times New Roman"/>
                <w:sz w:val="18"/>
                <w:szCs w:val="18"/>
                <w:lang w:eastAsia="ru-RU"/>
              </w:rPr>
              <w:t>Водоснабжение</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2AB72A94" w14:textId="77777777" w:rsidR="009C30BB" w:rsidRPr="009C30BB" w:rsidRDefault="009C30BB" w:rsidP="009C30BB">
            <w:pPr>
              <w:shd w:val="clear" w:color="auto" w:fill="FFFFFF"/>
              <w:snapToGrid w:val="0"/>
              <w:spacing w:after="0" w:line="235" w:lineRule="exact"/>
              <w:ind w:right="432" w:hanging="10"/>
              <w:rPr>
                <w:rFonts w:ascii="Times New Roman" w:eastAsia="Times New Roman" w:hAnsi="Times New Roman"/>
                <w:color w:val="000000"/>
                <w:spacing w:val="-6"/>
                <w:sz w:val="18"/>
                <w:szCs w:val="18"/>
                <w:lang w:eastAsia="ru-RU"/>
              </w:rPr>
            </w:pPr>
          </w:p>
        </w:tc>
      </w:tr>
      <w:tr w:rsidR="009C30BB" w:rsidRPr="009C30BB" w14:paraId="4E1B1B28" w14:textId="77777777" w:rsidTr="00E25878">
        <w:trPr>
          <w:trHeight w:hRule="exact" w:val="1281"/>
        </w:trPr>
        <w:tc>
          <w:tcPr>
            <w:tcW w:w="579" w:type="dxa"/>
            <w:tcBorders>
              <w:top w:val="single" w:sz="4" w:space="0" w:color="000000"/>
              <w:left w:val="single" w:sz="4" w:space="0" w:color="000000"/>
              <w:bottom w:val="single" w:sz="4" w:space="0" w:color="000000"/>
              <w:right w:val="nil"/>
            </w:tcBorders>
            <w:shd w:val="clear" w:color="auto" w:fill="FFFFFF"/>
            <w:hideMark/>
          </w:tcPr>
          <w:p w14:paraId="3E784D81" w14:textId="77777777" w:rsidR="009C30BB" w:rsidRPr="009C30BB" w:rsidRDefault="009C30BB" w:rsidP="009C30BB">
            <w:pPr>
              <w:shd w:val="clear" w:color="auto" w:fill="FFFFFF"/>
              <w:snapToGrid w:val="0"/>
              <w:spacing w:after="0" w:line="240" w:lineRule="auto"/>
              <w:ind w:left="197"/>
              <w:rPr>
                <w:rFonts w:ascii="Times New Roman" w:eastAsia="Times New Roman" w:hAnsi="Times New Roman"/>
                <w:color w:val="000000"/>
                <w:sz w:val="18"/>
                <w:szCs w:val="18"/>
                <w:lang w:eastAsia="ru-RU"/>
              </w:rPr>
            </w:pPr>
            <w:r w:rsidRPr="009C30BB">
              <w:rPr>
                <w:rFonts w:ascii="Times New Roman" w:hAnsi="Times New Roman"/>
                <w:color w:val="000000"/>
                <w:sz w:val="18"/>
                <w:szCs w:val="18"/>
                <w:lang w:eastAsia="ru-RU"/>
              </w:rPr>
              <w:t>5</w:t>
            </w:r>
          </w:p>
        </w:tc>
        <w:tc>
          <w:tcPr>
            <w:tcW w:w="1418" w:type="dxa"/>
            <w:tcBorders>
              <w:top w:val="single" w:sz="4" w:space="0" w:color="000000"/>
              <w:left w:val="single" w:sz="4" w:space="0" w:color="000000"/>
              <w:bottom w:val="single" w:sz="4" w:space="0" w:color="000000"/>
              <w:right w:val="nil"/>
            </w:tcBorders>
            <w:shd w:val="clear" w:color="auto" w:fill="FFFFFF"/>
            <w:vAlign w:val="center"/>
            <w:hideMark/>
          </w:tcPr>
          <w:p w14:paraId="284231BF"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Водонапорная башня</w:t>
            </w:r>
          </w:p>
        </w:tc>
        <w:tc>
          <w:tcPr>
            <w:tcW w:w="2837" w:type="dxa"/>
            <w:tcBorders>
              <w:top w:val="single" w:sz="4" w:space="0" w:color="000000"/>
              <w:left w:val="single" w:sz="4" w:space="0" w:color="000000"/>
              <w:bottom w:val="single" w:sz="4" w:space="0" w:color="000000"/>
              <w:right w:val="nil"/>
            </w:tcBorders>
            <w:shd w:val="clear" w:color="auto" w:fill="FFFFFF"/>
            <w:vAlign w:val="center"/>
          </w:tcPr>
          <w:p w14:paraId="0E7B24BC" w14:textId="77777777" w:rsidR="009C30BB" w:rsidRPr="009C30BB" w:rsidRDefault="009C30BB" w:rsidP="009C30BB">
            <w:pPr>
              <w:spacing w:after="0" w:line="240" w:lineRule="auto"/>
              <w:jc w:val="center"/>
              <w:rPr>
                <w:rFonts w:ascii="Times New Roman" w:eastAsia="Times New Roman" w:hAnsi="Times New Roman"/>
                <w:sz w:val="18"/>
                <w:szCs w:val="18"/>
                <w:lang w:eastAsia="ru-RU"/>
              </w:rPr>
            </w:pPr>
            <w:r w:rsidRPr="009C30BB">
              <w:rPr>
                <w:rFonts w:ascii="Times New Roman" w:hAnsi="Times New Roman"/>
                <w:sz w:val="18"/>
                <w:szCs w:val="18"/>
                <w:lang w:eastAsia="ru-RU"/>
              </w:rPr>
              <w:t xml:space="preserve">Пензенская область, Никольский район, </w:t>
            </w:r>
            <w:proofErr w:type="spellStart"/>
            <w:r w:rsidRPr="009C30BB">
              <w:rPr>
                <w:rFonts w:ascii="Times New Roman" w:hAnsi="Times New Roman"/>
                <w:sz w:val="18"/>
                <w:szCs w:val="18"/>
                <w:lang w:eastAsia="ru-RU"/>
              </w:rPr>
              <w:t>с.Карамалы</w:t>
            </w:r>
            <w:proofErr w:type="spellEnd"/>
            <w:r w:rsidRPr="009C30BB">
              <w:rPr>
                <w:rFonts w:ascii="Times New Roman" w:hAnsi="Times New Roman"/>
                <w:sz w:val="18"/>
                <w:szCs w:val="18"/>
                <w:lang w:eastAsia="ru-RU"/>
              </w:rPr>
              <w:t xml:space="preserve"> в 1405 м. юго-восточнее здания администрации, расположенного по ул. Октябрьская 3</w:t>
            </w:r>
          </w:p>
        </w:tc>
        <w:tc>
          <w:tcPr>
            <w:tcW w:w="1274" w:type="dxa"/>
            <w:tcBorders>
              <w:top w:val="single" w:sz="4" w:space="0" w:color="000000"/>
              <w:left w:val="single" w:sz="4" w:space="0" w:color="000000"/>
              <w:bottom w:val="single" w:sz="4" w:space="0" w:color="000000"/>
              <w:right w:val="nil"/>
            </w:tcBorders>
            <w:shd w:val="clear" w:color="auto" w:fill="FFFFFF"/>
          </w:tcPr>
          <w:p w14:paraId="253D0A8E" w14:textId="77777777" w:rsidR="009C30BB" w:rsidRPr="009C30BB" w:rsidRDefault="009C30BB" w:rsidP="009C30BB">
            <w:pPr>
              <w:spacing w:after="0" w:line="240" w:lineRule="auto"/>
              <w:jc w:val="center"/>
              <w:rPr>
                <w:rFonts w:ascii="Times New Roman" w:eastAsia="Times New Roman" w:hAnsi="Times New Roman"/>
                <w:color w:val="000000"/>
                <w:sz w:val="18"/>
                <w:szCs w:val="18"/>
                <w:lang w:eastAsia="ru-RU"/>
              </w:rPr>
            </w:pPr>
          </w:p>
          <w:p w14:paraId="31CA9D4A" w14:textId="77777777" w:rsidR="009C30BB" w:rsidRPr="009C30BB" w:rsidRDefault="009C30BB" w:rsidP="009C30BB">
            <w:pPr>
              <w:spacing w:after="0" w:line="240" w:lineRule="auto"/>
              <w:jc w:val="center"/>
              <w:rPr>
                <w:rFonts w:ascii="Times New Roman" w:eastAsia="Times New Roman" w:hAnsi="Times New Roman"/>
                <w:color w:val="000000"/>
                <w:sz w:val="18"/>
                <w:szCs w:val="18"/>
                <w:lang w:eastAsia="ru-RU"/>
              </w:rPr>
            </w:pPr>
          </w:p>
          <w:p w14:paraId="4500E019" w14:textId="77777777" w:rsidR="009C30BB" w:rsidRPr="009C30BB" w:rsidRDefault="009C30BB" w:rsidP="009C30BB">
            <w:pPr>
              <w:spacing w:after="0" w:line="240" w:lineRule="auto"/>
              <w:jc w:val="center"/>
              <w:rPr>
                <w:rFonts w:ascii="Times New Roman" w:eastAsia="Times New Roman" w:hAnsi="Times New Roman"/>
                <w:color w:val="000000"/>
                <w:sz w:val="18"/>
                <w:szCs w:val="18"/>
                <w:lang w:eastAsia="ru-RU"/>
              </w:rPr>
            </w:pPr>
          </w:p>
          <w:p w14:paraId="4DA1EC1C" w14:textId="77777777" w:rsidR="009C30BB" w:rsidRPr="009C30BB" w:rsidRDefault="009C30BB" w:rsidP="009C30BB">
            <w:pPr>
              <w:spacing w:after="0" w:line="240" w:lineRule="auto"/>
              <w:jc w:val="center"/>
              <w:rPr>
                <w:rFonts w:ascii="Times New Roman" w:eastAsia="Times New Roman" w:hAnsi="Times New Roman"/>
                <w:color w:val="000000"/>
                <w:sz w:val="18"/>
                <w:szCs w:val="18"/>
                <w:lang w:eastAsia="ru-RU"/>
              </w:rPr>
            </w:pPr>
            <w:r w:rsidRPr="009C30BB">
              <w:rPr>
                <w:rFonts w:ascii="Times New Roman" w:eastAsia="Times New Roman" w:hAnsi="Times New Roman"/>
                <w:color w:val="000000"/>
                <w:sz w:val="18"/>
                <w:szCs w:val="18"/>
                <w:lang w:eastAsia="ru-RU"/>
              </w:rPr>
              <w:t>1990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hideMark/>
          </w:tcPr>
          <w:p w14:paraId="57EBBD85" w14:textId="77777777" w:rsidR="009C30BB" w:rsidRPr="009C30BB" w:rsidRDefault="009C30BB" w:rsidP="009C30BB">
            <w:pPr>
              <w:shd w:val="clear" w:color="auto" w:fill="FFFFFF"/>
              <w:snapToGrid w:val="0"/>
              <w:spacing w:after="0" w:line="235" w:lineRule="exact"/>
              <w:ind w:right="14"/>
              <w:jc w:val="center"/>
              <w:rPr>
                <w:rFonts w:ascii="Times New Roman" w:hAnsi="Times New Roman"/>
                <w:color w:val="000000"/>
                <w:spacing w:val="-9"/>
                <w:sz w:val="18"/>
                <w:szCs w:val="18"/>
                <w:lang w:eastAsia="ru-RU"/>
              </w:rPr>
            </w:pPr>
          </w:p>
          <w:p w14:paraId="09D27EDF" w14:textId="77777777" w:rsidR="009C30BB" w:rsidRPr="009C30BB" w:rsidRDefault="009C30BB" w:rsidP="009C30BB">
            <w:pPr>
              <w:shd w:val="clear" w:color="auto" w:fill="FFFFFF"/>
              <w:snapToGrid w:val="0"/>
              <w:spacing w:after="0" w:line="235" w:lineRule="exact"/>
              <w:ind w:right="14"/>
              <w:jc w:val="center"/>
              <w:rPr>
                <w:rFonts w:ascii="Times New Roman" w:hAnsi="Times New Roman"/>
                <w:color w:val="000000"/>
                <w:spacing w:val="-9"/>
                <w:sz w:val="18"/>
                <w:szCs w:val="18"/>
                <w:lang w:eastAsia="ru-RU"/>
              </w:rPr>
            </w:pPr>
          </w:p>
          <w:p w14:paraId="6B59E589" w14:textId="77777777" w:rsidR="009C30BB" w:rsidRPr="009C30BB" w:rsidRDefault="009C30BB" w:rsidP="009C30BB">
            <w:pPr>
              <w:shd w:val="clear" w:color="auto" w:fill="FFFFFF"/>
              <w:snapToGrid w:val="0"/>
              <w:spacing w:after="0" w:line="235" w:lineRule="exact"/>
              <w:ind w:right="14"/>
              <w:jc w:val="center"/>
              <w:rPr>
                <w:rFonts w:ascii="Times New Roman" w:hAnsi="Times New Roman"/>
                <w:color w:val="000000"/>
                <w:spacing w:val="-9"/>
                <w:sz w:val="18"/>
                <w:szCs w:val="18"/>
                <w:lang w:eastAsia="ru-RU"/>
              </w:rPr>
            </w:pPr>
          </w:p>
          <w:p w14:paraId="72C79F45" w14:textId="77777777" w:rsidR="009C30BB" w:rsidRPr="009C30BB" w:rsidRDefault="009C30BB" w:rsidP="009C30BB">
            <w:pPr>
              <w:shd w:val="clear" w:color="auto" w:fill="FFFFFF"/>
              <w:snapToGrid w:val="0"/>
              <w:spacing w:after="0" w:line="235" w:lineRule="exact"/>
              <w:ind w:right="14"/>
              <w:jc w:val="center"/>
              <w:rPr>
                <w:rFonts w:ascii="Times New Roman" w:eastAsia="Times New Roman" w:hAnsi="Times New Roman"/>
                <w:color w:val="000000"/>
                <w:spacing w:val="-9"/>
                <w:sz w:val="18"/>
                <w:szCs w:val="18"/>
                <w:lang w:eastAsia="ru-RU"/>
              </w:rPr>
            </w:pPr>
            <w:r w:rsidRPr="009C30BB">
              <w:rPr>
                <w:rFonts w:ascii="Times New Roman" w:hAnsi="Times New Roman"/>
                <w:color w:val="000000"/>
                <w:spacing w:val="-9"/>
                <w:sz w:val="18"/>
                <w:szCs w:val="18"/>
                <w:lang w:eastAsia="ru-RU"/>
              </w:rPr>
              <w:t>20 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hideMark/>
          </w:tcPr>
          <w:p w14:paraId="6F36067C" w14:textId="77777777" w:rsidR="009C30BB" w:rsidRPr="009C30BB" w:rsidRDefault="009C30BB" w:rsidP="009C30BB">
            <w:pPr>
              <w:spacing w:after="0" w:line="240" w:lineRule="auto"/>
              <w:rPr>
                <w:rFonts w:ascii="Times New Roman" w:hAnsi="Times New Roman"/>
                <w:sz w:val="18"/>
                <w:szCs w:val="18"/>
                <w:lang w:eastAsia="ru-RU"/>
              </w:rPr>
            </w:pPr>
          </w:p>
          <w:p w14:paraId="06A3BCF6" w14:textId="77777777" w:rsidR="009C30BB" w:rsidRPr="009C30BB" w:rsidRDefault="009C30BB" w:rsidP="009C30BB">
            <w:pPr>
              <w:spacing w:after="0" w:line="240" w:lineRule="auto"/>
              <w:rPr>
                <w:rFonts w:ascii="Times New Roman" w:hAnsi="Times New Roman"/>
                <w:sz w:val="18"/>
                <w:szCs w:val="18"/>
                <w:lang w:eastAsia="ru-RU"/>
              </w:rPr>
            </w:pPr>
          </w:p>
          <w:p w14:paraId="5294CADC" w14:textId="77777777" w:rsidR="009C30BB" w:rsidRPr="009C30BB" w:rsidRDefault="009C30BB" w:rsidP="009C30BB">
            <w:pPr>
              <w:spacing w:after="0" w:line="240" w:lineRule="auto"/>
              <w:rPr>
                <w:rFonts w:ascii="Times New Roman" w:hAnsi="Times New Roman"/>
                <w:sz w:val="18"/>
                <w:szCs w:val="18"/>
                <w:lang w:eastAsia="ru-RU"/>
              </w:rPr>
            </w:pPr>
          </w:p>
          <w:p w14:paraId="31373B2E" w14:textId="77777777" w:rsidR="009C30BB" w:rsidRPr="009C30BB" w:rsidRDefault="009C30BB" w:rsidP="009C30BB">
            <w:pPr>
              <w:spacing w:after="0" w:line="240" w:lineRule="auto"/>
              <w:rPr>
                <w:rFonts w:ascii="Times New Roman" w:eastAsia="Times New Roman" w:hAnsi="Times New Roman"/>
                <w:sz w:val="18"/>
                <w:szCs w:val="18"/>
                <w:lang w:eastAsia="ru-RU"/>
              </w:rPr>
            </w:pPr>
            <w:r w:rsidRPr="009C30BB">
              <w:rPr>
                <w:rFonts w:ascii="Times New Roman" w:hAnsi="Times New Roman"/>
                <w:sz w:val="18"/>
                <w:szCs w:val="18"/>
                <w:lang w:eastAsia="ru-RU"/>
              </w:rPr>
              <w:t xml:space="preserve">Водоснабжение </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Pr>
          <w:p w14:paraId="2EE624B6" w14:textId="77777777" w:rsidR="009C30BB" w:rsidRPr="009C30BB" w:rsidRDefault="009C30BB" w:rsidP="009C30BB">
            <w:pPr>
              <w:shd w:val="clear" w:color="auto" w:fill="FFFFFF"/>
              <w:snapToGrid w:val="0"/>
              <w:spacing w:after="0" w:line="235" w:lineRule="exact"/>
              <w:ind w:right="432" w:hanging="10"/>
              <w:rPr>
                <w:rFonts w:ascii="Times New Roman" w:eastAsia="Times New Roman" w:hAnsi="Times New Roman"/>
                <w:color w:val="000000"/>
                <w:spacing w:val="-6"/>
                <w:sz w:val="18"/>
                <w:szCs w:val="18"/>
                <w:lang w:eastAsia="ru-RU"/>
              </w:rPr>
            </w:pPr>
          </w:p>
        </w:tc>
      </w:tr>
    </w:tbl>
    <w:p w14:paraId="00ED9A7D" w14:textId="77777777" w:rsidR="009C30BB" w:rsidRPr="009C30BB" w:rsidRDefault="009C30BB" w:rsidP="009C30BB">
      <w:pPr>
        <w:widowControl w:val="0"/>
        <w:autoSpaceDE w:val="0"/>
        <w:spacing w:after="0" w:line="240" w:lineRule="auto"/>
        <w:rPr>
          <w:rFonts w:ascii="Times New Roman" w:hAnsi="Times New Roman"/>
          <w:b/>
          <w:sz w:val="24"/>
          <w:szCs w:val="24"/>
          <w:lang w:eastAsia="ru-RU"/>
        </w:rPr>
      </w:pPr>
    </w:p>
    <w:p w14:paraId="364C4F6E" w14:textId="77777777" w:rsidR="009C30BB" w:rsidRPr="009C30BB" w:rsidRDefault="009C30BB" w:rsidP="009C30BB">
      <w:pPr>
        <w:spacing w:after="0" w:line="240" w:lineRule="auto"/>
        <w:rPr>
          <w:rFonts w:ascii="Times New Roman" w:hAnsi="Times New Roman"/>
          <w:sz w:val="24"/>
          <w:szCs w:val="24"/>
          <w:lang w:eastAsia="ru-RU"/>
        </w:rPr>
      </w:pPr>
    </w:p>
    <w:p w14:paraId="288FF446" w14:textId="77777777" w:rsidR="009C30BB" w:rsidRPr="009C30BB" w:rsidRDefault="009C30BB" w:rsidP="009C30BB">
      <w:pPr>
        <w:spacing w:after="0" w:line="240" w:lineRule="auto"/>
        <w:rPr>
          <w:rFonts w:ascii="Times New Roman" w:hAnsi="Times New Roman"/>
          <w:sz w:val="24"/>
          <w:szCs w:val="24"/>
          <w:lang w:eastAsia="ru-RU"/>
        </w:rPr>
      </w:pPr>
    </w:p>
    <w:p w14:paraId="359AE10B" w14:textId="77777777" w:rsidR="009C30BB" w:rsidRPr="009C30BB" w:rsidRDefault="009C30BB" w:rsidP="009C30BB">
      <w:pPr>
        <w:spacing w:after="0" w:line="240" w:lineRule="auto"/>
        <w:rPr>
          <w:rFonts w:ascii="Times New Roman" w:hAnsi="Times New Roman"/>
          <w:sz w:val="24"/>
          <w:szCs w:val="24"/>
          <w:lang w:eastAsia="ru-RU"/>
        </w:rPr>
      </w:pPr>
    </w:p>
    <w:p w14:paraId="11B84501" w14:textId="77777777" w:rsidR="009C30BB" w:rsidRPr="009C30BB" w:rsidRDefault="009C30BB" w:rsidP="009C30BB">
      <w:pPr>
        <w:spacing w:after="0" w:line="240" w:lineRule="auto"/>
        <w:rPr>
          <w:rFonts w:ascii="Times New Roman" w:hAnsi="Times New Roman"/>
          <w:sz w:val="24"/>
          <w:szCs w:val="24"/>
          <w:lang w:eastAsia="ru-RU"/>
        </w:rPr>
      </w:pPr>
    </w:p>
    <w:p w14:paraId="653C0151" w14:textId="77777777" w:rsidR="009C30BB" w:rsidRPr="009C30BB" w:rsidRDefault="009C30BB" w:rsidP="009C30BB">
      <w:pPr>
        <w:spacing w:after="0" w:line="240" w:lineRule="auto"/>
        <w:rPr>
          <w:rFonts w:ascii="Times New Roman" w:hAnsi="Times New Roman"/>
          <w:sz w:val="24"/>
          <w:szCs w:val="24"/>
          <w:lang w:eastAsia="ru-RU"/>
        </w:rPr>
      </w:pPr>
    </w:p>
    <w:p w14:paraId="4A0B64FB" w14:textId="77777777" w:rsidR="009C30BB" w:rsidRPr="009C30BB" w:rsidRDefault="009C30BB" w:rsidP="009C30BB">
      <w:pPr>
        <w:spacing w:after="0" w:line="240" w:lineRule="auto"/>
        <w:rPr>
          <w:rFonts w:ascii="Times New Roman" w:hAnsi="Times New Roman"/>
          <w:sz w:val="24"/>
          <w:szCs w:val="24"/>
          <w:lang w:eastAsia="ru-RU"/>
        </w:rPr>
      </w:pPr>
    </w:p>
    <w:p w14:paraId="322DC1E2" w14:textId="77777777" w:rsidR="009C30BB" w:rsidRPr="009C30BB" w:rsidRDefault="009C30BB" w:rsidP="009C30BB">
      <w:pPr>
        <w:spacing w:after="0" w:line="240" w:lineRule="auto"/>
        <w:rPr>
          <w:rFonts w:ascii="Times New Roman" w:hAnsi="Times New Roman"/>
          <w:sz w:val="24"/>
          <w:szCs w:val="24"/>
          <w:lang w:eastAsia="ru-RU"/>
        </w:rPr>
      </w:pPr>
    </w:p>
    <w:p w14:paraId="2073C6A2" w14:textId="77777777" w:rsidR="009C30BB" w:rsidRPr="009C30BB" w:rsidRDefault="009C30BB" w:rsidP="009C30BB">
      <w:pPr>
        <w:spacing w:after="0" w:line="240" w:lineRule="auto"/>
        <w:rPr>
          <w:rFonts w:ascii="Times New Roman" w:hAnsi="Times New Roman"/>
          <w:sz w:val="24"/>
          <w:szCs w:val="24"/>
          <w:lang w:eastAsia="ru-RU"/>
        </w:rPr>
      </w:pPr>
    </w:p>
    <w:p w14:paraId="1497EBED"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br w:type="page"/>
      </w:r>
      <w:r w:rsidRPr="009C30BB">
        <w:rPr>
          <w:rFonts w:ascii="Times New Roman" w:hAnsi="Times New Roman"/>
          <w:sz w:val="24"/>
          <w:szCs w:val="24"/>
          <w:lang w:eastAsia="ru-RU"/>
        </w:rPr>
        <w:lastRenderedPageBreak/>
        <w:t>Приложение 2</w:t>
      </w:r>
    </w:p>
    <w:p w14:paraId="2342A9FB"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к концессионному соглашению</w:t>
      </w:r>
    </w:p>
    <w:p w14:paraId="4F7FD594" w14:textId="77777777" w:rsidR="009C30BB" w:rsidRPr="009C30BB" w:rsidRDefault="009C30BB" w:rsidP="009C30BB">
      <w:pPr>
        <w:spacing w:after="0" w:line="240" w:lineRule="auto"/>
        <w:ind w:firstLine="709"/>
        <w:jc w:val="right"/>
        <w:rPr>
          <w:rFonts w:ascii="Times New Roman" w:hAnsi="Times New Roman"/>
          <w:sz w:val="24"/>
          <w:szCs w:val="24"/>
          <w:lang w:eastAsia="ru-RU"/>
        </w:rPr>
      </w:pPr>
      <w:r w:rsidRPr="009C30BB">
        <w:rPr>
          <w:rFonts w:ascii="Times New Roman" w:hAnsi="Times New Roman"/>
          <w:sz w:val="24"/>
          <w:szCs w:val="24"/>
          <w:lang w:eastAsia="ru-RU"/>
        </w:rPr>
        <w:t>от _____________ № _____</w:t>
      </w:r>
    </w:p>
    <w:p w14:paraId="76316EF8" w14:textId="77777777" w:rsidR="009C30BB" w:rsidRPr="009C30BB" w:rsidRDefault="009C30BB" w:rsidP="009C30BB">
      <w:pPr>
        <w:widowControl w:val="0"/>
        <w:autoSpaceDE w:val="0"/>
        <w:spacing w:after="0" w:line="240" w:lineRule="auto"/>
        <w:ind w:right="-284" w:firstLine="709"/>
        <w:jc w:val="center"/>
        <w:rPr>
          <w:rFonts w:ascii="Times New Roman" w:hAnsi="Times New Roman"/>
          <w:b/>
          <w:sz w:val="24"/>
          <w:szCs w:val="24"/>
          <w:lang w:eastAsia="ru-RU"/>
        </w:rPr>
      </w:pPr>
      <w:r w:rsidRPr="009C30BB">
        <w:rPr>
          <w:rFonts w:ascii="Times New Roman" w:hAnsi="Times New Roman"/>
          <w:b/>
          <w:sz w:val="24"/>
          <w:szCs w:val="24"/>
          <w:lang w:eastAsia="ru-RU"/>
        </w:rPr>
        <w:t xml:space="preserve">Копии документов, подтверждающих право собственности </w:t>
      </w:r>
      <w:proofErr w:type="spellStart"/>
      <w:r w:rsidRPr="009C30BB">
        <w:rPr>
          <w:rFonts w:ascii="Times New Roman" w:hAnsi="Times New Roman"/>
          <w:b/>
          <w:sz w:val="24"/>
          <w:szCs w:val="24"/>
          <w:lang w:eastAsia="ru-RU"/>
        </w:rPr>
        <w:t>Концедента</w:t>
      </w:r>
      <w:proofErr w:type="spellEnd"/>
      <w:r w:rsidRPr="009C30BB">
        <w:rPr>
          <w:rFonts w:ascii="Times New Roman" w:hAnsi="Times New Roman"/>
          <w:b/>
          <w:sz w:val="24"/>
          <w:szCs w:val="24"/>
          <w:lang w:eastAsia="ru-RU"/>
        </w:rPr>
        <w:t xml:space="preserve"> на объекты в составе Объекта Соглашения</w:t>
      </w:r>
    </w:p>
    <w:p w14:paraId="617B28FC" w14:textId="77777777" w:rsidR="009C30BB" w:rsidRPr="009C30BB" w:rsidRDefault="009C30BB" w:rsidP="009C30BB">
      <w:pPr>
        <w:spacing w:after="0" w:line="240" w:lineRule="auto"/>
        <w:ind w:firstLine="709"/>
        <w:jc w:val="center"/>
        <w:rPr>
          <w:rFonts w:ascii="Times New Roman" w:hAnsi="Times New Roman"/>
          <w:sz w:val="24"/>
          <w:szCs w:val="24"/>
          <w:lang w:eastAsia="ru-RU"/>
        </w:rPr>
      </w:pPr>
    </w:p>
    <w:p w14:paraId="4CE0465B" w14:textId="77777777" w:rsidR="009C30BB" w:rsidRPr="009C30BB" w:rsidRDefault="009C30BB" w:rsidP="009C30BB">
      <w:pPr>
        <w:spacing w:after="0" w:line="240" w:lineRule="auto"/>
        <w:ind w:firstLine="709"/>
        <w:jc w:val="center"/>
        <w:rPr>
          <w:rFonts w:ascii="Times New Roman" w:hAnsi="Times New Roman"/>
          <w:sz w:val="24"/>
          <w:szCs w:val="24"/>
          <w:lang w:eastAsia="ru-RU"/>
        </w:rPr>
      </w:pPr>
    </w:p>
    <w:p w14:paraId="52F7DFBC" w14:textId="29E6A38F" w:rsidR="009C30BB" w:rsidRPr="009C30BB" w:rsidRDefault="009C30BB" w:rsidP="009C30BB">
      <w:pPr>
        <w:spacing w:after="0" w:line="240" w:lineRule="auto"/>
        <w:ind w:firstLine="709"/>
        <w:jc w:val="center"/>
        <w:rPr>
          <w:rFonts w:ascii="Times New Roman" w:hAnsi="Times New Roman"/>
          <w:sz w:val="24"/>
          <w:szCs w:val="24"/>
          <w:lang w:eastAsia="ru-RU"/>
        </w:rPr>
      </w:pPr>
      <w:r w:rsidRPr="009C30BB">
        <w:rPr>
          <w:rFonts w:ascii="Times New Roman" w:hAnsi="Times New Roman"/>
          <w:noProof/>
          <w:sz w:val="24"/>
          <w:szCs w:val="24"/>
          <w:lang w:eastAsia="ru-RU"/>
        </w:rPr>
        <w:drawing>
          <wp:inline distT="0" distB="0" distL="0" distR="0" wp14:anchorId="15F49874" wp14:editId="3FFEB806">
            <wp:extent cx="6047105" cy="78498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47105" cy="7849870"/>
                    </a:xfrm>
                    <a:prstGeom prst="rect">
                      <a:avLst/>
                    </a:prstGeom>
                    <a:noFill/>
                    <a:ln>
                      <a:noFill/>
                    </a:ln>
                  </pic:spPr>
                </pic:pic>
              </a:graphicData>
            </a:graphic>
          </wp:inline>
        </w:drawing>
      </w:r>
    </w:p>
    <w:p w14:paraId="0A4EFE80"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138627C1"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1CAFD3E2" w14:textId="074F0339"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noProof/>
          <w:sz w:val="24"/>
          <w:szCs w:val="24"/>
          <w:lang w:eastAsia="ru-RU"/>
        </w:rPr>
        <w:lastRenderedPageBreak/>
        <w:drawing>
          <wp:inline distT="0" distB="0" distL="0" distR="0" wp14:anchorId="63894D64" wp14:editId="24C727CF">
            <wp:extent cx="6155055" cy="84651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55055" cy="8465185"/>
                    </a:xfrm>
                    <a:prstGeom prst="rect">
                      <a:avLst/>
                    </a:prstGeom>
                    <a:noFill/>
                    <a:ln>
                      <a:noFill/>
                    </a:ln>
                  </pic:spPr>
                </pic:pic>
              </a:graphicData>
            </a:graphic>
          </wp:inline>
        </w:drawing>
      </w:r>
    </w:p>
    <w:p w14:paraId="2060447E"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283062E0"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634E01B1"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42A3C6BB"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200BCF33"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00189426" w14:textId="2F310644"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noProof/>
          <w:sz w:val="24"/>
          <w:szCs w:val="24"/>
          <w:lang w:eastAsia="ru-RU"/>
        </w:rPr>
        <w:lastRenderedPageBreak/>
        <w:drawing>
          <wp:inline distT="0" distB="0" distL="0" distR="0" wp14:anchorId="256AD876" wp14:editId="1D71BB74">
            <wp:extent cx="6155055" cy="846518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55055" cy="8465185"/>
                    </a:xfrm>
                    <a:prstGeom prst="rect">
                      <a:avLst/>
                    </a:prstGeom>
                    <a:noFill/>
                    <a:ln>
                      <a:noFill/>
                    </a:ln>
                  </pic:spPr>
                </pic:pic>
              </a:graphicData>
            </a:graphic>
          </wp:inline>
        </w:drawing>
      </w:r>
    </w:p>
    <w:p w14:paraId="49F82742"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5006E452"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337200FF"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379CFCFF"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1CA28B9F"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22D30318" w14:textId="536C4D26"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noProof/>
          <w:sz w:val="24"/>
          <w:szCs w:val="24"/>
          <w:lang w:eastAsia="ru-RU"/>
        </w:rPr>
        <w:lastRenderedPageBreak/>
        <w:drawing>
          <wp:inline distT="0" distB="0" distL="0" distR="0" wp14:anchorId="0EFEE643" wp14:editId="76486C36">
            <wp:extent cx="6155055" cy="84651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55055" cy="8465185"/>
                    </a:xfrm>
                    <a:prstGeom prst="rect">
                      <a:avLst/>
                    </a:prstGeom>
                    <a:noFill/>
                    <a:ln>
                      <a:noFill/>
                    </a:ln>
                  </pic:spPr>
                </pic:pic>
              </a:graphicData>
            </a:graphic>
          </wp:inline>
        </w:drawing>
      </w:r>
    </w:p>
    <w:p w14:paraId="142A6944"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3A151C5C"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56EDDA46"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7DDB9BFF"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6CFC8D68"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2FC9ADB7" w14:textId="41F0C7B8"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noProof/>
          <w:sz w:val="24"/>
          <w:szCs w:val="24"/>
          <w:lang w:eastAsia="ru-RU"/>
        </w:rPr>
        <w:lastRenderedPageBreak/>
        <w:drawing>
          <wp:inline distT="0" distB="0" distL="0" distR="0" wp14:anchorId="63D43F13" wp14:editId="34AF3E2B">
            <wp:extent cx="6155055" cy="846518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55055" cy="8465185"/>
                    </a:xfrm>
                    <a:prstGeom prst="rect">
                      <a:avLst/>
                    </a:prstGeom>
                    <a:noFill/>
                    <a:ln>
                      <a:noFill/>
                    </a:ln>
                  </pic:spPr>
                </pic:pic>
              </a:graphicData>
            </a:graphic>
          </wp:inline>
        </w:drawing>
      </w:r>
    </w:p>
    <w:p w14:paraId="671A24B6"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70FF5526"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0E727663"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583476E0"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6FC15114"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64EB64F1" w14:textId="77777777" w:rsidR="009C30BB" w:rsidRDefault="009C30BB" w:rsidP="009C30BB">
      <w:pPr>
        <w:spacing w:after="0" w:line="240" w:lineRule="auto"/>
        <w:ind w:left="30"/>
        <w:jc w:val="right"/>
        <w:rPr>
          <w:rFonts w:ascii="Times New Roman" w:hAnsi="Times New Roman"/>
          <w:sz w:val="24"/>
          <w:szCs w:val="24"/>
          <w:lang w:eastAsia="ru-RU"/>
        </w:rPr>
      </w:pPr>
    </w:p>
    <w:p w14:paraId="66506712" w14:textId="358C58F4"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lastRenderedPageBreak/>
        <w:t>Приложение 3</w:t>
      </w:r>
    </w:p>
    <w:p w14:paraId="358F12A7"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к концессионному соглашению</w:t>
      </w:r>
    </w:p>
    <w:p w14:paraId="4CCB66D6" w14:textId="77777777" w:rsidR="009C30BB" w:rsidRPr="009C30BB" w:rsidRDefault="009C30BB" w:rsidP="009C30BB">
      <w:pPr>
        <w:spacing w:after="0" w:line="240" w:lineRule="auto"/>
        <w:ind w:firstLine="709"/>
        <w:jc w:val="right"/>
        <w:rPr>
          <w:rFonts w:ascii="Times New Roman" w:hAnsi="Times New Roman"/>
          <w:sz w:val="24"/>
          <w:szCs w:val="24"/>
          <w:lang w:eastAsia="ru-RU"/>
        </w:rPr>
      </w:pPr>
      <w:r w:rsidRPr="009C30BB">
        <w:rPr>
          <w:rFonts w:ascii="Times New Roman" w:hAnsi="Times New Roman"/>
          <w:sz w:val="24"/>
          <w:szCs w:val="24"/>
          <w:lang w:eastAsia="ru-RU"/>
        </w:rPr>
        <w:t>от ________________ № ______</w:t>
      </w:r>
    </w:p>
    <w:p w14:paraId="3234F53D"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r w:rsidRPr="009C30BB">
        <w:rPr>
          <w:rFonts w:ascii="Times New Roman" w:hAnsi="Times New Roman"/>
          <w:b/>
          <w:sz w:val="24"/>
          <w:szCs w:val="24"/>
          <w:lang w:eastAsia="ru-RU"/>
        </w:rPr>
        <w:t>Задание, основные мероприятия и технико-экономические показатели создаваемых и реконструируемых объектов соглашения</w:t>
      </w:r>
    </w:p>
    <w:p w14:paraId="34B0E24D"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00E68635"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109"/>
        <w:gridCol w:w="2463"/>
      </w:tblGrid>
      <w:tr w:rsidR="009C30BB" w:rsidRPr="009C30BB" w14:paraId="23372AF3"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26B757C0" w14:textId="77777777" w:rsidR="009C30BB" w:rsidRPr="009C30BB" w:rsidRDefault="009C30BB" w:rsidP="009C30BB">
            <w:pPr>
              <w:spacing w:after="0" w:line="240" w:lineRule="auto"/>
              <w:jc w:val="center"/>
              <w:rPr>
                <w:rFonts w:ascii="Times New Roman" w:eastAsia="Times New Roman" w:hAnsi="Times New Roman"/>
                <w:b/>
                <w:color w:val="000000"/>
                <w:sz w:val="23"/>
                <w:szCs w:val="23"/>
                <w:lang w:eastAsia="ru-RU"/>
              </w:rPr>
            </w:pPr>
            <w:r w:rsidRPr="009C30BB">
              <w:rPr>
                <w:rFonts w:ascii="Times New Roman" w:eastAsia="Times New Roman" w:hAnsi="Times New Roman"/>
                <w:b/>
                <w:color w:val="000000"/>
                <w:sz w:val="23"/>
                <w:szCs w:val="23"/>
                <w:lang w:eastAsia="ru-RU"/>
              </w:rPr>
              <w:t>№ п/п</w:t>
            </w:r>
          </w:p>
        </w:tc>
        <w:tc>
          <w:tcPr>
            <w:tcW w:w="4109" w:type="dxa"/>
            <w:tcBorders>
              <w:top w:val="single" w:sz="4" w:space="0" w:color="auto"/>
              <w:left w:val="single" w:sz="4" w:space="0" w:color="auto"/>
              <w:bottom w:val="single" w:sz="4" w:space="0" w:color="auto"/>
              <w:right w:val="single" w:sz="4" w:space="0" w:color="auto"/>
            </w:tcBorders>
            <w:hideMark/>
          </w:tcPr>
          <w:p w14:paraId="62AE38F1" w14:textId="77777777" w:rsidR="009C30BB" w:rsidRPr="009C30BB" w:rsidRDefault="009C30BB" w:rsidP="009C30BB">
            <w:pPr>
              <w:spacing w:after="0" w:line="240" w:lineRule="auto"/>
              <w:jc w:val="center"/>
              <w:rPr>
                <w:rFonts w:ascii="Times New Roman" w:eastAsia="Times New Roman" w:hAnsi="Times New Roman"/>
                <w:b/>
                <w:color w:val="000000"/>
                <w:sz w:val="23"/>
                <w:szCs w:val="23"/>
                <w:lang w:eastAsia="ru-RU"/>
              </w:rPr>
            </w:pPr>
            <w:r w:rsidRPr="009C30BB">
              <w:rPr>
                <w:rFonts w:ascii="Times New Roman" w:eastAsia="Times New Roman" w:hAnsi="Times New Roman"/>
                <w:b/>
                <w:color w:val="000000"/>
                <w:sz w:val="23"/>
                <w:szCs w:val="23"/>
                <w:lang w:eastAsia="ru-RU"/>
              </w:rPr>
              <w:t xml:space="preserve">Наименование мероприятия </w:t>
            </w:r>
          </w:p>
        </w:tc>
        <w:tc>
          <w:tcPr>
            <w:tcW w:w="2463" w:type="dxa"/>
            <w:tcBorders>
              <w:top w:val="single" w:sz="4" w:space="0" w:color="auto"/>
              <w:left w:val="single" w:sz="4" w:space="0" w:color="auto"/>
              <w:bottom w:val="single" w:sz="4" w:space="0" w:color="auto"/>
              <w:right w:val="single" w:sz="4" w:space="0" w:color="auto"/>
            </w:tcBorders>
            <w:hideMark/>
          </w:tcPr>
          <w:p w14:paraId="50CB52E0" w14:textId="77777777" w:rsidR="009C30BB" w:rsidRPr="009C30BB" w:rsidRDefault="009C30BB" w:rsidP="009C30BB">
            <w:pPr>
              <w:spacing w:after="0" w:line="240" w:lineRule="auto"/>
              <w:jc w:val="center"/>
              <w:rPr>
                <w:rFonts w:ascii="Times New Roman" w:eastAsia="Times New Roman" w:hAnsi="Times New Roman"/>
                <w:b/>
                <w:color w:val="000000"/>
                <w:sz w:val="23"/>
                <w:szCs w:val="23"/>
                <w:lang w:eastAsia="ru-RU"/>
              </w:rPr>
            </w:pPr>
            <w:r w:rsidRPr="009C30BB">
              <w:rPr>
                <w:rFonts w:ascii="Times New Roman" w:eastAsia="Times New Roman" w:hAnsi="Times New Roman"/>
                <w:b/>
                <w:color w:val="000000"/>
                <w:sz w:val="23"/>
                <w:szCs w:val="23"/>
                <w:lang w:eastAsia="ru-RU"/>
              </w:rPr>
              <w:t>Стоимость мероприятий, руб.</w:t>
            </w:r>
          </w:p>
        </w:tc>
      </w:tr>
      <w:tr w:rsidR="009C30BB" w:rsidRPr="009C30BB" w14:paraId="01D1450A" w14:textId="77777777" w:rsidTr="00E25878">
        <w:tc>
          <w:tcPr>
            <w:tcW w:w="7389" w:type="dxa"/>
            <w:gridSpan w:val="3"/>
            <w:tcBorders>
              <w:top w:val="single" w:sz="4" w:space="0" w:color="auto"/>
              <w:left w:val="single" w:sz="4" w:space="0" w:color="auto"/>
              <w:bottom w:val="single" w:sz="4" w:space="0" w:color="auto"/>
              <w:right w:val="single" w:sz="4" w:space="0" w:color="auto"/>
            </w:tcBorders>
            <w:hideMark/>
          </w:tcPr>
          <w:p w14:paraId="1677825F" w14:textId="77777777" w:rsidR="009C30BB" w:rsidRPr="009C30BB" w:rsidRDefault="009C30BB" w:rsidP="009C30BB">
            <w:pPr>
              <w:spacing w:after="0" w:line="240" w:lineRule="auto"/>
              <w:jc w:val="center"/>
              <w:rPr>
                <w:rFonts w:ascii="Times New Roman" w:eastAsia="Times New Roman" w:hAnsi="Times New Roman"/>
                <w:b/>
                <w:color w:val="000000"/>
                <w:sz w:val="23"/>
                <w:szCs w:val="23"/>
                <w:lang w:eastAsia="ru-RU"/>
              </w:rPr>
            </w:pPr>
            <w:r w:rsidRPr="009C30BB">
              <w:rPr>
                <w:rFonts w:ascii="Times New Roman" w:eastAsia="Times New Roman" w:hAnsi="Times New Roman"/>
                <w:b/>
                <w:color w:val="000000"/>
                <w:sz w:val="23"/>
                <w:szCs w:val="23"/>
                <w:lang w:eastAsia="ru-RU"/>
              </w:rPr>
              <w:t>2021 год</w:t>
            </w:r>
          </w:p>
        </w:tc>
      </w:tr>
      <w:tr w:rsidR="009C30BB" w:rsidRPr="009C30BB" w14:paraId="165E8DC2"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545251E5"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1</w:t>
            </w:r>
          </w:p>
        </w:tc>
        <w:tc>
          <w:tcPr>
            <w:tcW w:w="4109" w:type="dxa"/>
            <w:tcBorders>
              <w:top w:val="single" w:sz="4" w:space="0" w:color="auto"/>
              <w:left w:val="single" w:sz="4" w:space="0" w:color="auto"/>
              <w:bottom w:val="single" w:sz="4" w:space="0" w:color="auto"/>
              <w:right w:val="single" w:sz="4" w:space="0" w:color="auto"/>
            </w:tcBorders>
          </w:tcPr>
          <w:p w14:paraId="751CA00C" w14:textId="77777777" w:rsidR="009C30BB" w:rsidRPr="009C30BB" w:rsidRDefault="009C30BB" w:rsidP="009C30BB">
            <w:pPr>
              <w:spacing w:after="0" w:line="240" w:lineRule="auto"/>
              <w:jc w:val="both"/>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 xml:space="preserve">Приобретение и замена глубинного насоса марки ЭЦВ 6-10-110 </w:t>
            </w:r>
          </w:p>
        </w:tc>
        <w:tc>
          <w:tcPr>
            <w:tcW w:w="2463" w:type="dxa"/>
            <w:tcBorders>
              <w:top w:val="single" w:sz="4" w:space="0" w:color="auto"/>
              <w:left w:val="single" w:sz="4" w:space="0" w:color="auto"/>
              <w:bottom w:val="single" w:sz="4" w:space="0" w:color="auto"/>
              <w:right w:val="single" w:sz="4" w:space="0" w:color="auto"/>
            </w:tcBorders>
          </w:tcPr>
          <w:p w14:paraId="6634E5BE"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50000</w:t>
            </w:r>
          </w:p>
        </w:tc>
      </w:tr>
      <w:tr w:rsidR="009C30BB" w:rsidRPr="009C30BB" w14:paraId="779AEDD4"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4470F5E3" w14:textId="77777777" w:rsidR="009C30BB" w:rsidRPr="009C30BB" w:rsidRDefault="009C30BB" w:rsidP="009C30BB">
            <w:pPr>
              <w:spacing w:after="0" w:line="240" w:lineRule="auto"/>
              <w:jc w:val="center"/>
              <w:rPr>
                <w:rFonts w:ascii="Times New Roman" w:eastAsia="Times New Roman" w:hAnsi="Times New Roman"/>
                <w:color w:val="FF0000"/>
                <w:sz w:val="23"/>
                <w:szCs w:val="23"/>
                <w:lang w:eastAsia="ru-RU"/>
              </w:rPr>
            </w:pPr>
          </w:p>
        </w:tc>
        <w:tc>
          <w:tcPr>
            <w:tcW w:w="4109" w:type="dxa"/>
            <w:tcBorders>
              <w:top w:val="single" w:sz="4" w:space="0" w:color="auto"/>
              <w:left w:val="single" w:sz="4" w:space="0" w:color="auto"/>
              <w:bottom w:val="single" w:sz="4" w:space="0" w:color="auto"/>
              <w:right w:val="single" w:sz="4" w:space="0" w:color="auto"/>
            </w:tcBorders>
          </w:tcPr>
          <w:p w14:paraId="3C95D7F6" w14:textId="77777777" w:rsidR="009C30BB" w:rsidRPr="009C30BB" w:rsidRDefault="009C30BB" w:rsidP="009C30BB">
            <w:pPr>
              <w:spacing w:after="0" w:line="240" w:lineRule="auto"/>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Итого</w:t>
            </w:r>
          </w:p>
        </w:tc>
        <w:tc>
          <w:tcPr>
            <w:tcW w:w="2463" w:type="dxa"/>
            <w:tcBorders>
              <w:top w:val="single" w:sz="4" w:space="0" w:color="auto"/>
              <w:left w:val="single" w:sz="4" w:space="0" w:color="auto"/>
              <w:bottom w:val="single" w:sz="4" w:space="0" w:color="auto"/>
              <w:right w:val="single" w:sz="4" w:space="0" w:color="auto"/>
            </w:tcBorders>
          </w:tcPr>
          <w:p w14:paraId="5B8AD1AE"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50000</w:t>
            </w:r>
          </w:p>
        </w:tc>
      </w:tr>
      <w:tr w:rsidR="009C30BB" w:rsidRPr="009C30BB" w14:paraId="3AB58D5E" w14:textId="77777777" w:rsidTr="00E25878">
        <w:tc>
          <w:tcPr>
            <w:tcW w:w="7389" w:type="dxa"/>
            <w:gridSpan w:val="3"/>
            <w:tcBorders>
              <w:top w:val="single" w:sz="4" w:space="0" w:color="auto"/>
              <w:left w:val="single" w:sz="4" w:space="0" w:color="auto"/>
              <w:bottom w:val="single" w:sz="4" w:space="0" w:color="auto"/>
              <w:right w:val="single" w:sz="4" w:space="0" w:color="auto"/>
            </w:tcBorders>
            <w:hideMark/>
          </w:tcPr>
          <w:p w14:paraId="0DA2D442" w14:textId="77777777" w:rsidR="009C30BB" w:rsidRPr="009C30BB" w:rsidRDefault="009C30BB" w:rsidP="009C30BB">
            <w:pPr>
              <w:spacing w:after="0" w:line="240" w:lineRule="auto"/>
              <w:jc w:val="center"/>
              <w:rPr>
                <w:rFonts w:ascii="Times New Roman" w:eastAsia="Times New Roman" w:hAnsi="Times New Roman"/>
                <w:b/>
                <w:sz w:val="23"/>
                <w:szCs w:val="23"/>
                <w:lang w:eastAsia="ru-RU"/>
              </w:rPr>
            </w:pPr>
            <w:r w:rsidRPr="009C30BB">
              <w:rPr>
                <w:rFonts w:ascii="Times New Roman" w:eastAsia="Times New Roman" w:hAnsi="Times New Roman"/>
                <w:b/>
                <w:sz w:val="23"/>
                <w:szCs w:val="23"/>
                <w:lang w:eastAsia="ru-RU"/>
              </w:rPr>
              <w:t>2022 год</w:t>
            </w:r>
          </w:p>
        </w:tc>
      </w:tr>
      <w:tr w:rsidR="009C30BB" w:rsidRPr="009C30BB" w14:paraId="4A85BB08"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61FD1B20"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2</w:t>
            </w:r>
          </w:p>
        </w:tc>
        <w:tc>
          <w:tcPr>
            <w:tcW w:w="4109" w:type="dxa"/>
            <w:tcBorders>
              <w:top w:val="single" w:sz="4" w:space="0" w:color="auto"/>
              <w:left w:val="single" w:sz="4" w:space="0" w:color="auto"/>
              <w:bottom w:val="single" w:sz="4" w:space="0" w:color="auto"/>
              <w:right w:val="single" w:sz="4" w:space="0" w:color="auto"/>
            </w:tcBorders>
          </w:tcPr>
          <w:p w14:paraId="46067B82" w14:textId="77777777" w:rsidR="009C30BB" w:rsidRPr="009C30BB" w:rsidRDefault="009C30BB" w:rsidP="009C30BB">
            <w:pPr>
              <w:spacing w:after="0" w:line="240" w:lineRule="auto"/>
              <w:jc w:val="both"/>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Приобретение и установка водонапорной башни емкостью 15 куб. по ул. Новая</w:t>
            </w:r>
          </w:p>
        </w:tc>
        <w:tc>
          <w:tcPr>
            <w:tcW w:w="2463" w:type="dxa"/>
            <w:tcBorders>
              <w:top w:val="single" w:sz="4" w:space="0" w:color="auto"/>
              <w:left w:val="single" w:sz="4" w:space="0" w:color="auto"/>
              <w:bottom w:val="single" w:sz="4" w:space="0" w:color="auto"/>
              <w:right w:val="single" w:sz="4" w:space="0" w:color="auto"/>
            </w:tcBorders>
          </w:tcPr>
          <w:p w14:paraId="01BCFEC0"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350000</w:t>
            </w:r>
          </w:p>
        </w:tc>
      </w:tr>
      <w:tr w:rsidR="009C30BB" w:rsidRPr="009C30BB" w14:paraId="06F7A2D3"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0764ECFE" w14:textId="77777777" w:rsidR="009C30BB" w:rsidRPr="009C30BB" w:rsidRDefault="009C30BB" w:rsidP="009C30BB">
            <w:pPr>
              <w:spacing w:after="0" w:line="240" w:lineRule="auto"/>
              <w:jc w:val="center"/>
              <w:rPr>
                <w:rFonts w:ascii="Times New Roman" w:eastAsia="Times New Roman" w:hAnsi="Times New Roman"/>
                <w:color w:val="FF0000"/>
                <w:sz w:val="23"/>
                <w:szCs w:val="23"/>
                <w:lang w:eastAsia="ru-RU"/>
              </w:rPr>
            </w:pPr>
          </w:p>
        </w:tc>
        <w:tc>
          <w:tcPr>
            <w:tcW w:w="4109" w:type="dxa"/>
            <w:tcBorders>
              <w:top w:val="single" w:sz="4" w:space="0" w:color="auto"/>
              <w:left w:val="single" w:sz="4" w:space="0" w:color="auto"/>
              <w:bottom w:val="single" w:sz="4" w:space="0" w:color="auto"/>
              <w:right w:val="single" w:sz="4" w:space="0" w:color="auto"/>
            </w:tcBorders>
          </w:tcPr>
          <w:p w14:paraId="45E4708A" w14:textId="77777777" w:rsidR="009C30BB" w:rsidRPr="009C30BB" w:rsidRDefault="009C30BB" w:rsidP="009C30BB">
            <w:pPr>
              <w:spacing w:after="0" w:line="240" w:lineRule="auto"/>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Итого</w:t>
            </w:r>
          </w:p>
        </w:tc>
        <w:tc>
          <w:tcPr>
            <w:tcW w:w="2463" w:type="dxa"/>
            <w:tcBorders>
              <w:top w:val="single" w:sz="4" w:space="0" w:color="auto"/>
              <w:left w:val="single" w:sz="4" w:space="0" w:color="auto"/>
              <w:bottom w:val="single" w:sz="4" w:space="0" w:color="auto"/>
              <w:right w:val="single" w:sz="4" w:space="0" w:color="auto"/>
            </w:tcBorders>
          </w:tcPr>
          <w:p w14:paraId="67BE34AC"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350000</w:t>
            </w:r>
          </w:p>
        </w:tc>
      </w:tr>
      <w:tr w:rsidR="009C30BB" w:rsidRPr="009C30BB" w14:paraId="35BC128B" w14:textId="77777777" w:rsidTr="00E25878">
        <w:tc>
          <w:tcPr>
            <w:tcW w:w="7389" w:type="dxa"/>
            <w:gridSpan w:val="3"/>
            <w:tcBorders>
              <w:top w:val="single" w:sz="4" w:space="0" w:color="auto"/>
              <w:left w:val="single" w:sz="4" w:space="0" w:color="auto"/>
              <w:bottom w:val="single" w:sz="4" w:space="0" w:color="auto"/>
              <w:right w:val="single" w:sz="4" w:space="0" w:color="auto"/>
            </w:tcBorders>
            <w:hideMark/>
          </w:tcPr>
          <w:p w14:paraId="652E2130"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b/>
                <w:sz w:val="23"/>
                <w:szCs w:val="23"/>
                <w:lang w:eastAsia="ru-RU"/>
              </w:rPr>
              <w:t>2023 год</w:t>
            </w:r>
          </w:p>
        </w:tc>
      </w:tr>
      <w:tr w:rsidR="009C30BB" w:rsidRPr="009C30BB" w14:paraId="069EE34B"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0B202BC0"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1</w:t>
            </w:r>
          </w:p>
        </w:tc>
        <w:tc>
          <w:tcPr>
            <w:tcW w:w="4109" w:type="dxa"/>
            <w:tcBorders>
              <w:top w:val="single" w:sz="4" w:space="0" w:color="auto"/>
              <w:left w:val="single" w:sz="4" w:space="0" w:color="auto"/>
              <w:bottom w:val="single" w:sz="4" w:space="0" w:color="auto"/>
              <w:right w:val="single" w:sz="4" w:space="0" w:color="auto"/>
            </w:tcBorders>
          </w:tcPr>
          <w:p w14:paraId="6C3B22A3" w14:textId="77777777" w:rsidR="009C30BB" w:rsidRPr="009C30BB" w:rsidRDefault="009C30BB" w:rsidP="009C30BB">
            <w:pPr>
              <w:spacing w:after="0" w:line="240" w:lineRule="auto"/>
              <w:jc w:val="both"/>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Приобретение и замена глубинного насоса марки ЭЦВ 6-10-140</w:t>
            </w:r>
          </w:p>
        </w:tc>
        <w:tc>
          <w:tcPr>
            <w:tcW w:w="2463" w:type="dxa"/>
            <w:tcBorders>
              <w:top w:val="single" w:sz="4" w:space="0" w:color="auto"/>
              <w:left w:val="single" w:sz="4" w:space="0" w:color="auto"/>
              <w:bottom w:val="single" w:sz="4" w:space="0" w:color="auto"/>
              <w:right w:val="single" w:sz="4" w:space="0" w:color="auto"/>
            </w:tcBorders>
          </w:tcPr>
          <w:p w14:paraId="33ACC8C4"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40000</w:t>
            </w:r>
          </w:p>
        </w:tc>
      </w:tr>
      <w:tr w:rsidR="009C30BB" w:rsidRPr="009C30BB" w14:paraId="6A4EB2BF" w14:textId="77777777" w:rsidTr="00E25878">
        <w:tc>
          <w:tcPr>
            <w:tcW w:w="817" w:type="dxa"/>
            <w:tcBorders>
              <w:top w:val="single" w:sz="4" w:space="0" w:color="auto"/>
              <w:left w:val="single" w:sz="4" w:space="0" w:color="auto"/>
              <w:bottom w:val="single" w:sz="4" w:space="0" w:color="auto"/>
              <w:right w:val="single" w:sz="4" w:space="0" w:color="auto"/>
            </w:tcBorders>
          </w:tcPr>
          <w:p w14:paraId="188270CA" w14:textId="77777777" w:rsidR="009C30BB" w:rsidRPr="009C30BB" w:rsidRDefault="009C30BB" w:rsidP="009C30BB">
            <w:pPr>
              <w:spacing w:after="0" w:line="240" w:lineRule="auto"/>
              <w:jc w:val="center"/>
              <w:rPr>
                <w:rFonts w:ascii="Times New Roman" w:eastAsia="Times New Roman" w:hAnsi="Times New Roman"/>
                <w:color w:val="FF0000"/>
                <w:sz w:val="23"/>
                <w:szCs w:val="23"/>
                <w:highlight w:val="yellow"/>
                <w:lang w:eastAsia="ru-RU"/>
              </w:rPr>
            </w:pPr>
          </w:p>
        </w:tc>
        <w:tc>
          <w:tcPr>
            <w:tcW w:w="4109" w:type="dxa"/>
            <w:tcBorders>
              <w:top w:val="single" w:sz="4" w:space="0" w:color="auto"/>
              <w:left w:val="single" w:sz="4" w:space="0" w:color="auto"/>
              <w:bottom w:val="single" w:sz="4" w:space="0" w:color="auto"/>
              <w:right w:val="single" w:sz="4" w:space="0" w:color="auto"/>
            </w:tcBorders>
          </w:tcPr>
          <w:p w14:paraId="5F2DC63B" w14:textId="77777777" w:rsidR="009C30BB" w:rsidRPr="009C30BB" w:rsidRDefault="009C30BB" w:rsidP="009C30BB">
            <w:pPr>
              <w:spacing w:after="0" w:line="240" w:lineRule="auto"/>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Итого</w:t>
            </w:r>
          </w:p>
        </w:tc>
        <w:tc>
          <w:tcPr>
            <w:tcW w:w="2463" w:type="dxa"/>
            <w:tcBorders>
              <w:top w:val="single" w:sz="4" w:space="0" w:color="auto"/>
              <w:left w:val="single" w:sz="4" w:space="0" w:color="auto"/>
              <w:bottom w:val="single" w:sz="4" w:space="0" w:color="auto"/>
              <w:right w:val="single" w:sz="4" w:space="0" w:color="auto"/>
            </w:tcBorders>
          </w:tcPr>
          <w:p w14:paraId="7A1A9EE5"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40000</w:t>
            </w:r>
          </w:p>
        </w:tc>
      </w:tr>
      <w:tr w:rsidR="009C30BB" w:rsidRPr="009C30BB" w14:paraId="035856D4" w14:textId="77777777" w:rsidTr="00E25878">
        <w:tc>
          <w:tcPr>
            <w:tcW w:w="7389" w:type="dxa"/>
            <w:gridSpan w:val="3"/>
            <w:tcBorders>
              <w:top w:val="single" w:sz="4" w:space="0" w:color="auto"/>
              <w:left w:val="single" w:sz="4" w:space="0" w:color="auto"/>
              <w:bottom w:val="single" w:sz="4" w:space="0" w:color="auto"/>
              <w:right w:val="single" w:sz="4" w:space="0" w:color="auto"/>
            </w:tcBorders>
            <w:hideMark/>
          </w:tcPr>
          <w:p w14:paraId="682C3774"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b/>
                <w:sz w:val="23"/>
                <w:szCs w:val="23"/>
                <w:lang w:eastAsia="ru-RU"/>
              </w:rPr>
              <w:t>2024 год</w:t>
            </w:r>
          </w:p>
        </w:tc>
      </w:tr>
      <w:tr w:rsidR="009C30BB" w:rsidRPr="009C30BB" w14:paraId="3F637A2E"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6F07B5E4"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1</w:t>
            </w:r>
          </w:p>
        </w:tc>
        <w:tc>
          <w:tcPr>
            <w:tcW w:w="4109" w:type="dxa"/>
            <w:tcBorders>
              <w:top w:val="single" w:sz="4" w:space="0" w:color="auto"/>
              <w:left w:val="single" w:sz="4" w:space="0" w:color="auto"/>
              <w:bottom w:val="single" w:sz="4" w:space="0" w:color="auto"/>
              <w:right w:val="single" w:sz="4" w:space="0" w:color="auto"/>
            </w:tcBorders>
          </w:tcPr>
          <w:p w14:paraId="15D9D27C" w14:textId="77777777" w:rsidR="009C30BB" w:rsidRPr="009C30BB" w:rsidRDefault="009C30BB" w:rsidP="009C30BB">
            <w:pPr>
              <w:spacing w:after="0" w:line="240" w:lineRule="auto"/>
              <w:jc w:val="both"/>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Приобретение частотные преобразователи «Веспер» Е2 8300 010Н</w:t>
            </w:r>
          </w:p>
        </w:tc>
        <w:tc>
          <w:tcPr>
            <w:tcW w:w="2463" w:type="dxa"/>
            <w:tcBorders>
              <w:top w:val="single" w:sz="4" w:space="0" w:color="auto"/>
              <w:left w:val="single" w:sz="4" w:space="0" w:color="auto"/>
              <w:bottom w:val="single" w:sz="4" w:space="0" w:color="auto"/>
              <w:right w:val="single" w:sz="4" w:space="0" w:color="auto"/>
            </w:tcBorders>
          </w:tcPr>
          <w:p w14:paraId="606C8CD4"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29900</w:t>
            </w:r>
          </w:p>
        </w:tc>
      </w:tr>
      <w:tr w:rsidR="009C30BB" w:rsidRPr="009C30BB" w14:paraId="7C32262B" w14:textId="77777777" w:rsidTr="00E25878">
        <w:tc>
          <w:tcPr>
            <w:tcW w:w="817" w:type="dxa"/>
            <w:tcBorders>
              <w:top w:val="single" w:sz="4" w:space="0" w:color="auto"/>
              <w:left w:val="single" w:sz="4" w:space="0" w:color="auto"/>
              <w:bottom w:val="single" w:sz="4" w:space="0" w:color="auto"/>
              <w:right w:val="single" w:sz="4" w:space="0" w:color="auto"/>
            </w:tcBorders>
          </w:tcPr>
          <w:p w14:paraId="66531664" w14:textId="77777777" w:rsidR="009C30BB" w:rsidRPr="009C30BB" w:rsidRDefault="009C30BB" w:rsidP="009C30BB">
            <w:pPr>
              <w:spacing w:after="0" w:line="240" w:lineRule="auto"/>
              <w:jc w:val="center"/>
              <w:rPr>
                <w:rFonts w:ascii="Times New Roman" w:eastAsia="Times New Roman" w:hAnsi="Times New Roman"/>
                <w:color w:val="FF0000"/>
                <w:sz w:val="23"/>
                <w:szCs w:val="23"/>
                <w:highlight w:val="yellow"/>
                <w:lang w:eastAsia="ru-RU"/>
              </w:rPr>
            </w:pPr>
          </w:p>
        </w:tc>
        <w:tc>
          <w:tcPr>
            <w:tcW w:w="4109" w:type="dxa"/>
            <w:tcBorders>
              <w:top w:val="single" w:sz="4" w:space="0" w:color="auto"/>
              <w:left w:val="single" w:sz="4" w:space="0" w:color="auto"/>
              <w:bottom w:val="single" w:sz="4" w:space="0" w:color="auto"/>
              <w:right w:val="single" w:sz="4" w:space="0" w:color="auto"/>
            </w:tcBorders>
          </w:tcPr>
          <w:p w14:paraId="1C8EF8CF" w14:textId="77777777" w:rsidR="009C30BB" w:rsidRPr="009C30BB" w:rsidRDefault="009C30BB" w:rsidP="009C30BB">
            <w:pPr>
              <w:spacing w:after="0" w:line="240" w:lineRule="auto"/>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Итого</w:t>
            </w:r>
          </w:p>
        </w:tc>
        <w:tc>
          <w:tcPr>
            <w:tcW w:w="2463" w:type="dxa"/>
            <w:tcBorders>
              <w:top w:val="single" w:sz="4" w:space="0" w:color="auto"/>
              <w:left w:val="single" w:sz="4" w:space="0" w:color="auto"/>
              <w:bottom w:val="single" w:sz="4" w:space="0" w:color="auto"/>
              <w:right w:val="single" w:sz="4" w:space="0" w:color="auto"/>
            </w:tcBorders>
          </w:tcPr>
          <w:p w14:paraId="33EBE80E"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40000</w:t>
            </w:r>
          </w:p>
        </w:tc>
      </w:tr>
      <w:tr w:rsidR="009C30BB" w:rsidRPr="009C30BB" w14:paraId="34683651" w14:textId="77777777" w:rsidTr="00E25878">
        <w:tc>
          <w:tcPr>
            <w:tcW w:w="7389" w:type="dxa"/>
            <w:gridSpan w:val="3"/>
            <w:tcBorders>
              <w:top w:val="single" w:sz="4" w:space="0" w:color="auto"/>
              <w:left w:val="single" w:sz="4" w:space="0" w:color="auto"/>
              <w:bottom w:val="single" w:sz="4" w:space="0" w:color="auto"/>
              <w:right w:val="single" w:sz="4" w:space="0" w:color="auto"/>
            </w:tcBorders>
            <w:hideMark/>
          </w:tcPr>
          <w:p w14:paraId="2AEF2B98"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b/>
                <w:sz w:val="23"/>
                <w:szCs w:val="23"/>
                <w:lang w:eastAsia="ru-RU"/>
              </w:rPr>
              <w:t>2024 год</w:t>
            </w:r>
          </w:p>
        </w:tc>
      </w:tr>
      <w:tr w:rsidR="009C30BB" w:rsidRPr="009C30BB" w14:paraId="6EE945F9"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1CF8A1F0"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1</w:t>
            </w:r>
          </w:p>
        </w:tc>
        <w:tc>
          <w:tcPr>
            <w:tcW w:w="4109" w:type="dxa"/>
            <w:tcBorders>
              <w:top w:val="single" w:sz="4" w:space="0" w:color="auto"/>
              <w:left w:val="single" w:sz="4" w:space="0" w:color="auto"/>
              <w:bottom w:val="single" w:sz="4" w:space="0" w:color="auto"/>
              <w:right w:val="single" w:sz="4" w:space="0" w:color="auto"/>
            </w:tcBorders>
          </w:tcPr>
          <w:p w14:paraId="096925DE" w14:textId="77777777" w:rsidR="009C30BB" w:rsidRPr="009C30BB" w:rsidRDefault="009C30BB" w:rsidP="009C30BB">
            <w:pPr>
              <w:spacing w:after="0" w:line="240" w:lineRule="auto"/>
              <w:jc w:val="both"/>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Приобретение и замена глубинного насоса марки ЭЦВ 6-10-110</w:t>
            </w:r>
          </w:p>
        </w:tc>
        <w:tc>
          <w:tcPr>
            <w:tcW w:w="2463" w:type="dxa"/>
            <w:tcBorders>
              <w:top w:val="single" w:sz="4" w:space="0" w:color="auto"/>
              <w:left w:val="single" w:sz="4" w:space="0" w:color="auto"/>
              <w:bottom w:val="single" w:sz="4" w:space="0" w:color="auto"/>
              <w:right w:val="single" w:sz="4" w:space="0" w:color="auto"/>
            </w:tcBorders>
          </w:tcPr>
          <w:p w14:paraId="21DE7989"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50000</w:t>
            </w:r>
          </w:p>
        </w:tc>
      </w:tr>
      <w:tr w:rsidR="009C30BB" w:rsidRPr="009C30BB" w14:paraId="10B20425" w14:textId="77777777" w:rsidTr="00E25878">
        <w:tc>
          <w:tcPr>
            <w:tcW w:w="817" w:type="dxa"/>
            <w:tcBorders>
              <w:top w:val="single" w:sz="4" w:space="0" w:color="auto"/>
              <w:left w:val="single" w:sz="4" w:space="0" w:color="auto"/>
              <w:bottom w:val="single" w:sz="4" w:space="0" w:color="auto"/>
              <w:right w:val="single" w:sz="4" w:space="0" w:color="auto"/>
            </w:tcBorders>
          </w:tcPr>
          <w:p w14:paraId="062E4D0F" w14:textId="77777777" w:rsidR="009C30BB" w:rsidRPr="009C30BB" w:rsidRDefault="009C30BB" w:rsidP="009C30BB">
            <w:pPr>
              <w:spacing w:after="0" w:line="240" w:lineRule="auto"/>
              <w:jc w:val="center"/>
              <w:rPr>
                <w:rFonts w:ascii="Times New Roman" w:eastAsia="Times New Roman" w:hAnsi="Times New Roman"/>
                <w:color w:val="FF0000"/>
                <w:sz w:val="23"/>
                <w:szCs w:val="23"/>
                <w:highlight w:val="yellow"/>
                <w:lang w:eastAsia="ru-RU"/>
              </w:rPr>
            </w:pPr>
          </w:p>
        </w:tc>
        <w:tc>
          <w:tcPr>
            <w:tcW w:w="4109" w:type="dxa"/>
            <w:tcBorders>
              <w:top w:val="single" w:sz="4" w:space="0" w:color="auto"/>
              <w:left w:val="single" w:sz="4" w:space="0" w:color="auto"/>
              <w:bottom w:val="single" w:sz="4" w:space="0" w:color="auto"/>
              <w:right w:val="single" w:sz="4" w:space="0" w:color="auto"/>
            </w:tcBorders>
          </w:tcPr>
          <w:p w14:paraId="394EE5A2" w14:textId="77777777" w:rsidR="009C30BB" w:rsidRPr="009C30BB" w:rsidRDefault="009C30BB" w:rsidP="009C30BB">
            <w:pPr>
              <w:spacing w:after="0" w:line="240" w:lineRule="auto"/>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Итого</w:t>
            </w:r>
          </w:p>
        </w:tc>
        <w:tc>
          <w:tcPr>
            <w:tcW w:w="2463" w:type="dxa"/>
            <w:tcBorders>
              <w:top w:val="single" w:sz="4" w:space="0" w:color="auto"/>
              <w:left w:val="single" w:sz="4" w:space="0" w:color="auto"/>
              <w:bottom w:val="single" w:sz="4" w:space="0" w:color="auto"/>
              <w:right w:val="single" w:sz="4" w:space="0" w:color="auto"/>
            </w:tcBorders>
          </w:tcPr>
          <w:p w14:paraId="22CC3FA3"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50000</w:t>
            </w:r>
          </w:p>
        </w:tc>
      </w:tr>
      <w:tr w:rsidR="009C30BB" w:rsidRPr="009C30BB" w14:paraId="6F8A956A" w14:textId="77777777" w:rsidTr="00E25878">
        <w:tc>
          <w:tcPr>
            <w:tcW w:w="817" w:type="dxa"/>
            <w:tcBorders>
              <w:top w:val="single" w:sz="4" w:space="0" w:color="auto"/>
              <w:left w:val="single" w:sz="4" w:space="0" w:color="auto"/>
              <w:bottom w:val="single" w:sz="4" w:space="0" w:color="auto"/>
              <w:right w:val="single" w:sz="4" w:space="0" w:color="auto"/>
            </w:tcBorders>
          </w:tcPr>
          <w:p w14:paraId="1855AE33" w14:textId="77777777" w:rsidR="009C30BB" w:rsidRPr="009C30BB" w:rsidRDefault="009C30BB" w:rsidP="009C30BB">
            <w:pPr>
              <w:spacing w:after="0" w:line="240" w:lineRule="auto"/>
              <w:jc w:val="center"/>
              <w:rPr>
                <w:rFonts w:ascii="Times New Roman" w:eastAsia="Times New Roman" w:hAnsi="Times New Roman"/>
                <w:color w:val="FF0000"/>
                <w:sz w:val="23"/>
                <w:szCs w:val="23"/>
                <w:highlight w:val="yellow"/>
                <w:lang w:eastAsia="ru-RU"/>
              </w:rPr>
            </w:pPr>
          </w:p>
        </w:tc>
        <w:tc>
          <w:tcPr>
            <w:tcW w:w="4109" w:type="dxa"/>
            <w:tcBorders>
              <w:top w:val="single" w:sz="4" w:space="0" w:color="auto"/>
              <w:left w:val="single" w:sz="4" w:space="0" w:color="auto"/>
              <w:bottom w:val="single" w:sz="4" w:space="0" w:color="auto"/>
              <w:right w:val="single" w:sz="4" w:space="0" w:color="auto"/>
            </w:tcBorders>
          </w:tcPr>
          <w:p w14:paraId="2A089B31" w14:textId="77777777" w:rsidR="009C30BB" w:rsidRPr="009C30BB" w:rsidRDefault="009C30BB" w:rsidP="009C30BB">
            <w:pPr>
              <w:spacing w:after="0" w:line="240" w:lineRule="auto"/>
              <w:rPr>
                <w:rFonts w:ascii="Times New Roman" w:eastAsia="Times New Roman" w:hAnsi="Times New Roman"/>
                <w:b/>
                <w:bCs/>
                <w:color w:val="000000"/>
                <w:sz w:val="23"/>
                <w:szCs w:val="23"/>
                <w:lang w:eastAsia="ru-RU"/>
              </w:rPr>
            </w:pPr>
            <w:r w:rsidRPr="009C30BB">
              <w:rPr>
                <w:rFonts w:ascii="Times New Roman" w:eastAsia="Times New Roman" w:hAnsi="Times New Roman"/>
                <w:b/>
                <w:bCs/>
                <w:color w:val="000000"/>
                <w:sz w:val="23"/>
                <w:szCs w:val="23"/>
                <w:lang w:eastAsia="ru-RU"/>
              </w:rPr>
              <w:t>ВСЕГО:</w:t>
            </w:r>
          </w:p>
        </w:tc>
        <w:tc>
          <w:tcPr>
            <w:tcW w:w="2463" w:type="dxa"/>
            <w:tcBorders>
              <w:top w:val="single" w:sz="4" w:space="0" w:color="auto"/>
              <w:left w:val="single" w:sz="4" w:space="0" w:color="auto"/>
              <w:bottom w:val="single" w:sz="4" w:space="0" w:color="auto"/>
              <w:right w:val="single" w:sz="4" w:space="0" w:color="auto"/>
            </w:tcBorders>
          </w:tcPr>
          <w:p w14:paraId="27367747" w14:textId="77777777" w:rsidR="009C30BB" w:rsidRPr="009C30BB" w:rsidRDefault="009C30BB" w:rsidP="009C30BB">
            <w:pPr>
              <w:spacing w:after="0" w:line="240" w:lineRule="auto"/>
              <w:jc w:val="center"/>
              <w:rPr>
                <w:rFonts w:ascii="Times New Roman" w:eastAsia="Times New Roman" w:hAnsi="Times New Roman"/>
                <w:b/>
                <w:bCs/>
                <w:color w:val="000000"/>
                <w:sz w:val="23"/>
                <w:szCs w:val="23"/>
                <w:lang w:eastAsia="ru-RU"/>
              </w:rPr>
            </w:pPr>
            <w:r w:rsidRPr="009C30BB">
              <w:rPr>
                <w:rFonts w:ascii="Times New Roman" w:eastAsia="Times New Roman" w:hAnsi="Times New Roman"/>
                <w:b/>
                <w:bCs/>
                <w:color w:val="000000"/>
                <w:sz w:val="23"/>
                <w:szCs w:val="23"/>
                <w:lang w:eastAsia="ru-RU"/>
              </w:rPr>
              <w:t>519900</w:t>
            </w:r>
          </w:p>
        </w:tc>
      </w:tr>
    </w:tbl>
    <w:p w14:paraId="3292ED4F"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49A6B575"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1B8C2777"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6AD2D186"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34BD04F4"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5273E778"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4383D6D6"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33D5AD54"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27674456"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3FB56265" w14:textId="77777777" w:rsidR="009C30BB" w:rsidRPr="009C30BB" w:rsidRDefault="009C30BB" w:rsidP="009C30BB">
      <w:pPr>
        <w:spacing w:after="0" w:line="240" w:lineRule="auto"/>
        <w:ind w:left="30"/>
        <w:jc w:val="center"/>
        <w:rPr>
          <w:rFonts w:ascii="Times New Roman" w:hAnsi="Times New Roman"/>
          <w:b/>
          <w:sz w:val="24"/>
          <w:szCs w:val="24"/>
          <w:lang w:eastAsia="ru-RU"/>
        </w:rPr>
      </w:pPr>
    </w:p>
    <w:p w14:paraId="2C8C9DA6" w14:textId="77777777" w:rsidR="009C30BB" w:rsidRPr="009C30BB" w:rsidRDefault="009C30BB" w:rsidP="009C30BB">
      <w:pPr>
        <w:spacing w:after="0" w:line="240" w:lineRule="auto"/>
        <w:jc w:val="center"/>
        <w:rPr>
          <w:rFonts w:ascii="Times New Roman" w:hAnsi="Times New Roman"/>
          <w:b/>
          <w:sz w:val="24"/>
          <w:szCs w:val="24"/>
          <w:lang w:eastAsia="ru-RU"/>
        </w:rPr>
      </w:pPr>
    </w:p>
    <w:p w14:paraId="2988C4CB"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7EF27144" w14:textId="77777777" w:rsidR="009C30BB" w:rsidRPr="009C30BB" w:rsidRDefault="009C30BB" w:rsidP="009C30BB">
      <w:pPr>
        <w:spacing w:after="0" w:line="240" w:lineRule="auto"/>
        <w:ind w:left="30" w:right="-144"/>
        <w:jc w:val="right"/>
        <w:rPr>
          <w:rFonts w:ascii="Times New Roman" w:hAnsi="Times New Roman"/>
          <w:sz w:val="24"/>
          <w:szCs w:val="24"/>
          <w:lang w:eastAsia="ru-RU"/>
        </w:rPr>
      </w:pPr>
      <w:r w:rsidRPr="009C30BB">
        <w:rPr>
          <w:rFonts w:ascii="Times New Roman" w:hAnsi="Times New Roman"/>
          <w:sz w:val="24"/>
          <w:szCs w:val="24"/>
          <w:lang w:eastAsia="ru-RU"/>
        </w:rPr>
        <w:br w:type="page"/>
      </w:r>
      <w:r w:rsidRPr="009C30BB">
        <w:rPr>
          <w:rFonts w:ascii="Times New Roman" w:hAnsi="Times New Roman"/>
          <w:sz w:val="24"/>
          <w:szCs w:val="24"/>
          <w:lang w:eastAsia="ru-RU"/>
        </w:rPr>
        <w:lastRenderedPageBreak/>
        <w:t>Приложение 4</w:t>
      </w:r>
    </w:p>
    <w:p w14:paraId="35F02F85"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к концессионному соглашению</w:t>
      </w:r>
    </w:p>
    <w:p w14:paraId="5A5BD7DB"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от _____________________</w:t>
      </w:r>
      <w:proofErr w:type="gramStart"/>
      <w:r w:rsidRPr="009C30BB">
        <w:rPr>
          <w:rFonts w:ascii="Times New Roman" w:hAnsi="Times New Roman"/>
          <w:sz w:val="24"/>
          <w:szCs w:val="24"/>
          <w:lang w:eastAsia="ru-RU"/>
        </w:rPr>
        <w:t>_  №</w:t>
      </w:r>
      <w:proofErr w:type="gramEnd"/>
      <w:r w:rsidRPr="009C30BB">
        <w:rPr>
          <w:rFonts w:ascii="Times New Roman" w:hAnsi="Times New Roman"/>
          <w:sz w:val="24"/>
          <w:szCs w:val="24"/>
          <w:lang w:eastAsia="ru-RU"/>
        </w:rPr>
        <w:t xml:space="preserve"> _____</w:t>
      </w:r>
    </w:p>
    <w:p w14:paraId="1074E4E6" w14:textId="77777777" w:rsidR="009C30BB" w:rsidRPr="009C30BB" w:rsidRDefault="009C30BB" w:rsidP="009C30BB">
      <w:pPr>
        <w:spacing w:after="0" w:line="240" w:lineRule="auto"/>
        <w:ind w:left="30"/>
        <w:jc w:val="center"/>
        <w:rPr>
          <w:rFonts w:ascii="Times New Roman" w:hAnsi="Times New Roman"/>
          <w:b/>
          <w:sz w:val="24"/>
          <w:szCs w:val="24"/>
          <w:lang w:eastAsia="ru-RU"/>
        </w:rPr>
      </w:pPr>
      <w:r w:rsidRPr="009C30BB">
        <w:rPr>
          <w:rFonts w:ascii="Times New Roman" w:hAnsi="Times New Roman"/>
          <w:b/>
          <w:sz w:val="24"/>
          <w:szCs w:val="24"/>
          <w:lang w:eastAsia="ru-RU"/>
        </w:rPr>
        <w:t>Плановые значения показателей надежности и качества</w:t>
      </w:r>
    </w:p>
    <w:p w14:paraId="6F7DF417" w14:textId="77777777" w:rsidR="009C30BB" w:rsidRPr="009C30BB" w:rsidRDefault="009C30BB" w:rsidP="009C30BB">
      <w:pPr>
        <w:spacing w:after="0" w:line="240" w:lineRule="auto"/>
        <w:rPr>
          <w:rFonts w:ascii="Times New Roman" w:hAnsi="Times New Roman"/>
          <w:sz w:val="24"/>
          <w:szCs w:val="24"/>
          <w:lang w:eastAsia="ru-RU"/>
        </w:rPr>
      </w:pPr>
    </w:p>
    <w:p w14:paraId="4E09FA76" w14:textId="77777777" w:rsidR="009C30BB" w:rsidRPr="009C30BB" w:rsidRDefault="009C30BB" w:rsidP="009C30BB">
      <w:pPr>
        <w:spacing w:after="0" w:line="240" w:lineRule="auto"/>
        <w:ind w:left="30"/>
        <w:jc w:val="center"/>
        <w:rPr>
          <w:rFonts w:ascii="Times New Roman" w:hAnsi="Times New Roman"/>
          <w:b/>
          <w:lang w:eastAsia="ru-RU"/>
        </w:rPr>
      </w:pP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p w14:paraId="6FDA4E1E" w14:textId="77777777" w:rsidR="009C30BB" w:rsidRPr="009C30BB" w:rsidRDefault="009C30BB" w:rsidP="009C30BB">
      <w:pPr>
        <w:spacing w:after="0" w:line="240" w:lineRule="auto"/>
        <w:rPr>
          <w:rFonts w:ascii="Times New Roman" w:hAnsi="Times New Roman"/>
          <w:lang w:eastAsia="ru-RU"/>
        </w:rPr>
      </w:pPr>
    </w:p>
    <w:tbl>
      <w:tblPr>
        <w:tblW w:w="10490" w:type="dxa"/>
        <w:tblInd w:w="-743" w:type="dxa"/>
        <w:tblLayout w:type="fixed"/>
        <w:tblLook w:val="04A0" w:firstRow="1" w:lastRow="0" w:firstColumn="1" w:lastColumn="0" w:noHBand="0" w:noVBand="1"/>
      </w:tblPr>
      <w:tblGrid>
        <w:gridCol w:w="1983"/>
        <w:gridCol w:w="2122"/>
        <w:gridCol w:w="1275"/>
        <w:gridCol w:w="1139"/>
        <w:gridCol w:w="136"/>
        <w:gridCol w:w="859"/>
        <w:gridCol w:w="1134"/>
        <w:gridCol w:w="41"/>
        <w:gridCol w:w="809"/>
        <w:gridCol w:w="992"/>
      </w:tblGrid>
      <w:tr w:rsidR="009C30BB" w:rsidRPr="009C30BB" w14:paraId="70063A87" w14:textId="77777777" w:rsidTr="00E25878">
        <w:trPr>
          <w:trHeight w:val="360"/>
        </w:trPr>
        <w:tc>
          <w:tcPr>
            <w:tcW w:w="4105" w:type="dxa"/>
            <w:gridSpan w:val="2"/>
            <w:tcBorders>
              <w:top w:val="single" w:sz="4" w:space="0" w:color="auto"/>
              <w:left w:val="single" w:sz="4" w:space="0" w:color="auto"/>
              <w:bottom w:val="single" w:sz="4" w:space="0" w:color="auto"/>
              <w:right w:val="single" w:sz="4" w:space="0" w:color="000000"/>
            </w:tcBorders>
            <w:noWrap/>
            <w:vAlign w:val="center"/>
            <w:hideMark/>
          </w:tcPr>
          <w:p w14:paraId="24F3B928" w14:textId="77777777" w:rsidR="009C30BB" w:rsidRPr="009C30BB" w:rsidRDefault="009C30BB" w:rsidP="009C30BB">
            <w:pPr>
              <w:spacing w:after="0" w:line="276" w:lineRule="auto"/>
              <w:jc w:val="right"/>
              <w:rPr>
                <w:rFonts w:ascii="Times New Roman" w:eastAsia="Times New Roman" w:hAnsi="Times New Roman"/>
                <w:lang w:eastAsia="ru-RU"/>
              </w:rPr>
            </w:pPr>
            <w:r w:rsidRPr="009C30BB">
              <w:rPr>
                <w:rFonts w:ascii="Times New Roman" w:hAnsi="Times New Roman"/>
                <w:lang w:eastAsia="ru-RU"/>
              </w:rPr>
              <w:br w:type="page"/>
              <w:t>Год</w:t>
            </w:r>
          </w:p>
        </w:tc>
        <w:tc>
          <w:tcPr>
            <w:tcW w:w="1275" w:type="dxa"/>
            <w:tcBorders>
              <w:top w:val="single" w:sz="4" w:space="0" w:color="auto"/>
              <w:left w:val="nil"/>
              <w:bottom w:val="single" w:sz="4" w:space="0" w:color="auto"/>
              <w:right w:val="single" w:sz="4" w:space="0" w:color="auto"/>
            </w:tcBorders>
            <w:noWrap/>
            <w:vAlign w:val="center"/>
            <w:hideMark/>
          </w:tcPr>
          <w:p w14:paraId="3512E882"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2021</w:t>
            </w:r>
          </w:p>
        </w:tc>
        <w:tc>
          <w:tcPr>
            <w:tcW w:w="1275" w:type="dxa"/>
            <w:gridSpan w:val="2"/>
            <w:tcBorders>
              <w:top w:val="single" w:sz="4" w:space="0" w:color="auto"/>
              <w:left w:val="nil"/>
              <w:bottom w:val="single" w:sz="4" w:space="0" w:color="auto"/>
              <w:right w:val="single" w:sz="4" w:space="0" w:color="auto"/>
            </w:tcBorders>
            <w:noWrap/>
            <w:vAlign w:val="center"/>
            <w:hideMark/>
          </w:tcPr>
          <w:p w14:paraId="316E86D0"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2022</w:t>
            </w:r>
          </w:p>
        </w:tc>
        <w:tc>
          <w:tcPr>
            <w:tcW w:w="859" w:type="dxa"/>
            <w:tcBorders>
              <w:top w:val="single" w:sz="4" w:space="0" w:color="auto"/>
              <w:left w:val="nil"/>
              <w:bottom w:val="single" w:sz="4" w:space="0" w:color="auto"/>
              <w:right w:val="single" w:sz="4" w:space="0" w:color="auto"/>
            </w:tcBorders>
            <w:vAlign w:val="center"/>
          </w:tcPr>
          <w:p w14:paraId="7836AD41"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2023</w:t>
            </w:r>
          </w:p>
        </w:tc>
        <w:tc>
          <w:tcPr>
            <w:tcW w:w="1175" w:type="dxa"/>
            <w:gridSpan w:val="2"/>
            <w:tcBorders>
              <w:top w:val="single" w:sz="4" w:space="0" w:color="auto"/>
              <w:left w:val="nil"/>
              <w:bottom w:val="single" w:sz="4" w:space="0" w:color="auto"/>
              <w:right w:val="single" w:sz="4" w:space="0" w:color="auto"/>
            </w:tcBorders>
            <w:noWrap/>
            <w:vAlign w:val="center"/>
            <w:hideMark/>
          </w:tcPr>
          <w:p w14:paraId="64A192B1"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2024</w:t>
            </w:r>
          </w:p>
        </w:tc>
        <w:tc>
          <w:tcPr>
            <w:tcW w:w="809" w:type="dxa"/>
            <w:tcBorders>
              <w:top w:val="single" w:sz="4" w:space="0" w:color="auto"/>
              <w:left w:val="nil"/>
              <w:bottom w:val="single" w:sz="4" w:space="0" w:color="auto"/>
              <w:right w:val="single" w:sz="4" w:space="0" w:color="auto"/>
            </w:tcBorders>
            <w:vAlign w:val="center"/>
          </w:tcPr>
          <w:p w14:paraId="258588B6"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2025</w:t>
            </w:r>
          </w:p>
        </w:tc>
        <w:tc>
          <w:tcPr>
            <w:tcW w:w="992" w:type="dxa"/>
            <w:tcBorders>
              <w:top w:val="single" w:sz="4" w:space="0" w:color="auto"/>
              <w:left w:val="nil"/>
              <w:bottom w:val="single" w:sz="4" w:space="0" w:color="auto"/>
              <w:right w:val="single" w:sz="4" w:space="0" w:color="auto"/>
            </w:tcBorders>
            <w:vAlign w:val="center"/>
          </w:tcPr>
          <w:p w14:paraId="0EDA83FD" w14:textId="77777777" w:rsidR="009C30BB" w:rsidRPr="009C30BB" w:rsidRDefault="009C30BB" w:rsidP="009C30BB">
            <w:pPr>
              <w:spacing w:after="0" w:line="276" w:lineRule="auto"/>
              <w:jc w:val="center"/>
              <w:rPr>
                <w:rFonts w:ascii="Times New Roman" w:eastAsia="Times New Roman" w:hAnsi="Times New Roman"/>
                <w:lang w:eastAsia="ru-RU"/>
              </w:rPr>
            </w:pPr>
          </w:p>
        </w:tc>
      </w:tr>
      <w:tr w:rsidR="009C30BB" w:rsidRPr="009C30BB" w14:paraId="22293000" w14:textId="77777777" w:rsidTr="00E25878">
        <w:trPr>
          <w:trHeight w:val="1073"/>
        </w:trPr>
        <w:tc>
          <w:tcPr>
            <w:tcW w:w="1983" w:type="dxa"/>
            <w:vMerge w:val="restart"/>
            <w:tcBorders>
              <w:top w:val="nil"/>
              <w:left w:val="single" w:sz="4" w:space="0" w:color="auto"/>
              <w:bottom w:val="single" w:sz="4" w:space="0" w:color="auto"/>
              <w:right w:val="single" w:sz="4" w:space="0" w:color="auto"/>
            </w:tcBorders>
            <w:vAlign w:val="center"/>
            <w:hideMark/>
          </w:tcPr>
          <w:p w14:paraId="3A004108" w14:textId="77777777" w:rsidR="009C30BB" w:rsidRPr="009C30BB" w:rsidRDefault="009C30BB" w:rsidP="009C30BB">
            <w:pPr>
              <w:spacing w:after="0" w:line="276" w:lineRule="auto"/>
              <w:ind w:left="33" w:right="-108" w:firstLine="142"/>
              <w:jc w:val="center"/>
              <w:rPr>
                <w:rFonts w:ascii="Times New Roman" w:eastAsia="Times New Roman" w:hAnsi="Times New Roman"/>
                <w:lang w:eastAsia="ru-RU"/>
              </w:rPr>
            </w:pPr>
            <w:r w:rsidRPr="009C30BB">
              <w:rPr>
                <w:rFonts w:ascii="Times New Roman" w:hAnsi="Times New Roman"/>
                <w:lang w:eastAsia="ru-RU"/>
              </w:rPr>
              <w:t xml:space="preserve">Уровень </w:t>
            </w:r>
            <w:proofErr w:type="gramStart"/>
            <w:r w:rsidRPr="009C30BB">
              <w:rPr>
                <w:rFonts w:ascii="Times New Roman" w:hAnsi="Times New Roman"/>
                <w:lang w:eastAsia="ru-RU"/>
              </w:rPr>
              <w:t>надежности  водоснабжения</w:t>
            </w:r>
            <w:proofErr w:type="gramEnd"/>
          </w:p>
        </w:tc>
        <w:tc>
          <w:tcPr>
            <w:tcW w:w="2122" w:type="dxa"/>
            <w:tcBorders>
              <w:top w:val="single" w:sz="4" w:space="0" w:color="auto"/>
              <w:left w:val="nil"/>
              <w:bottom w:val="single" w:sz="4" w:space="0" w:color="auto"/>
              <w:right w:val="single" w:sz="4" w:space="0" w:color="000000"/>
            </w:tcBorders>
            <w:vAlign w:val="center"/>
            <w:hideMark/>
          </w:tcPr>
          <w:p w14:paraId="36CBB0A4"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Продолжительность (бесперебойность) поставки товаров и услуг, час/день</w:t>
            </w:r>
          </w:p>
        </w:tc>
        <w:tc>
          <w:tcPr>
            <w:tcW w:w="1275" w:type="dxa"/>
            <w:tcBorders>
              <w:top w:val="nil"/>
              <w:left w:val="nil"/>
              <w:bottom w:val="single" w:sz="4" w:space="0" w:color="auto"/>
              <w:right w:val="single" w:sz="4" w:space="0" w:color="auto"/>
            </w:tcBorders>
            <w:noWrap/>
            <w:vAlign w:val="center"/>
            <w:hideMark/>
          </w:tcPr>
          <w:p w14:paraId="3F444A29"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24</w:t>
            </w:r>
          </w:p>
        </w:tc>
        <w:tc>
          <w:tcPr>
            <w:tcW w:w="1275" w:type="dxa"/>
            <w:gridSpan w:val="2"/>
            <w:tcBorders>
              <w:top w:val="nil"/>
              <w:left w:val="nil"/>
              <w:bottom w:val="single" w:sz="4" w:space="0" w:color="auto"/>
              <w:right w:val="single" w:sz="4" w:space="0" w:color="auto"/>
            </w:tcBorders>
            <w:noWrap/>
            <w:vAlign w:val="center"/>
            <w:hideMark/>
          </w:tcPr>
          <w:p w14:paraId="39DDE4C8"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24</w:t>
            </w:r>
          </w:p>
        </w:tc>
        <w:tc>
          <w:tcPr>
            <w:tcW w:w="859" w:type="dxa"/>
            <w:tcBorders>
              <w:top w:val="nil"/>
              <w:left w:val="nil"/>
              <w:bottom w:val="single" w:sz="4" w:space="0" w:color="auto"/>
              <w:right w:val="single" w:sz="4" w:space="0" w:color="auto"/>
            </w:tcBorders>
            <w:vAlign w:val="center"/>
          </w:tcPr>
          <w:p w14:paraId="109E96FD"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24</w:t>
            </w:r>
          </w:p>
        </w:tc>
        <w:tc>
          <w:tcPr>
            <w:tcW w:w="1134" w:type="dxa"/>
            <w:tcBorders>
              <w:top w:val="nil"/>
              <w:left w:val="nil"/>
              <w:bottom w:val="single" w:sz="4" w:space="0" w:color="auto"/>
              <w:right w:val="single" w:sz="4" w:space="0" w:color="auto"/>
            </w:tcBorders>
            <w:noWrap/>
            <w:vAlign w:val="center"/>
            <w:hideMark/>
          </w:tcPr>
          <w:p w14:paraId="2F132295"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24</w:t>
            </w:r>
          </w:p>
        </w:tc>
        <w:tc>
          <w:tcPr>
            <w:tcW w:w="850" w:type="dxa"/>
            <w:gridSpan w:val="2"/>
            <w:tcBorders>
              <w:top w:val="nil"/>
              <w:left w:val="nil"/>
              <w:bottom w:val="single" w:sz="4" w:space="0" w:color="auto"/>
              <w:right w:val="single" w:sz="4" w:space="0" w:color="auto"/>
            </w:tcBorders>
            <w:vAlign w:val="center"/>
          </w:tcPr>
          <w:p w14:paraId="0C226A3A"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24</w:t>
            </w:r>
          </w:p>
        </w:tc>
        <w:tc>
          <w:tcPr>
            <w:tcW w:w="992" w:type="dxa"/>
            <w:tcBorders>
              <w:top w:val="nil"/>
              <w:left w:val="nil"/>
              <w:bottom w:val="single" w:sz="4" w:space="0" w:color="auto"/>
              <w:right w:val="single" w:sz="4" w:space="0" w:color="auto"/>
            </w:tcBorders>
            <w:vAlign w:val="center"/>
          </w:tcPr>
          <w:p w14:paraId="1F51DA1C" w14:textId="77777777" w:rsidR="009C30BB" w:rsidRPr="009C30BB" w:rsidRDefault="009C30BB" w:rsidP="009C30BB">
            <w:pPr>
              <w:spacing w:after="0" w:line="276" w:lineRule="auto"/>
              <w:jc w:val="center"/>
              <w:rPr>
                <w:rFonts w:ascii="Times New Roman" w:eastAsia="Times New Roman" w:hAnsi="Times New Roman"/>
                <w:lang w:eastAsia="ru-RU"/>
              </w:rPr>
            </w:pPr>
          </w:p>
        </w:tc>
      </w:tr>
      <w:tr w:rsidR="009C30BB" w:rsidRPr="009C30BB" w14:paraId="7EE6073C" w14:textId="77777777" w:rsidTr="00E25878">
        <w:trPr>
          <w:trHeight w:val="812"/>
        </w:trPr>
        <w:tc>
          <w:tcPr>
            <w:tcW w:w="1983" w:type="dxa"/>
            <w:vMerge/>
            <w:tcBorders>
              <w:top w:val="nil"/>
              <w:left w:val="single" w:sz="4" w:space="0" w:color="auto"/>
              <w:bottom w:val="single" w:sz="4" w:space="0" w:color="auto"/>
              <w:right w:val="single" w:sz="4" w:space="0" w:color="auto"/>
            </w:tcBorders>
            <w:vAlign w:val="center"/>
            <w:hideMark/>
          </w:tcPr>
          <w:p w14:paraId="212342F3"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60CC1AAC"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Количество часов предоставления услуг в периоде</w:t>
            </w:r>
          </w:p>
        </w:tc>
        <w:tc>
          <w:tcPr>
            <w:tcW w:w="1275" w:type="dxa"/>
            <w:tcBorders>
              <w:top w:val="nil"/>
              <w:left w:val="nil"/>
              <w:bottom w:val="single" w:sz="4" w:space="0" w:color="auto"/>
              <w:right w:val="single" w:sz="4" w:space="0" w:color="auto"/>
            </w:tcBorders>
            <w:noWrap/>
            <w:vAlign w:val="center"/>
            <w:hideMark/>
          </w:tcPr>
          <w:p w14:paraId="112833BF"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8760</w:t>
            </w:r>
          </w:p>
        </w:tc>
        <w:tc>
          <w:tcPr>
            <w:tcW w:w="1275" w:type="dxa"/>
            <w:gridSpan w:val="2"/>
            <w:tcBorders>
              <w:top w:val="nil"/>
              <w:left w:val="nil"/>
              <w:bottom w:val="single" w:sz="4" w:space="0" w:color="auto"/>
              <w:right w:val="single" w:sz="4" w:space="0" w:color="auto"/>
            </w:tcBorders>
            <w:noWrap/>
            <w:vAlign w:val="center"/>
            <w:hideMark/>
          </w:tcPr>
          <w:p w14:paraId="4E55D225"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8760</w:t>
            </w:r>
          </w:p>
        </w:tc>
        <w:tc>
          <w:tcPr>
            <w:tcW w:w="859" w:type="dxa"/>
            <w:tcBorders>
              <w:top w:val="nil"/>
              <w:left w:val="nil"/>
              <w:bottom w:val="single" w:sz="4" w:space="0" w:color="auto"/>
              <w:right w:val="single" w:sz="4" w:space="0" w:color="auto"/>
            </w:tcBorders>
            <w:vAlign w:val="center"/>
          </w:tcPr>
          <w:p w14:paraId="4D6BB247"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8760</w:t>
            </w:r>
          </w:p>
        </w:tc>
        <w:tc>
          <w:tcPr>
            <w:tcW w:w="1134" w:type="dxa"/>
            <w:tcBorders>
              <w:top w:val="nil"/>
              <w:left w:val="nil"/>
              <w:bottom w:val="single" w:sz="4" w:space="0" w:color="auto"/>
              <w:right w:val="single" w:sz="4" w:space="0" w:color="auto"/>
            </w:tcBorders>
            <w:noWrap/>
            <w:vAlign w:val="center"/>
            <w:hideMark/>
          </w:tcPr>
          <w:p w14:paraId="37A329A8"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8760</w:t>
            </w:r>
          </w:p>
        </w:tc>
        <w:tc>
          <w:tcPr>
            <w:tcW w:w="850" w:type="dxa"/>
            <w:gridSpan w:val="2"/>
            <w:tcBorders>
              <w:top w:val="nil"/>
              <w:left w:val="nil"/>
              <w:bottom w:val="single" w:sz="4" w:space="0" w:color="auto"/>
              <w:right w:val="single" w:sz="4" w:space="0" w:color="auto"/>
            </w:tcBorders>
            <w:vAlign w:val="center"/>
          </w:tcPr>
          <w:p w14:paraId="0981E009"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8760</w:t>
            </w:r>
          </w:p>
        </w:tc>
        <w:tc>
          <w:tcPr>
            <w:tcW w:w="992" w:type="dxa"/>
            <w:tcBorders>
              <w:top w:val="nil"/>
              <w:left w:val="nil"/>
              <w:bottom w:val="single" w:sz="4" w:space="0" w:color="auto"/>
              <w:right w:val="single" w:sz="4" w:space="0" w:color="auto"/>
            </w:tcBorders>
            <w:vAlign w:val="center"/>
          </w:tcPr>
          <w:p w14:paraId="567C701E" w14:textId="77777777" w:rsidR="009C30BB" w:rsidRPr="009C30BB" w:rsidRDefault="009C30BB" w:rsidP="009C30BB">
            <w:pPr>
              <w:spacing w:after="0" w:line="276" w:lineRule="auto"/>
              <w:jc w:val="center"/>
              <w:rPr>
                <w:rFonts w:ascii="Times New Roman" w:eastAsia="Times New Roman" w:hAnsi="Times New Roman"/>
                <w:lang w:eastAsia="ru-RU"/>
              </w:rPr>
            </w:pPr>
          </w:p>
        </w:tc>
      </w:tr>
      <w:tr w:rsidR="009C30BB" w:rsidRPr="009C30BB" w14:paraId="6301B84B" w14:textId="77777777" w:rsidTr="00E25878">
        <w:trPr>
          <w:trHeight w:val="1073"/>
        </w:trPr>
        <w:tc>
          <w:tcPr>
            <w:tcW w:w="1983" w:type="dxa"/>
            <w:vMerge/>
            <w:tcBorders>
              <w:top w:val="nil"/>
              <w:left w:val="single" w:sz="4" w:space="0" w:color="auto"/>
              <w:bottom w:val="single" w:sz="4" w:space="0" w:color="auto"/>
              <w:right w:val="single" w:sz="4" w:space="0" w:color="auto"/>
            </w:tcBorders>
            <w:vAlign w:val="center"/>
            <w:hideMark/>
          </w:tcPr>
          <w:p w14:paraId="59B08EEB"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6567AC9A"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Протяженность водопроводной сети (всех видов в однотрубном представлении), м</w:t>
            </w:r>
          </w:p>
        </w:tc>
        <w:tc>
          <w:tcPr>
            <w:tcW w:w="1275" w:type="dxa"/>
            <w:tcBorders>
              <w:top w:val="nil"/>
              <w:left w:val="nil"/>
              <w:bottom w:val="single" w:sz="4" w:space="0" w:color="auto"/>
              <w:right w:val="single" w:sz="4" w:space="0" w:color="auto"/>
            </w:tcBorders>
            <w:noWrap/>
            <w:vAlign w:val="center"/>
            <w:hideMark/>
          </w:tcPr>
          <w:p w14:paraId="55558AFA" w14:textId="77777777" w:rsidR="009C30BB" w:rsidRPr="009C30BB" w:rsidRDefault="009C30BB" w:rsidP="009C30BB">
            <w:pPr>
              <w:spacing w:after="0" w:line="240" w:lineRule="auto"/>
              <w:rPr>
                <w:rFonts w:ascii="Times New Roman" w:eastAsia="Times New Roman" w:hAnsi="Times New Roman"/>
                <w:color w:val="000000"/>
                <w:lang w:eastAsia="ru-RU"/>
              </w:rPr>
            </w:pPr>
            <w:r w:rsidRPr="009C30BB">
              <w:rPr>
                <w:rFonts w:ascii="Times New Roman" w:eastAsia="Times New Roman" w:hAnsi="Times New Roman"/>
                <w:color w:val="000000"/>
                <w:lang w:eastAsia="ru-RU"/>
              </w:rPr>
              <w:t>3370,7</w:t>
            </w:r>
          </w:p>
        </w:tc>
        <w:tc>
          <w:tcPr>
            <w:tcW w:w="1275" w:type="dxa"/>
            <w:gridSpan w:val="2"/>
            <w:tcBorders>
              <w:top w:val="nil"/>
              <w:left w:val="nil"/>
              <w:bottom w:val="single" w:sz="4" w:space="0" w:color="auto"/>
              <w:right w:val="single" w:sz="4" w:space="0" w:color="auto"/>
            </w:tcBorders>
            <w:noWrap/>
          </w:tcPr>
          <w:p w14:paraId="4DC17C66" w14:textId="77777777" w:rsidR="009C30BB" w:rsidRPr="009C30BB" w:rsidRDefault="009C30BB" w:rsidP="009C30BB">
            <w:pPr>
              <w:spacing w:after="0" w:line="240" w:lineRule="auto"/>
              <w:rPr>
                <w:rFonts w:ascii="Times New Roman" w:hAnsi="Times New Roman"/>
                <w:color w:val="000000"/>
                <w:lang w:eastAsia="ru-RU"/>
              </w:rPr>
            </w:pPr>
          </w:p>
          <w:p w14:paraId="12CE3E42" w14:textId="77777777" w:rsidR="009C30BB" w:rsidRPr="009C30BB" w:rsidRDefault="009C30BB" w:rsidP="009C30BB">
            <w:pPr>
              <w:spacing w:after="0" w:line="240" w:lineRule="auto"/>
              <w:rPr>
                <w:rFonts w:ascii="Times New Roman" w:hAnsi="Times New Roman"/>
                <w:color w:val="000000"/>
                <w:lang w:eastAsia="ru-RU"/>
              </w:rPr>
            </w:pPr>
          </w:p>
          <w:p w14:paraId="0D371E5B" w14:textId="77777777" w:rsidR="009C30BB" w:rsidRPr="009C30BB" w:rsidRDefault="009C30BB" w:rsidP="009C30BB">
            <w:pPr>
              <w:spacing w:after="0" w:line="240" w:lineRule="auto"/>
              <w:rPr>
                <w:rFonts w:ascii="Times New Roman" w:hAnsi="Times New Roman"/>
                <w:color w:val="000000"/>
                <w:lang w:eastAsia="ru-RU"/>
              </w:rPr>
            </w:pPr>
            <w:r w:rsidRPr="009C30BB">
              <w:rPr>
                <w:rFonts w:ascii="Times New Roman" w:hAnsi="Times New Roman"/>
                <w:color w:val="000000"/>
                <w:lang w:eastAsia="ru-RU"/>
              </w:rPr>
              <w:t>3370,7</w:t>
            </w:r>
          </w:p>
        </w:tc>
        <w:tc>
          <w:tcPr>
            <w:tcW w:w="859" w:type="dxa"/>
            <w:tcBorders>
              <w:top w:val="nil"/>
              <w:left w:val="nil"/>
              <w:bottom w:val="single" w:sz="4" w:space="0" w:color="auto"/>
              <w:right w:val="single" w:sz="4" w:space="0" w:color="auto"/>
            </w:tcBorders>
          </w:tcPr>
          <w:p w14:paraId="16943B43" w14:textId="77777777" w:rsidR="009C30BB" w:rsidRPr="009C30BB" w:rsidRDefault="009C30BB" w:rsidP="009C30BB">
            <w:pPr>
              <w:spacing w:after="0" w:line="240" w:lineRule="auto"/>
              <w:jc w:val="center"/>
              <w:rPr>
                <w:rFonts w:ascii="Times New Roman" w:hAnsi="Times New Roman"/>
                <w:color w:val="000000"/>
                <w:lang w:eastAsia="ru-RU"/>
              </w:rPr>
            </w:pPr>
          </w:p>
          <w:p w14:paraId="4FB247A4" w14:textId="77777777" w:rsidR="009C30BB" w:rsidRPr="009C30BB" w:rsidRDefault="009C30BB" w:rsidP="009C30BB">
            <w:pPr>
              <w:spacing w:after="0" w:line="240" w:lineRule="auto"/>
              <w:jc w:val="center"/>
              <w:rPr>
                <w:rFonts w:ascii="Times New Roman" w:hAnsi="Times New Roman"/>
                <w:color w:val="000000"/>
                <w:lang w:eastAsia="ru-RU"/>
              </w:rPr>
            </w:pPr>
          </w:p>
          <w:p w14:paraId="0573314E" w14:textId="77777777" w:rsidR="009C30BB" w:rsidRPr="009C30BB" w:rsidRDefault="009C30BB" w:rsidP="009C30BB">
            <w:pPr>
              <w:spacing w:after="0" w:line="240"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3370,7</w:t>
            </w:r>
          </w:p>
        </w:tc>
        <w:tc>
          <w:tcPr>
            <w:tcW w:w="1134" w:type="dxa"/>
            <w:tcBorders>
              <w:top w:val="nil"/>
              <w:left w:val="nil"/>
              <w:bottom w:val="single" w:sz="4" w:space="0" w:color="auto"/>
              <w:right w:val="single" w:sz="4" w:space="0" w:color="auto"/>
            </w:tcBorders>
            <w:noWrap/>
          </w:tcPr>
          <w:p w14:paraId="2F371ED5" w14:textId="77777777" w:rsidR="009C30BB" w:rsidRPr="009C30BB" w:rsidRDefault="009C30BB" w:rsidP="009C30BB">
            <w:pPr>
              <w:spacing w:after="0" w:line="240" w:lineRule="auto"/>
              <w:jc w:val="center"/>
              <w:rPr>
                <w:rFonts w:ascii="Times New Roman" w:eastAsia="Times New Roman" w:hAnsi="Times New Roman"/>
                <w:color w:val="000000"/>
                <w:lang w:eastAsia="ru-RU"/>
              </w:rPr>
            </w:pPr>
          </w:p>
          <w:p w14:paraId="70A68C45" w14:textId="77777777" w:rsidR="009C30BB" w:rsidRPr="009C30BB" w:rsidRDefault="009C30BB" w:rsidP="009C30BB">
            <w:pPr>
              <w:spacing w:after="0" w:line="240" w:lineRule="auto"/>
              <w:jc w:val="center"/>
              <w:rPr>
                <w:rFonts w:ascii="Times New Roman" w:eastAsia="Times New Roman" w:hAnsi="Times New Roman"/>
                <w:color w:val="000000"/>
                <w:lang w:eastAsia="ru-RU"/>
              </w:rPr>
            </w:pPr>
          </w:p>
          <w:p w14:paraId="40602A6D" w14:textId="77777777" w:rsidR="009C30BB" w:rsidRPr="009C30BB" w:rsidRDefault="009C30BB" w:rsidP="009C30BB">
            <w:pPr>
              <w:spacing w:after="0" w:line="240" w:lineRule="auto"/>
              <w:jc w:val="center"/>
              <w:rPr>
                <w:rFonts w:ascii="Times New Roman" w:eastAsia="Times New Roman" w:hAnsi="Times New Roman"/>
                <w:color w:val="000000"/>
                <w:lang w:eastAsia="ru-RU"/>
              </w:rPr>
            </w:pPr>
            <w:r w:rsidRPr="009C30BB">
              <w:rPr>
                <w:rFonts w:ascii="Times New Roman" w:eastAsia="Times New Roman" w:hAnsi="Times New Roman"/>
                <w:color w:val="000000"/>
                <w:lang w:eastAsia="ru-RU"/>
              </w:rPr>
              <w:t>3370,7</w:t>
            </w:r>
          </w:p>
        </w:tc>
        <w:tc>
          <w:tcPr>
            <w:tcW w:w="850" w:type="dxa"/>
            <w:gridSpan w:val="2"/>
            <w:tcBorders>
              <w:top w:val="nil"/>
              <w:left w:val="nil"/>
              <w:bottom w:val="single" w:sz="4" w:space="0" w:color="auto"/>
              <w:right w:val="single" w:sz="4" w:space="0" w:color="auto"/>
            </w:tcBorders>
          </w:tcPr>
          <w:p w14:paraId="44487F13" w14:textId="77777777" w:rsidR="009C30BB" w:rsidRPr="009C30BB" w:rsidRDefault="009C30BB" w:rsidP="009C30BB">
            <w:pPr>
              <w:spacing w:after="0" w:line="240" w:lineRule="auto"/>
              <w:jc w:val="center"/>
              <w:rPr>
                <w:rFonts w:ascii="Times New Roman" w:hAnsi="Times New Roman"/>
                <w:color w:val="000000"/>
                <w:lang w:eastAsia="ru-RU"/>
              </w:rPr>
            </w:pPr>
          </w:p>
          <w:p w14:paraId="2C3FCFD3" w14:textId="77777777" w:rsidR="009C30BB" w:rsidRPr="009C30BB" w:rsidRDefault="009C30BB" w:rsidP="009C30BB">
            <w:pPr>
              <w:spacing w:after="0" w:line="240" w:lineRule="auto"/>
              <w:jc w:val="center"/>
              <w:rPr>
                <w:rFonts w:ascii="Times New Roman" w:hAnsi="Times New Roman"/>
                <w:color w:val="000000"/>
                <w:lang w:eastAsia="ru-RU"/>
              </w:rPr>
            </w:pPr>
          </w:p>
          <w:p w14:paraId="271495EA" w14:textId="77777777" w:rsidR="009C30BB" w:rsidRPr="009C30BB" w:rsidRDefault="009C30BB" w:rsidP="009C30BB">
            <w:pPr>
              <w:spacing w:after="0" w:line="240" w:lineRule="auto"/>
              <w:jc w:val="center"/>
              <w:rPr>
                <w:rFonts w:ascii="Times New Roman" w:hAnsi="Times New Roman"/>
                <w:color w:val="000000"/>
                <w:lang w:eastAsia="ru-RU"/>
              </w:rPr>
            </w:pPr>
            <w:r w:rsidRPr="009C30BB">
              <w:rPr>
                <w:rFonts w:ascii="Times New Roman" w:hAnsi="Times New Roman"/>
                <w:color w:val="000000"/>
                <w:lang w:eastAsia="ru-RU"/>
              </w:rPr>
              <w:t>3370,7</w:t>
            </w:r>
          </w:p>
        </w:tc>
        <w:tc>
          <w:tcPr>
            <w:tcW w:w="992" w:type="dxa"/>
            <w:tcBorders>
              <w:top w:val="nil"/>
              <w:left w:val="nil"/>
              <w:bottom w:val="single" w:sz="4" w:space="0" w:color="auto"/>
              <w:right w:val="single" w:sz="4" w:space="0" w:color="auto"/>
            </w:tcBorders>
          </w:tcPr>
          <w:p w14:paraId="5BC7F7B1" w14:textId="77777777" w:rsidR="009C30BB" w:rsidRPr="009C30BB" w:rsidRDefault="009C30BB" w:rsidP="009C30BB">
            <w:pPr>
              <w:spacing w:after="0" w:line="240" w:lineRule="auto"/>
              <w:jc w:val="center"/>
              <w:rPr>
                <w:rFonts w:ascii="Times New Roman" w:hAnsi="Times New Roman"/>
                <w:color w:val="000000"/>
                <w:lang w:eastAsia="ru-RU"/>
              </w:rPr>
            </w:pPr>
          </w:p>
          <w:p w14:paraId="2176184B" w14:textId="77777777" w:rsidR="009C30BB" w:rsidRPr="009C30BB" w:rsidRDefault="009C30BB" w:rsidP="009C30BB">
            <w:pPr>
              <w:spacing w:after="0" w:line="240" w:lineRule="auto"/>
              <w:jc w:val="center"/>
              <w:rPr>
                <w:rFonts w:ascii="Times New Roman" w:hAnsi="Times New Roman"/>
                <w:color w:val="000000"/>
                <w:lang w:eastAsia="ru-RU"/>
              </w:rPr>
            </w:pPr>
          </w:p>
          <w:p w14:paraId="4A8ECAAA" w14:textId="77777777" w:rsidR="009C30BB" w:rsidRPr="009C30BB" w:rsidRDefault="009C30BB" w:rsidP="009C30BB">
            <w:pPr>
              <w:spacing w:after="0" w:line="240" w:lineRule="auto"/>
              <w:jc w:val="center"/>
              <w:rPr>
                <w:rFonts w:ascii="Times New Roman" w:eastAsia="Times New Roman" w:hAnsi="Times New Roman"/>
                <w:color w:val="000000"/>
                <w:lang w:eastAsia="ru-RU"/>
              </w:rPr>
            </w:pPr>
          </w:p>
        </w:tc>
      </w:tr>
      <w:tr w:rsidR="009C30BB" w:rsidRPr="009C30BB" w14:paraId="2FEFC112" w14:textId="77777777" w:rsidTr="00E25878">
        <w:trPr>
          <w:trHeight w:val="1717"/>
        </w:trPr>
        <w:tc>
          <w:tcPr>
            <w:tcW w:w="1983" w:type="dxa"/>
            <w:vMerge/>
            <w:tcBorders>
              <w:top w:val="nil"/>
              <w:left w:val="single" w:sz="4" w:space="0" w:color="auto"/>
              <w:bottom w:val="single" w:sz="4" w:space="0" w:color="auto"/>
              <w:right w:val="single" w:sz="4" w:space="0" w:color="auto"/>
            </w:tcBorders>
            <w:vAlign w:val="center"/>
            <w:hideMark/>
          </w:tcPr>
          <w:p w14:paraId="5407FB99"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514BFB11"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Количество перерывов в подаче воды, возникших в результате аварий, повреждений и иных технологических нарушений на объектах централизованной системы водоснабжения</w:t>
            </w:r>
          </w:p>
        </w:tc>
        <w:tc>
          <w:tcPr>
            <w:tcW w:w="1275" w:type="dxa"/>
            <w:tcBorders>
              <w:top w:val="nil"/>
              <w:left w:val="nil"/>
              <w:bottom w:val="single" w:sz="4" w:space="0" w:color="auto"/>
              <w:right w:val="single" w:sz="4" w:space="0" w:color="auto"/>
            </w:tcBorders>
            <w:noWrap/>
            <w:vAlign w:val="center"/>
            <w:hideMark/>
          </w:tcPr>
          <w:p w14:paraId="6AEB96E3"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0,6</w:t>
            </w:r>
          </w:p>
        </w:tc>
        <w:tc>
          <w:tcPr>
            <w:tcW w:w="1275" w:type="dxa"/>
            <w:gridSpan w:val="2"/>
            <w:tcBorders>
              <w:top w:val="nil"/>
              <w:left w:val="nil"/>
              <w:bottom w:val="single" w:sz="4" w:space="0" w:color="auto"/>
              <w:right w:val="single" w:sz="4" w:space="0" w:color="auto"/>
            </w:tcBorders>
            <w:noWrap/>
            <w:vAlign w:val="center"/>
            <w:hideMark/>
          </w:tcPr>
          <w:p w14:paraId="6B0868E4"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0,6</w:t>
            </w:r>
          </w:p>
        </w:tc>
        <w:tc>
          <w:tcPr>
            <w:tcW w:w="859" w:type="dxa"/>
            <w:tcBorders>
              <w:top w:val="nil"/>
              <w:left w:val="nil"/>
              <w:bottom w:val="single" w:sz="4" w:space="0" w:color="auto"/>
              <w:right w:val="single" w:sz="4" w:space="0" w:color="auto"/>
            </w:tcBorders>
            <w:vAlign w:val="center"/>
          </w:tcPr>
          <w:p w14:paraId="3CACD85B"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0,6</w:t>
            </w:r>
          </w:p>
        </w:tc>
        <w:tc>
          <w:tcPr>
            <w:tcW w:w="1134" w:type="dxa"/>
            <w:tcBorders>
              <w:top w:val="nil"/>
              <w:left w:val="nil"/>
              <w:bottom w:val="single" w:sz="4" w:space="0" w:color="auto"/>
              <w:right w:val="single" w:sz="4" w:space="0" w:color="auto"/>
            </w:tcBorders>
            <w:noWrap/>
            <w:vAlign w:val="center"/>
            <w:hideMark/>
          </w:tcPr>
          <w:p w14:paraId="4DF4F9B1"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0,6</w:t>
            </w:r>
          </w:p>
        </w:tc>
        <w:tc>
          <w:tcPr>
            <w:tcW w:w="850" w:type="dxa"/>
            <w:gridSpan w:val="2"/>
            <w:tcBorders>
              <w:top w:val="nil"/>
              <w:left w:val="nil"/>
              <w:bottom w:val="single" w:sz="4" w:space="0" w:color="auto"/>
              <w:right w:val="single" w:sz="4" w:space="0" w:color="auto"/>
            </w:tcBorders>
            <w:vAlign w:val="center"/>
          </w:tcPr>
          <w:p w14:paraId="4A1BE4F3"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0,6</w:t>
            </w:r>
          </w:p>
        </w:tc>
        <w:tc>
          <w:tcPr>
            <w:tcW w:w="992" w:type="dxa"/>
            <w:tcBorders>
              <w:top w:val="nil"/>
              <w:left w:val="nil"/>
              <w:bottom w:val="single" w:sz="4" w:space="0" w:color="auto"/>
              <w:right w:val="single" w:sz="4" w:space="0" w:color="auto"/>
            </w:tcBorders>
            <w:vAlign w:val="center"/>
          </w:tcPr>
          <w:p w14:paraId="2B2B1C77" w14:textId="77777777" w:rsidR="009C30BB" w:rsidRPr="009C30BB" w:rsidRDefault="009C30BB" w:rsidP="009C30BB">
            <w:pPr>
              <w:spacing w:after="0" w:line="276" w:lineRule="auto"/>
              <w:jc w:val="center"/>
              <w:rPr>
                <w:rFonts w:ascii="Times New Roman" w:eastAsia="Times New Roman" w:hAnsi="Times New Roman"/>
                <w:color w:val="FF0000"/>
                <w:lang w:eastAsia="ru-RU"/>
              </w:rPr>
            </w:pPr>
          </w:p>
        </w:tc>
      </w:tr>
      <w:tr w:rsidR="009C30BB" w:rsidRPr="009C30BB" w14:paraId="1EA6D380" w14:textId="77777777" w:rsidTr="00E25878">
        <w:trPr>
          <w:trHeight w:val="1559"/>
        </w:trPr>
        <w:tc>
          <w:tcPr>
            <w:tcW w:w="1983" w:type="dxa"/>
            <w:vMerge/>
            <w:tcBorders>
              <w:top w:val="nil"/>
              <w:left w:val="single" w:sz="4" w:space="0" w:color="auto"/>
              <w:bottom w:val="single" w:sz="4" w:space="0" w:color="auto"/>
              <w:right w:val="single" w:sz="4" w:space="0" w:color="auto"/>
            </w:tcBorders>
            <w:vAlign w:val="center"/>
            <w:hideMark/>
          </w:tcPr>
          <w:p w14:paraId="1BCEA017"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60E04FF2"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 xml:space="preserve">Показатель надежности и бесперебойности централизованных систем водоснабжения в расчете на протяженность </w:t>
            </w:r>
            <w:proofErr w:type="gramStart"/>
            <w:r w:rsidRPr="009C30BB">
              <w:rPr>
                <w:rFonts w:ascii="Times New Roman" w:hAnsi="Times New Roman"/>
                <w:lang w:eastAsia="ru-RU"/>
              </w:rPr>
              <w:t>водо-проводной</w:t>
            </w:r>
            <w:proofErr w:type="gramEnd"/>
            <w:r w:rsidRPr="009C30BB">
              <w:rPr>
                <w:rFonts w:ascii="Times New Roman" w:hAnsi="Times New Roman"/>
                <w:lang w:eastAsia="ru-RU"/>
              </w:rPr>
              <w:t xml:space="preserve"> сети в год</w:t>
            </w:r>
          </w:p>
        </w:tc>
        <w:tc>
          <w:tcPr>
            <w:tcW w:w="1275" w:type="dxa"/>
            <w:tcBorders>
              <w:top w:val="nil"/>
              <w:left w:val="nil"/>
              <w:bottom w:val="single" w:sz="4" w:space="0" w:color="auto"/>
              <w:right w:val="single" w:sz="4" w:space="0" w:color="auto"/>
            </w:tcBorders>
            <w:noWrap/>
            <w:vAlign w:val="center"/>
            <w:hideMark/>
          </w:tcPr>
          <w:p w14:paraId="1867DC98"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0</w:t>
            </w:r>
          </w:p>
        </w:tc>
        <w:tc>
          <w:tcPr>
            <w:tcW w:w="1275" w:type="dxa"/>
            <w:gridSpan w:val="2"/>
            <w:tcBorders>
              <w:top w:val="nil"/>
              <w:left w:val="nil"/>
              <w:bottom w:val="single" w:sz="4" w:space="0" w:color="auto"/>
              <w:right w:val="single" w:sz="4" w:space="0" w:color="auto"/>
            </w:tcBorders>
            <w:noWrap/>
            <w:vAlign w:val="center"/>
            <w:hideMark/>
          </w:tcPr>
          <w:p w14:paraId="6386795A"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0</w:t>
            </w:r>
          </w:p>
        </w:tc>
        <w:tc>
          <w:tcPr>
            <w:tcW w:w="859" w:type="dxa"/>
            <w:tcBorders>
              <w:top w:val="nil"/>
              <w:left w:val="nil"/>
              <w:bottom w:val="single" w:sz="4" w:space="0" w:color="auto"/>
              <w:right w:val="single" w:sz="4" w:space="0" w:color="auto"/>
            </w:tcBorders>
            <w:vAlign w:val="center"/>
          </w:tcPr>
          <w:p w14:paraId="38EA4C22"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eastAsia="Times New Roman" w:hAnsi="Times New Roman"/>
                <w:color w:val="000000"/>
                <w:lang w:eastAsia="ru-RU"/>
              </w:rPr>
              <w:t>0</w:t>
            </w:r>
          </w:p>
        </w:tc>
        <w:tc>
          <w:tcPr>
            <w:tcW w:w="1134" w:type="dxa"/>
            <w:tcBorders>
              <w:top w:val="nil"/>
              <w:left w:val="nil"/>
              <w:bottom w:val="single" w:sz="4" w:space="0" w:color="auto"/>
              <w:right w:val="single" w:sz="4" w:space="0" w:color="auto"/>
            </w:tcBorders>
            <w:noWrap/>
            <w:vAlign w:val="center"/>
            <w:hideMark/>
          </w:tcPr>
          <w:p w14:paraId="0F779769"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0</w:t>
            </w:r>
          </w:p>
        </w:tc>
        <w:tc>
          <w:tcPr>
            <w:tcW w:w="850" w:type="dxa"/>
            <w:gridSpan w:val="2"/>
            <w:tcBorders>
              <w:top w:val="nil"/>
              <w:left w:val="nil"/>
              <w:bottom w:val="single" w:sz="4" w:space="0" w:color="auto"/>
              <w:right w:val="single" w:sz="4" w:space="0" w:color="auto"/>
            </w:tcBorders>
            <w:vAlign w:val="center"/>
          </w:tcPr>
          <w:p w14:paraId="79F84F90"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eastAsia="Times New Roman" w:hAnsi="Times New Roman"/>
                <w:color w:val="000000"/>
                <w:lang w:eastAsia="ru-RU"/>
              </w:rPr>
              <w:t>0</w:t>
            </w:r>
          </w:p>
        </w:tc>
        <w:tc>
          <w:tcPr>
            <w:tcW w:w="992" w:type="dxa"/>
            <w:tcBorders>
              <w:top w:val="nil"/>
              <w:left w:val="nil"/>
              <w:bottom w:val="single" w:sz="4" w:space="0" w:color="auto"/>
              <w:right w:val="single" w:sz="4" w:space="0" w:color="auto"/>
            </w:tcBorders>
            <w:vAlign w:val="center"/>
          </w:tcPr>
          <w:p w14:paraId="46113EE6" w14:textId="77777777" w:rsidR="009C30BB" w:rsidRPr="009C30BB" w:rsidRDefault="009C30BB" w:rsidP="009C30BB">
            <w:pPr>
              <w:spacing w:after="0" w:line="276" w:lineRule="auto"/>
              <w:jc w:val="center"/>
              <w:rPr>
                <w:rFonts w:ascii="Times New Roman" w:eastAsia="Times New Roman" w:hAnsi="Times New Roman"/>
                <w:color w:val="000000"/>
                <w:lang w:eastAsia="ru-RU"/>
              </w:rPr>
            </w:pPr>
          </w:p>
        </w:tc>
      </w:tr>
      <w:tr w:rsidR="009C30BB" w:rsidRPr="009C30BB" w14:paraId="7C08ECF4" w14:textId="77777777" w:rsidTr="00E25878">
        <w:trPr>
          <w:trHeight w:val="572"/>
        </w:trPr>
        <w:tc>
          <w:tcPr>
            <w:tcW w:w="1983" w:type="dxa"/>
            <w:vMerge w:val="restart"/>
            <w:tcBorders>
              <w:top w:val="single" w:sz="4" w:space="0" w:color="auto"/>
              <w:left w:val="single" w:sz="4" w:space="0" w:color="auto"/>
              <w:bottom w:val="single" w:sz="4" w:space="0" w:color="auto"/>
              <w:right w:val="single" w:sz="4" w:space="0" w:color="auto"/>
            </w:tcBorders>
            <w:vAlign w:val="center"/>
            <w:hideMark/>
          </w:tcPr>
          <w:p w14:paraId="010C9618"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Качество оказываемых услуг</w:t>
            </w:r>
          </w:p>
        </w:tc>
        <w:tc>
          <w:tcPr>
            <w:tcW w:w="2122" w:type="dxa"/>
            <w:tcBorders>
              <w:top w:val="single" w:sz="4" w:space="0" w:color="auto"/>
              <w:left w:val="nil"/>
              <w:bottom w:val="single" w:sz="4" w:space="0" w:color="auto"/>
              <w:right w:val="single" w:sz="4" w:space="0" w:color="auto"/>
            </w:tcBorders>
            <w:vAlign w:val="center"/>
            <w:hideMark/>
          </w:tcPr>
          <w:p w14:paraId="5AE6B9DC"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Количество проб качества воды</w:t>
            </w:r>
          </w:p>
        </w:tc>
        <w:tc>
          <w:tcPr>
            <w:tcW w:w="1275" w:type="dxa"/>
            <w:tcBorders>
              <w:top w:val="nil"/>
              <w:left w:val="single" w:sz="4" w:space="0" w:color="auto"/>
              <w:bottom w:val="single" w:sz="4" w:space="0" w:color="auto"/>
              <w:right w:val="single" w:sz="4" w:space="0" w:color="auto"/>
            </w:tcBorders>
            <w:noWrap/>
            <w:vAlign w:val="center"/>
          </w:tcPr>
          <w:p w14:paraId="60750E07" w14:textId="77777777" w:rsidR="009C30BB" w:rsidRPr="009C30BB" w:rsidRDefault="009C30BB" w:rsidP="009C30BB">
            <w:pPr>
              <w:spacing w:after="0" w:line="276" w:lineRule="auto"/>
              <w:rPr>
                <w:rFonts w:ascii="Times New Roman" w:eastAsia="Times New Roman" w:hAnsi="Times New Roman"/>
                <w:highlight w:val="yellow"/>
                <w:lang w:eastAsia="ru-RU"/>
              </w:rPr>
            </w:pPr>
            <w:r w:rsidRPr="009C30BB">
              <w:rPr>
                <w:rFonts w:ascii="Times New Roman" w:hAnsi="Times New Roman"/>
                <w:lang w:eastAsia="ru-RU"/>
              </w:rPr>
              <w:t>0</w:t>
            </w:r>
          </w:p>
        </w:tc>
        <w:tc>
          <w:tcPr>
            <w:tcW w:w="1275" w:type="dxa"/>
            <w:gridSpan w:val="2"/>
            <w:tcBorders>
              <w:top w:val="nil"/>
              <w:left w:val="nil"/>
              <w:bottom w:val="single" w:sz="4" w:space="0" w:color="auto"/>
              <w:right w:val="single" w:sz="4" w:space="0" w:color="auto"/>
            </w:tcBorders>
            <w:noWrap/>
          </w:tcPr>
          <w:p w14:paraId="05A8176F"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eastAsia="Times New Roman" w:hAnsi="Times New Roman"/>
                <w:lang w:eastAsia="ru-RU"/>
              </w:rPr>
              <w:t>0</w:t>
            </w:r>
          </w:p>
        </w:tc>
        <w:tc>
          <w:tcPr>
            <w:tcW w:w="859" w:type="dxa"/>
            <w:tcBorders>
              <w:top w:val="nil"/>
              <w:left w:val="nil"/>
              <w:bottom w:val="single" w:sz="4" w:space="0" w:color="auto"/>
              <w:right w:val="single" w:sz="4" w:space="0" w:color="auto"/>
            </w:tcBorders>
          </w:tcPr>
          <w:p w14:paraId="1C97BE97"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hAnsi="Times New Roman"/>
                <w:lang w:eastAsia="ru-RU"/>
              </w:rPr>
              <w:t>0</w:t>
            </w:r>
          </w:p>
        </w:tc>
        <w:tc>
          <w:tcPr>
            <w:tcW w:w="1134" w:type="dxa"/>
            <w:tcBorders>
              <w:top w:val="nil"/>
              <w:left w:val="nil"/>
              <w:bottom w:val="single" w:sz="4" w:space="0" w:color="auto"/>
              <w:right w:val="single" w:sz="4" w:space="0" w:color="auto"/>
            </w:tcBorders>
            <w:noWrap/>
          </w:tcPr>
          <w:p w14:paraId="0477625A"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eastAsia="Times New Roman" w:hAnsi="Times New Roman"/>
                <w:lang w:eastAsia="ru-RU"/>
              </w:rPr>
              <w:t>0</w:t>
            </w:r>
          </w:p>
        </w:tc>
        <w:tc>
          <w:tcPr>
            <w:tcW w:w="850" w:type="dxa"/>
            <w:gridSpan w:val="2"/>
            <w:tcBorders>
              <w:top w:val="nil"/>
              <w:left w:val="nil"/>
              <w:bottom w:val="single" w:sz="4" w:space="0" w:color="auto"/>
              <w:right w:val="single" w:sz="4" w:space="0" w:color="auto"/>
            </w:tcBorders>
          </w:tcPr>
          <w:p w14:paraId="7304D2B6"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hAnsi="Times New Roman"/>
                <w:lang w:eastAsia="ru-RU"/>
              </w:rPr>
              <w:t>0</w:t>
            </w:r>
          </w:p>
        </w:tc>
        <w:tc>
          <w:tcPr>
            <w:tcW w:w="992" w:type="dxa"/>
            <w:tcBorders>
              <w:top w:val="nil"/>
              <w:left w:val="nil"/>
              <w:bottom w:val="single" w:sz="4" w:space="0" w:color="auto"/>
              <w:right w:val="single" w:sz="4" w:space="0" w:color="auto"/>
            </w:tcBorders>
          </w:tcPr>
          <w:p w14:paraId="1B147CEA" w14:textId="77777777" w:rsidR="009C30BB" w:rsidRPr="009C30BB" w:rsidRDefault="009C30BB" w:rsidP="009C30BB">
            <w:pPr>
              <w:spacing w:after="0" w:line="240" w:lineRule="auto"/>
              <w:jc w:val="center"/>
              <w:rPr>
                <w:rFonts w:ascii="Times New Roman" w:eastAsia="Times New Roman" w:hAnsi="Times New Roman"/>
                <w:lang w:eastAsia="ru-RU"/>
              </w:rPr>
            </w:pPr>
          </w:p>
        </w:tc>
      </w:tr>
      <w:tr w:rsidR="009C30BB" w:rsidRPr="009C30BB" w14:paraId="55DB5DFD" w14:textId="77777777" w:rsidTr="00E25878">
        <w:trPr>
          <w:trHeight w:val="276"/>
        </w:trPr>
        <w:tc>
          <w:tcPr>
            <w:tcW w:w="1983" w:type="dxa"/>
            <w:vMerge/>
            <w:tcBorders>
              <w:top w:val="single" w:sz="4" w:space="0" w:color="auto"/>
              <w:left w:val="single" w:sz="4" w:space="0" w:color="auto"/>
              <w:bottom w:val="single" w:sz="4" w:space="0" w:color="auto"/>
              <w:right w:val="single" w:sz="4" w:space="0" w:color="auto"/>
            </w:tcBorders>
            <w:vAlign w:val="center"/>
            <w:hideMark/>
          </w:tcPr>
          <w:p w14:paraId="7D774592"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auto"/>
            </w:tcBorders>
            <w:vAlign w:val="center"/>
            <w:hideMark/>
          </w:tcPr>
          <w:p w14:paraId="63B4F8D5"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 xml:space="preserve">Доля проб питьевой воды, подаваемой с источников водоснабжения в распределительную сеть, не соответствующих установленным </w:t>
            </w:r>
            <w:r w:rsidRPr="009C30BB">
              <w:rPr>
                <w:rFonts w:ascii="Times New Roman" w:hAnsi="Times New Roman"/>
                <w:lang w:eastAsia="ru-RU"/>
              </w:rPr>
              <w:lastRenderedPageBreak/>
              <w:t>требованиям, в общем объёме проб</w:t>
            </w:r>
          </w:p>
        </w:tc>
        <w:tc>
          <w:tcPr>
            <w:tcW w:w="1275" w:type="dxa"/>
            <w:tcBorders>
              <w:top w:val="nil"/>
              <w:left w:val="single" w:sz="4" w:space="0" w:color="auto"/>
              <w:bottom w:val="single" w:sz="4" w:space="0" w:color="auto"/>
              <w:right w:val="single" w:sz="4" w:space="0" w:color="auto"/>
            </w:tcBorders>
            <w:noWrap/>
            <w:vAlign w:val="center"/>
            <w:hideMark/>
          </w:tcPr>
          <w:p w14:paraId="30BAFAE4"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lastRenderedPageBreak/>
              <w:t>-</w:t>
            </w:r>
          </w:p>
        </w:tc>
        <w:tc>
          <w:tcPr>
            <w:tcW w:w="2134" w:type="dxa"/>
            <w:gridSpan w:val="3"/>
            <w:tcBorders>
              <w:top w:val="nil"/>
              <w:left w:val="nil"/>
              <w:bottom w:val="single" w:sz="4" w:space="0" w:color="auto"/>
              <w:right w:val="single" w:sz="4" w:space="0" w:color="auto"/>
            </w:tcBorders>
            <w:noWrap/>
            <w:vAlign w:val="center"/>
            <w:hideMark/>
          </w:tcPr>
          <w:p w14:paraId="1037CBCE"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w:t>
            </w:r>
          </w:p>
        </w:tc>
        <w:tc>
          <w:tcPr>
            <w:tcW w:w="2976" w:type="dxa"/>
            <w:gridSpan w:val="4"/>
            <w:tcBorders>
              <w:top w:val="nil"/>
              <w:left w:val="nil"/>
              <w:bottom w:val="single" w:sz="4" w:space="0" w:color="auto"/>
              <w:right w:val="single" w:sz="4" w:space="0" w:color="auto"/>
            </w:tcBorders>
            <w:noWrap/>
            <w:vAlign w:val="center"/>
            <w:hideMark/>
          </w:tcPr>
          <w:p w14:paraId="4792628C"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w:t>
            </w:r>
          </w:p>
        </w:tc>
      </w:tr>
      <w:tr w:rsidR="009C30BB" w:rsidRPr="009C30BB" w14:paraId="4A778C10" w14:textId="77777777" w:rsidTr="00E25878">
        <w:trPr>
          <w:trHeight w:val="1840"/>
        </w:trPr>
        <w:tc>
          <w:tcPr>
            <w:tcW w:w="1983" w:type="dxa"/>
            <w:vMerge/>
            <w:tcBorders>
              <w:top w:val="single" w:sz="4" w:space="0" w:color="auto"/>
              <w:left w:val="single" w:sz="4" w:space="0" w:color="auto"/>
              <w:bottom w:val="single" w:sz="4" w:space="0" w:color="auto"/>
              <w:right w:val="single" w:sz="4" w:space="0" w:color="auto"/>
            </w:tcBorders>
            <w:vAlign w:val="center"/>
            <w:hideMark/>
          </w:tcPr>
          <w:p w14:paraId="5BB1978A"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auto"/>
            </w:tcBorders>
            <w:vAlign w:val="center"/>
            <w:hideMark/>
          </w:tcPr>
          <w:p w14:paraId="470F60CC"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Доля проб питьевой воды распределительной водопроводной сети, не соответствующих установленным требованиям, в общем объеме проб</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34015FE1"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c>
          <w:tcPr>
            <w:tcW w:w="1139" w:type="dxa"/>
            <w:tcBorders>
              <w:top w:val="single" w:sz="4" w:space="0" w:color="auto"/>
              <w:left w:val="single" w:sz="4" w:space="0" w:color="auto"/>
              <w:bottom w:val="single" w:sz="4" w:space="0" w:color="auto"/>
              <w:right w:val="single" w:sz="4" w:space="0" w:color="auto"/>
            </w:tcBorders>
            <w:noWrap/>
            <w:vAlign w:val="center"/>
            <w:hideMark/>
          </w:tcPr>
          <w:p w14:paraId="33C8188D"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c>
          <w:tcPr>
            <w:tcW w:w="995" w:type="dxa"/>
            <w:gridSpan w:val="2"/>
            <w:tcBorders>
              <w:top w:val="single" w:sz="4" w:space="0" w:color="auto"/>
              <w:left w:val="single" w:sz="4" w:space="0" w:color="auto"/>
              <w:bottom w:val="single" w:sz="4" w:space="0" w:color="auto"/>
              <w:right w:val="single" w:sz="4" w:space="0" w:color="auto"/>
            </w:tcBorders>
            <w:vAlign w:val="center"/>
          </w:tcPr>
          <w:p w14:paraId="1E629C96"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81DE548"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3DF1DD3D"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0</w:t>
            </w:r>
          </w:p>
        </w:tc>
        <w:tc>
          <w:tcPr>
            <w:tcW w:w="992" w:type="dxa"/>
            <w:tcBorders>
              <w:top w:val="single" w:sz="4" w:space="0" w:color="auto"/>
              <w:left w:val="single" w:sz="4" w:space="0" w:color="auto"/>
              <w:bottom w:val="single" w:sz="4" w:space="0" w:color="auto"/>
              <w:right w:val="single" w:sz="4" w:space="0" w:color="auto"/>
            </w:tcBorders>
            <w:vAlign w:val="center"/>
          </w:tcPr>
          <w:p w14:paraId="02C13E16" w14:textId="77777777" w:rsidR="009C30BB" w:rsidRPr="009C30BB" w:rsidRDefault="009C30BB" w:rsidP="009C30BB">
            <w:pPr>
              <w:spacing w:after="0" w:line="276" w:lineRule="auto"/>
              <w:jc w:val="center"/>
              <w:rPr>
                <w:rFonts w:ascii="Times New Roman" w:eastAsia="Times New Roman" w:hAnsi="Times New Roman"/>
                <w:lang w:eastAsia="ru-RU"/>
              </w:rPr>
            </w:pPr>
          </w:p>
        </w:tc>
      </w:tr>
      <w:tr w:rsidR="009C30BB" w:rsidRPr="009C30BB" w14:paraId="747E183C" w14:textId="77777777" w:rsidTr="00E25878">
        <w:trPr>
          <w:trHeight w:val="495"/>
        </w:trPr>
        <w:tc>
          <w:tcPr>
            <w:tcW w:w="1983" w:type="dxa"/>
            <w:vMerge w:val="restart"/>
            <w:tcBorders>
              <w:top w:val="single" w:sz="4" w:space="0" w:color="auto"/>
              <w:left w:val="single" w:sz="4" w:space="0" w:color="auto"/>
              <w:bottom w:val="single" w:sz="4" w:space="0" w:color="000000"/>
              <w:right w:val="single" w:sz="4" w:space="0" w:color="auto"/>
            </w:tcBorders>
            <w:vAlign w:val="center"/>
            <w:hideMark/>
          </w:tcPr>
          <w:p w14:paraId="674512E3" w14:textId="77777777" w:rsidR="009C30BB" w:rsidRPr="009C30BB" w:rsidRDefault="009C30BB" w:rsidP="009C30BB">
            <w:pPr>
              <w:spacing w:after="0" w:line="276" w:lineRule="auto"/>
              <w:ind w:left="-108"/>
              <w:jc w:val="center"/>
              <w:rPr>
                <w:rFonts w:ascii="Times New Roman" w:eastAsia="Times New Roman" w:hAnsi="Times New Roman"/>
                <w:lang w:eastAsia="ru-RU"/>
              </w:rPr>
            </w:pPr>
            <w:r w:rsidRPr="009C30BB">
              <w:rPr>
                <w:rFonts w:ascii="Times New Roman" w:hAnsi="Times New Roman"/>
                <w:lang w:eastAsia="ru-RU"/>
              </w:rPr>
              <w:t>Показатели энергосбережения</w:t>
            </w:r>
            <w:r w:rsidRPr="009C30BB">
              <w:rPr>
                <w:rFonts w:ascii="Times New Roman" w:hAnsi="Times New Roman"/>
                <w:lang w:eastAsia="ru-RU"/>
              </w:rPr>
              <w:br/>
              <w:t>и энергетической эффективности</w:t>
            </w:r>
          </w:p>
        </w:tc>
        <w:tc>
          <w:tcPr>
            <w:tcW w:w="2122" w:type="dxa"/>
            <w:tcBorders>
              <w:top w:val="single" w:sz="4" w:space="0" w:color="auto"/>
              <w:left w:val="nil"/>
              <w:bottom w:val="single" w:sz="4" w:space="0" w:color="auto"/>
              <w:right w:val="single" w:sz="4" w:space="0" w:color="auto"/>
            </w:tcBorders>
            <w:vAlign w:val="center"/>
            <w:hideMark/>
          </w:tcPr>
          <w:p w14:paraId="5FF26D79"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Объем поднятой воды, тыс. куб. м.</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725EA115"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r w:rsidRPr="009C30BB">
              <w:rPr>
                <w:rFonts w:ascii="Times New Roman" w:hAnsi="Times New Roman"/>
                <w:lang w:eastAsia="ru-RU"/>
              </w:rPr>
              <w:t>13,631</w:t>
            </w:r>
          </w:p>
        </w:tc>
        <w:tc>
          <w:tcPr>
            <w:tcW w:w="1139" w:type="dxa"/>
            <w:tcBorders>
              <w:top w:val="single" w:sz="4" w:space="0" w:color="auto"/>
              <w:left w:val="single" w:sz="4" w:space="0" w:color="auto"/>
              <w:bottom w:val="single" w:sz="4" w:space="0" w:color="auto"/>
              <w:right w:val="single" w:sz="4" w:space="0" w:color="auto"/>
            </w:tcBorders>
            <w:noWrap/>
            <w:vAlign w:val="center"/>
            <w:hideMark/>
          </w:tcPr>
          <w:p w14:paraId="33569293"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r w:rsidRPr="009C30BB">
              <w:rPr>
                <w:rFonts w:ascii="Times New Roman" w:hAnsi="Times New Roman"/>
                <w:lang w:eastAsia="ru-RU"/>
              </w:rPr>
              <w:t>13,631</w:t>
            </w:r>
          </w:p>
        </w:tc>
        <w:tc>
          <w:tcPr>
            <w:tcW w:w="995" w:type="dxa"/>
            <w:gridSpan w:val="2"/>
            <w:tcBorders>
              <w:top w:val="single" w:sz="4" w:space="0" w:color="auto"/>
              <w:left w:val="single" w:sz="4" w:space="0" w:color="auto"/>
              <w:bottom w:val="single" w:sz="4" w:space="0" w:color="auto"/>
              <w:right w:val="single" w:sz="4" w:space="0" w:color="auto"/>
            </w:tcBorders>
            <w:vAlign w:val="center"/>
          </w:tcPr>
          <w:p w14:paraId="1B41D344"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r w:rsidRPr="009C30BB">
              <w:rPr>
                <w:rFonts w:ascii="Times New Roman" w:hAnsi="Times New Roman"/>
                <w:lang w:eastAsia="ru-RU"/>
              </w:rPr>
              <w:t>13,631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752A494"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r w:rsidRPr="009C30BB">
              <w:rPr>
                <w:rFonts w:ascii="Times New Roman" w:hAnsi="Times New Roman"/>
                <w:lang w:eastAsia="ru-RU"/>
              </w:rPr>
              <w:t>13,631</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4880A98B"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r w:rsidRPr="009C30BB">
              <w:rPr>
                <w:rFonts w:ascii="Times New Roman" w:hAnsi="Times New Roman"/>
                <w:lang w:eastAsia="ru-RU"/>
              </w:rPr>
              <w:t>13,631</w:t>
            </w:r>
          </w:p>
        </w:tc>
        <w:tc>
          <w:tcPr>
            <w:tcW w:w="992" w:type="dxa"/>
            <w:tcBorders>
              <w:top w:val="single" w:sz="4" w:space="0" w:color="auto"/>
              <w:left w:val="single" w:sz="4" w:space="0" w:color="auto"/>
              <w:bottom w:val="single" w:sz="4" w:space="0" w:color="auto"/>
              <w:right w:val="single" w:sz="4" w:space="0" w:color="auto"/>
            </w:tcBorders>
            <w:vAlign w:val="center"/>
          </w:tcPr>
          <w:p w14:paraId="0AF502EE" w14:textId="77777777" w:rsidR="009C30BB" w:rsidRPr="009C30BB" w:rsidRDefault="009C30BB" w:rsidP="009C30BB">
            <w:pPr>
              <w:spacing w:after="0" w:line="276" w:lineRule="auto"/>
              <w:ind w:left="-108" w:right="-154"/>
              <w:jc w:val="center"/>
              <w:rPr>
                <w:rFonts w:ascii="Times New Roman" w:eastAsia="Times New Roman" w:hAnsi="Times New Roman"/>
                <w:lang w:eastAsia="ru-RU"/>
              </w:rPr>
            </w:pPr>
          </w:p>
        </w:tc>
      </w:tr>
      <w:tr w:rsidR="009C30BB" w:rsidRPr="009C30BB" w14:paraId="7EC510AF" w14:textId="77777777" w:rsidTr="00E25878">
        <w:trPr>
          <w:trHeight w:val="1958"/>
        </w:trPr>
        <w:tc>
          <w:tcPr>
            <w:tcW w:w="1983" w:type="dxa"/>
            <w:vMerge/>
            <w:tcBorders>
              <w:top w:val="single" w:sz="4" w:space="0" w:color="auto"/>
              <w:left w:val="single" w:sz="4" w:space="0" w:color="auto"/>
              <w:bottom w:val="single" w:sz="4" w:space="0" w:color="000000"/>
              <w:right w:val="single" w:sz="4" w:space="0" w:color="auto"/>
            </w:tcBorders>
            <w:vAlign w:val="center"/>
            <w:hideMark/>
          </w:tcPr>
          <w:p w14:paraId="2474A358"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auto"/>
            </w:tcBorders>
            <w:vAlign w:val="center"/>
            <w:hideMark/>
          </w:tcPr>
          <w:p w14:paraId="29AB3007"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Доля потерь воды в централизованных системах водоснабжения при транспортировке в общем объеме воды, поданной в водопроводную сеть</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275E33D8"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3,65 %</w:t>
            </w:r>
          </w:p>
        </w:tc>
        <w:tc>
          <w:tcPr>
            <w:tcW w:w="1139" w:type="dxa"/>
            <w:tcBorders>
              <w:top w:val="single" w:sz="4" w:space="0" w:color="auto"/>
              <w:left w:val="nil"/>
              <w:bottom w:val="single" w:sz="4" w:space="0" w:color="auto"/>
              <w:right w:val="single" w:sz="4" w:space="0" w:color="auto"/>
            </w:tcBorders>
            <w:noWrap/>
            <w:vAlign w:val="center"/>
            <w:hideMark/>
          </w:tcPr>
          <w:p w14:paraId="63F79AE4"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3,65 %</w:t>
            </w:r>
          </w:p>
        </w:tc>
        <w:tc>
          <w:tcPr>
            <w:tcW w:w="995" w:type="dxa"/>
            <w:gridSpan w:val="2"/>
            <w:tcBorders>
              <w:top w:val="single" w:sz="4" w:space="0" w:color="auto"/>
              <w:left w:val="nil"/>
              <w:bottom w:val="single" w:sz="4" w:space="0" w:color="auto"/>
              <w:right w:val="single" w:sz="4" w:space="0" w:color="auto"/>
            </w:tcBorders>
            <w:vAlign w:val="center"/>
          </w:tcPr>
          <w:p w14:paraId="2CFE0A3A"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3,65 %</w:t>
            </w:r>
          </w:p>
        </w:tc>
        <w:tc>
          <w:tcPr>
            <w:tcW w:w="1134" w:type="dxa"/>
            <w:tcBorders>
              <w:top w:val="single" w:sz="4" w:space="0" w:color="auto"/>
              <w:left w:val="nil"/>
              <w:bottom w:val="single" w:sz="4" w:space="0" w:color="auto"/>
              <w:right w:val="single" w:sz="4" w:space="0" w:color="auto"/>
            </w:tcBorders>
            <w:noWrap/>
            <w:vAlign w:val="center"/>
            <w:hideMark/>
          </w:tcPr>
          <w:p w14:paraId="28DB0E0A"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3,65 %</w:t>
            </w:r>
          </w:p>
        </w:tc>
        <w:tc>
          <w:tcPr>
            <w:tcW w:w="850" w:type="dxa"/>
            <w:gridSpan w:val="2"/>
            <w:tcBorders>
              <w:top w:val="single" w:sz="4" w:space="0" w:color="auto"/>
              <w:left w:val="nil"/>
              <w:bottom w:val="single" w:sz="4" w:space="0" w:color="auto"/>
              <w:right w:val="single" w:sz="4" w:space="0" w:color="auto"/>
            </w:tcBorders>
            <w:vAlign w:val="center"/>
          </w:tcPr>
          <w:p w14:paraId="76B66D98" w14:textId="77777777" w:rsidR="009C30BB" w:rsidRPr="009C30BB" w:rsidRDefault="009C30BB" w:rsidP="009C30BB">
            <w:pPr>
              <w:spacing w:after="0" w:line="276"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3,65 %</w:t>
            </w:r>
          </w:p>
        </w:tc>
        <w:tc>
          <w:tcPr>
            <w:tcW w:w="992" w:type="dxa"/>
            <w:tcBorders>
              <w:top w:val="single" w:sz="4" w:space="0" w:color="auto"/>
              <w:left w:val="nil"/>
              <w:bottom w:val="single" w:sz="4" w:space="0" w:color="auto"/>
              <w:right w:val="single" w:sz="4" w:space="0" w:color="auto"/>
            </w:tcBorders>
            <w:vAlign w:val="center"/>
          </w:tcPr>
          <w:p w14:paraId="4F9769DD" w14:textId="77777777" w:rsidR="009C30BB" w:rsidRPr="009C30BB" w:rsidRDefault="009C30BB" w:rsidP="009C30BB">
            <w:pPr>
              <w:spacing w:after="0" w:line="276" w:lineRule="auto"/>
              <w:jc w:val="center"/>
              <w:rPr>
                <w:rFonts w:ascii="Times New Roman" w:eastAsia="Times New Roman" w:hAnsi="Times New Roman"/>
                <w:color w:val="000000"/>
                <w:lang w:eastAsia="ru-RU"/>
              </w:rPr>
            </w:pPr>
          </w:p>
        </w:tc>
      </w:tr>
      <w:tr w:rsidR="009C30BB" w:rsidRPr="009C30BB" w14:paraId="1714B412" w14:textId="77777777" w:rsidTr="00E25878">
        <w:trPr>
          <w:trHeight w:val="568"/>
        </w:trPr>
        <w:tc>
          <w:tcPr>
            <w:tcW w:w="1983" w:type="dxa"/>
            <w:vMerge/>
            <w:tcBorders>
              <w:top w:val="single" w:sz="4" w:space="0" w:color="auto"/>
              <w:left w:val="single" w:sz="4" w:space="0" w:color="auto"/>
              <w:bottom w:val="single" w:sz="4" w:space="0" w:color="000000"/>
              <w:right w:val="single" w:sz="4" w:space="0" w:color="auto"/>
            </w:tcBorders>
            <w:vAlign w:val="center"/>
            <w:hideMark/>
          </w:tcPr>
          <w:p w14:paraId="691DFBC3"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3E506126" w14:textId="77777777" w:rsidR="009C30BB" w:rsidRPr="009C30BB" w:rsidRDefault="009C30BB" w:rsidP="009C30BB">
            <w:pPr>
              <w:spacing w:after="0" w:line="276" w:lineRule="auto"/>
              <w:ind w:left="-108" w:right="-122"/>
              <w:jc w:val="center"/>
              <w:rPr>
                <w:rFonts w:ascii="Times New Roman" w:eastAsia="Times New Roman" w:hAnsi="Times New Roman"/>
                <w:lang w:eastAsia="ru-RU"/>
              </w:rPr>
            </w:pPr>
            <w:r w:rsidRPr="009C30BB">
              <w:rPr>
                <w:rFonts w:ascii="Times New Roman" w:hAnsi="Times New Roman"/>
                <w:lang w:eastAsia="ru-RU"/>
              </w:rPr>
              <w:t>Расход электрической энергии, тыс. руб.</w:t>
            </w:r>
          </w:p>
        </w:tc>
        <w:tc>
          <w:tcPr>
            <w:tcW w:w="1275" w:type="dxa"/>
            <w:tcBorders>
              <w:top w:val="nil"/>
              <w:left w:val="nil"/>
              <w:bottom w:val="single" w:sz="4" w:space="0" w:color="auto"/>
              <w:right w:val="single" w:sz="4" w:space="0" w:color="auto"/>
            </w:tcBorders>
            <w:noWrap/>
            <w:vAlign w:val="center"/>
            <w:hideMark/>
          </w:tcPr>
          <w:p w14:paraId="2CABCB91" w14:textId="77777777" w:rsidR="009C30BB" w:rsidRPr="009C30BB" w:rsidRDefault="009C30BB" w:rsidP="009C30BB">
            <w:pPr>
              <w:spacing w:after="0" w:line="276" w:lineRule="auto"/>
              <w:jc w:val="center"/>
              <w:rPr>
                <w:rFonts w:ascii="Times New Roman" w:eastAsia="Times New Roman" w:hAnsi="Times New Roman"/>
                <w:lang w:eastAsia="ru-RU"/>
              </w:rPr>
            </w:pPr>
          </w:p>
          <w:p w14:paraId="55AD4E92"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72,14</w:t>
            </w:r>
          </w:p>
        </w:tc>
        <w:tc>
          <w:tcPr>
            <w:tcW w:w="1139" w:type="dxa"/>
            <w:tcBorders>
              <w:top w:val="nil"/>
              <w:left w:val="nil"/>
              <w:bottom w:val="single" w:sz="4" w:space="0" w:color="auto"/>
              <w:right w:val="single" w:sz="4" w:space="0" w:color="auto"/>
            </w:tcBorders>
            <w:noWrap/>
          </w:tcPr>
          <w:p w14:paraId="74AC0928" w14:textId="77777777" w:rsidR="009C30BB" w:rsidRPr="009C30BB" w:rsidRDefault="009C30BB" w:rsidP="009C30BB">
            <w:pPr>
              <w:spacing w:after="0" w:line="240" w:lineRule="auto"/>
              <w:jc w:val="center"/>
              <w:rPr>
                <w:rFonts w:ascii="Times New Roman" w:eastAsia="Times New Roman" w:hAnsi="Times New Roman"/>
                <w:lang w:eastAsia="ru-RU"/>
              </w:rPr>
            </w:pPr>
          </w:p>
          <w:p w14:paraId="06E846BC"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eastAsia="Times New Roman" w:hAnsi="Times New Roman"/>
                <w:lang w:eastAsia="ru-RU"/>
              </w:rPr>
              <w:t>74,30</w:t>
            </w:r>
          </w:p>
        </w:tc>
        <w:tc>
          <w:tcPr>
            <w:tcW w:w="995" w:type="dxa"/>
            <w:gridSpan w:val="2"/>
            <w:tcBorders>
              <w:top w:val="nil"/>
              <w:left w:val="nil"/>
              <w:bottom w:val="single" w:sz="4" w:space="0" w:color="auto"/>
              <w:right w:val="single" w:sz="4" w:space="0" w:color="auto"/>
            </w:tcBorders>
          </w:tcPr>
          <w:p w14:paraId="17EE4FE0" w14:textId="77777777" w:rsidR="009C30BB" w:rsidRPr="009C30BB" w:rsidRDefault="009C30BB" w:rsidP="009C30BB">
            <w:pPr>
              <w:spacing w:after="0" w:line="240" w:lineRule="auto"/>
              <w:jc w:val="center"/>
              <w:rPr>
                <w:rFonts w:ascii="Times New Roman" w:hAnsi="Times New Roman"/>
                <w:lang w:eastAsia="ru-RU"/>
              </w:rPr>
            </w:pPr>
          </w:p>
          <w:p w14:paraId="2C7AF2FB"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hAnsi="Times New Roman"/>
                <w:lang w:eastAsia="ru-RU"/>
              </w:rPr>
              <w:t>76,53</w:t>
            </w:r>
          </w:p>
        </w:tc>
        <w:tc>
          <w:tcPr>
            <w:tcW w:w="1134" w:type="dxa"/>
            <w:tcBorders>
              <w:top w:val="nil"/>
              <w:left w:val="nil"/>
              <w:bottom w:val="single" w:sz="4" w:space="0" w:color="auto"/>
              <w:right w:val="single" w:sz="4" w:space="0" w:color="auto"/>
            </w:tcBorders>
            <w:noWrap/>
            <w:vAlign w:val="center"/>
          </w:tcPr>
          <w:p w14:paraId="03C86047" w14:textId="77777777" w:rsidR="009C30BB" w:rsidRPr="009C30BB" w:rsidRDefault="009C30BB" w:rsidP="009C30BB">
            <w:pPr>
              <w:spacing w:after="0" w:line="276" w:lineRule="auto"/>
              <w:jc w:val="center"/>
              <w:rPr>
                <w:rFonts w:ascii="Times New Roman" w:eastAsia="Times New Roman" w:hAnsi="Times New Roman"/>
                <w:lang w:eastAsia="ru-RU"/>
              </w:rPr>
            </w:pPr>
          </w:p>
          <w:p w14:paraId="39223625"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eastAsia="Times New Roman" w:hAnsi="Times New Roman"/>
                <w:lang w:eastAsia="ru-RU"/>
              </w:rPr>
              <w:t>78,83</w:t>
            </w:r>
          </w:p>
        </w:tc>
        <w:tc>
          <w:tcPr>
            <w:tcW w:w="850" w:type="dxa"/>
            <w:gridSpan w:val="2"/>
            <w:tcBorders>
              <w:top w:val="nil"/>
              <w:left w:val="nil"/>
              <w:bottom w:val="single" w:sz="4" w:space="0" w:color="auto"/>
              <w:right w:val="single" w:sz="4" w:space="0" w:color="auto"/>
            </w:tcBorders>
          </w:tcPr>
          <w:p w14:paraId="708405AD" w14:textId="77777777" w:rsidR="009C30BB" w:rsidRPr="009C30BB" w:rsidRDefault="009C30BB" w:rsidP="009C30BB">
            <w:pPr>
              <w:spacing w:after="0" w:line="240" w:lineRule="auto"/>
              <w:jc w:val="center"/>
              <w:rPr>
                <w:rFonts w:ascii="Times New Roman" w:eastAsia="Times New Roman" w:hAnsi="Times New Roman"/>
                <w:lang w:eastAsia="ru-RU"/>
              </w:rPr>
            </w:pPr>
          </w:p>
          <w:p w14:paraId="13DAAEB1" w14:textId="77777777" w:rsidR="009C30BB" w:rsidRPr="009C30BB" w:rsidRDefault="009C30BB" w:rsidP="009C30BB">
            <w:pPr>
              <w:spacing w:after="0" w:line="240" w:lineRule="auto"/>
              <w:jc w:val="center"/>
              <w:rPr>
                <w:rFonts w:ascii="Times New Roman" w:eastAsia="Times New Roman" w:hAnsi="Times New Roman"/>
                <w:lang w:eastAsia="ru-RU"/>
              </w:rPr>
            </w:pPr>
            <w:r w:rsidRPr="009C30BB">
              <w:rPr>
                <w:rFonts w:ascii="Times New Roman" w:eastAsia="Times New Roman" w:hAnsi="Times New Roman"/>
                <w:lang w:eastAsia="ru-RU"/>
              </w:rPr>
              <w:t>81,19</w:t>
            </w:r>
          </w:p>
        </w:tc>
        <w:tc>
          <w:tcPr>
            <w:tcW w:w="992" w:type="dxa"/>
            <w:tcBorders>
              <w:top w:val="nil"/>
              <w:left w:val="nil"/>
              <w:bottom w:val="single" w:sz="4" w:space="0" w:color="auto"/>
              <w:right w:val="single" w:sz="4" w:space="0" w:color="auto"/>
            </w:tcBorders>
          </w:tcPr>
          <w:p w14:paraId="476C850E" w14:textId="77777777" w:rsidR="009C30BB" w:rsidRPr="009C30BB" w:rsidRDefault="009C30BB" w:rsidP="009C30BB">
            <w:pPr>
              <w:spacing w:after="0" w:line="240" w:lineRule="auto"/>
              <w:jc w:val="center"/>
              <w:rPr>
                <w:rFonts w:ascii="Times New Roman" w:hAnsi="Times New Roman"/>
                <w:lang w:eastAsia="ru-RU"/>
              </w:rPr>
            </w:pPr>
          </w:p>
          <w:p w14:paraId="2939523D" w14:textId="77777777" w:rsidR="009C30BB" w:rsidRPr="009C30BB" w:rsidRDefault="009C30BB" w:rsidP="009C30BB">
            <w:pPr>
              <w:spacing w:after="0" w:line="240" w:lineRule="auto"/>
              <w:jc w:val="center"/>
              <w:rPr>
                <w:rFonts w:ascii="Times New Roman" w:eastAsia="Times New Roman" w:hAnsi="Times New Roman"/>
                <w:lang w:eastAsia="ru-RU"/>
              </w:rPr>
            </w:pPr>
          </w:p>
        </w:tc>
      </w:tr>
      <w:tr w:rsidR="009C30BB" w:rsidRPr="009C30BB" w14:paraId="3AF68A7F" w14:textId="77777777" w:rsidTr="00E25878">
        <w:trPr>
          <w:trHeight w:val="2170"/>
        </w:trPr>
        <w:tc>
          <w:tcPr>
            <w:tcW w:w="1983" w:type="dxa"/>
            <w:vMerge/>
            <w:tcBorders>
              <w:top w:val="single" w:sz="4" w:space="0" w:color="auto"/>
              <w:left w:val="single" w:sz="4" w:space="0" w:color="auto"/>
              <w:bottom w:val="single" w:sz="4" w:space="0" w:color="000000"/>
              <w:right w:val="single" w:sz="4" w:space="0" w:color="auto"/>
            </w:tcBorders>
            <w:vAlign w:val="center"/>
            <w:hideMark/>
          </w:tcPr>
          <w:p w14:paraId="104CDC13"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6FA38DF4" w14:textId="77777777" w:rsidR="009C30BB" w:rsidRPr="009C30BB" w:rsidRDefault="009C30BB" w:rsidP="009C30BB">
            <w:pPr>
              <w:spacing w:after="0" w:line="276" w:lineRule="auto"/>
              <w:ind w:left="-108"/>
              <w:jc w:val="center"/>
              <w:rPr>
                <w:rFonts w:ascii="Times New Roman" w:eastAsia="Times New Roman" w:hAnsi="Times New Roman"/>
                <w:lang w:eastAsia="ru-RU"/>
              </w:rPr>
            </w:pPr>
            <w:r w:rsidRPr="009C30BB">
              <w:rPr>
                <w:rFonts w:ascii="Times New Roman" w:hAnsi="Times New Roman"/>
                <w:lang w:eastAsia="ru-RU"/>
              </w:rPr>
              <w:t xml:space="preserve">Удельный расход электрической энергии, потребляемой в технологическом процессе подготовки питьевой воды, на единицу объема воды, отпускаемой в сеть, </w:t>
            </w:r>
            <w:proofErr w:type="spellStart"/>
            <w:r w:rsidRPr="009C30BB">
              <w:rPr>
                <w:rFonts w:ascii="Times New Roman" w:hAnsi="Times New Roman"/>
                <w:lang w:eastAsia="ru-RU"/>
              </w:rPr>
              <w:t>кВтч</w:t>
            </w:r>
            <w:proofErr w:type="spellEnd"/>
            <w:r w:rsidRPr="009C30BB">
              <w:rPr>
                <w:rFonts w:ascii="Times New Roman" w:hAnsi="Times New Roman"/>
                <w:lang w:eastAsia="ru-RU"/>
              </w:rPr>
              <w:t>/</w:t>
            </w:r>
            <w:proofErr w:type="spellStart"/>
            <w:proofErr w:type="gramStart"/>
            <w:r w:rsidRPr="009C30BB">
              <w:rPr>
                <w:rFonts w:ascii="Times New Roman" w:hAnsi="Times New Roman"/>
                <w:lang w:eastAsia="ru-RU"/>
              </w:rPr>
              <w:t>куб.м</w:t>
            </w:r>
            <w:proofErr w:type="spellEnd"/>
            <w:proofErr w:type="gramEnd"/>
          </w:p>
        </w:tc>
        <w:tc>
          <w:tcPr>
            <w:tcW w:w="1275" w:type="dxa"/>
            <w:tcBorders>
              <w:top w:val="nil"/>
              <w:left w:val="nil"/>
              <w:bottom w:val="single" w:sz="4" w:space="0" w:color="auto"/>
              <w:right w:val="single" w:sz="4" w:space="0" w:color="auto"/>
            </w:tcBorders>
            <w:noWrap/>
            <w:vAlign w:val="center"/>
            <w:hideMark/>
          </w:tcPr>
          <w:p w14:paraId="7089CDA9" w14:textId="77777777" w:rsidR="009C30BB" w:rsidRPr="009C30BB" w:rsidRDefault="009C30BB" w:rsidP="009C30BB">
            <w:pPr>
              <w:spacing w:after="0" w:line="276" w:lineRule="auto"/>
              <w:rPr>
                <w:rFonts w:ascii="Times New Roman" w:hAnsi="Times New Roman"/>
                <w:color w:val="000000"/>
                <w:lang w:eastAsia="ru-RU"/>
              </w:rPr>
            </w:pPr>
          </w:p>
          <w:p w14:paraId="71A3CEB1" w14:textId="77777777" w:rsidR="009C30BB" w:rsidRPr="009C30BB" w:rsidRDefault="009C30BB" w:rsidP="009C30BB">
            <w:pPr>
              <w:spacing w:after="0" w:line="276" w:lineRule="auto"/>
              <w:rPr>
                <w:rFonts w:ascii="Times New Roman" w:eastAsia="Times New Roman" w:hAnsi="Times New Roman"/>
                <w:color w:val="000000"/>
                <w:lang w:eastAsia="ru-RU"/>
              </w:rPr>
            </w:pPr>
            <w:r w:rsidRPr="009C30BB">
              <w:rPr>
                <w:rFonts w:ascii="Times New Roman" w:hAnsi="Times New Roman"/>
                <w:color w:val="000000"/>
                <w:lang w:eastAsia="ru-RU"/>
              </w:rPr>
              <w:t>0,803</w:t>
            </w:r>
          </w:p>
        </w:tc>
        <w:tc>
          <w:tcPr>
            <w:tcW w:w="1139" w:type="dxa"/>
            <w:tcBorders>
              <w:top w:val="nil"/>
              <w:left w:val="nil"/>
              <w:bottom w:val="single" w:sz="4" w:space="0" w:color="auto"/>
              <w:right w:val="single" w:sz="4" w:space="0" w:color="auto"/>
            </w:tcBorders>
            <w:noWrap/>
          </w:tcPr>
          <w:p w14:paraId="343D57B5" w14:textId="77777777" w:rsidR="009C30BB" w:rsidRPr="009C30BB" w:rsidRDefault="009C30BB" w:rsidP="009C30BB">
            <w:pPr>
              <w:spacing w:after="0" w:line="240" w:lineRule="auto"/>
              <w:jc w:val="center"/>
              <w:rPr>
                <w:rFonts w:ascii="Times New Roman" w:eastAsia="Times New Roman" w:hAnsi="Times New Roman"/>
                <w:color w:val="000000"/>
                <w:lang w:eastAsia="ru-RU"/>
              </w:rPr>
            </w:pPr>
          </w:p>
          <w:p w14:paraId="305A9AE3" w14:textId="77777777" w:rsidR="009C30BB" w:rsidRPr="009C30BB" w:rsidRDefault="009C30BB" w:rsidP="009C30BB">
            <w:pPr>
              <w:spacing w:after="0" w:line="240" w:lineRule="auto"/>
              <w:jc w:val="center"/>
              <w:rPr>
                <w:rFonts w:ascii="Times New Roman" w:hAnsi="Times New Roman"/>
                <w:color w:val="000000"/>
                <w:lang w:eastAsia="ru-RU"/>
              </w:rPr>
            </w:pPr>
          </w:p>
          <w:p w14:paraId="1EF4D208" w14:textId="77777777" w:rsidR="009C30BB" w:rsidRPr="009C30BB" w:rsidRDefault="009C30BB" w:rsidP="009C30BB">
            <w:pPr>
              <w:spacing w:after="0" w:line="240" w:lineRule="auto"/>
              <w:jc w:val="center"/>
              <w:rPr>
                <w:rFonts w:ascii="Times New Roman" w:hAnsi="Times New Roman"/>
                <w:color w:val="000000"/>
                <w:lang w:eastAsia="ru-RU"/>
              </w:rPr>
            </w:pPr>
          </w:p>
          <w:p w14:paraId="312A2F09" w14:textId="77777777" w:rsidR="009C30BB" w:rsidRPr="009C30BB" w:rsidRDefault="009C30BB" w:rsidP="009C30BB">
            <w:pPr>
              <w:spacing w:after="0" w:line="240" w:lineRule="auto"/>
              <w:jc w:val="center"/>
              <w:rPr>
                <w:rFonts w:ascii="Times New Roman" w:hAnsi="Times New Roman"/>
                <w:color w:val="000000"/>
                <w:lang w:eastAsia="ru-RU"/>
              </w:rPr>
            </w:pPr>
          </w:p>
          <w:p w14:paraId="3A5B339A" w14:textId="77777777" w:rsidR="009C30BB" w:rsidRPr="009C30BB" w:rsidRDefault="009C30BB" w:rsidP="009C30BB">
            <w:pPr>
              <w:spacing w:after="0" w:line="240" w:lineRule="auto"/>
              <w:jc w:val="center"/>
              <w:rPr>
                <w:rFonts w:ascii="Times New Roman" w:hAnsi="Times New Roman"/>
                <w:color w:val="000000"/>
                <w:lang w:eastAsia="ru-RU"/>
              </w:rPr>
            </w:pPr>
          </w:p>
          <w:p w14:paraId="57D771C9" w14:textId="77777777" w:rsidR="009C30BB" w:rsidRPr="009C30BB" w:rsidRDefault="009C30BB" w:rsidP="009C30BB">
            <w:pPr>
              <w:spacing w:after="0" w:line="240" w:lineRule="auto"/>
              <w:jc w:val="center"/>
              <w:rPr>
                <w:rFonts w:ascii="Times New Roman" w:hAnsi="Times New Roman"/>
                <w:color w:val="000000"/>
                <w:lang w:eastAsia="ru-RU"/>
              </w:rPr>
            </w:pPr>
          </w:p>
          <w:p w14:paraId="7F3519DC" w14:textId="77777777" w:rsidR="009C30BB" w:rsidRPr="009C30BB" w:rsidRDefault="009C30BB" w:rsidP="009C30BB">
            <w:pPr>
              <w:spacing w:after="0" w:line="240" w:lineRule="auto"/>
              <w:jc w:val="center"/>
              <w:rPr>
                <w:rFonts w:ascii="Times New Roman" w:hAnsi="Times New Roman"/>
                <w:color w:val="000000"/>
                <w:lang w:eastAsia="ru-RU"/>
              </w:rPr>
            </w:pPr>
            <w:r w:rsidRPr="009C30BB">
              <w:rPr>
                <w:rFonts w:ascii="Times New Roman" w:hAnsi="Times New Roman"/>
                <w:color w:val="000000"/>
                <w:lang w:eastAsia="ru-RU"/>
              </w:rPr>
              <w:t>0,803</w:t>
            </w:r>
          </w:p>
        </w:tc>
        <w:tc>
          <w:tcPr>
            <w:tcW w:w="995" w:type="dxa"/>
            <w:gridSpan w:val="2"/>
            <w:tcBorders>
              <w:top w:val="nil"/>
              <w:left w:val="nil"/>
              <w:bottom w:val="single" w:sz="4" w:space="0" w:color="auto"/>
              <w:right w:val="single" w:sz="4" w:space="0" w:color="auto"/>
            </w:tcBorders>
          </w:tcPr>
          <w:p w14:paraId="332E1811" w14:textId="77777777" w:rsidR="009C30BB" w:rsidRPr="009C30BB" w:rsidRDefault="009C30BB" w:rsidP="009C30BB">
            <w:pPr>
              <w:spacing w:after="0" w:line="240" w:lineRule="auto"/>
              <w:jc w:val="center"/>
              <w:rPr>
                <w:rFonts w:ascii="Times New Roman" w:hAnsi="Times New Roman"/>
                <w:color w:val="000000"/>
                <w:lang w:eastAsia="ru-RU"/>
              </w:rPr>
            </w:pPr>
          </w:p>
          <w:p w14:paraId="0A5E037E" w14:textId="77777777" w:rsidR="009C30BB" w:rsidRPr="009C30BB" w:rsidRDefault="009C30BB" w:rsidP="009C30BB">
            <w:pPr>
              <w:spacing w:after="0" w:line="240" w:lineRule="auto"/>
              <w:jc w:val="center"/>
              <w:rPr>
                <w:rFonts w:ascii="Times New Roman" w:hAnsi="Times New Roman"/>
                <w:color w:val="000000"/>
                <w:lang w:eastAsia="ru-RU"/>
              </w:rPr>
            </w:pPr>
          </w:p>
          <w:p w14:paraId="53B8BEE8" w14:textId="77777777" w:rsidR="009C30BB" w:rsidRPr="009C30BB" w:rsidRDefault="009C30BB" w:rsidP="009C30BB">
            <w:pPr>
              <w:spacing w:after="0" w:line="240" w:lineRule="auto"/>
              <w:jc w:val="center"/>
              <w:rPr>
                <w:rFonts w:ascii="Times New Roman" w:hAnsi="Times New Roman"/>
                <w:color w:val="000000"/>
                <w:lang w:eastAsia="ru-RU"/>
              </w:rPr>
            </w:pPr>
          </w:p>
          <w:p w14:paraId="7180A4B8" w14:textId="77777777" w:rsidR="009C30BB" w:rsidRPr="009C30BB" w:rsidRDefault="009C30BB" w:rsidP="009C30BB">
            <w:pPr>
              <w:spacing w:after="0" w:line="240" w:lineRule="auto"/>
              <w:jc w:val="center"/>
              <w:rPr>
                <w:rFonts w:ascii="Times New Roman" w:hAnsi="Times New Roman"/>
                <w:color w:val="000000"/>
                <w:lang w:eastAsia="ru-RU"/>
              </w:rPr>
            </w:pPr>
          </w:p>
          <w:p w14:paraId="6F3C09E5" w14:textId="77777777" w:rsidR="009C30BB" w:rsidRPr="009C30BB" w:rsidRDefault="009C30BB" w:rsidP="009C30BB">
            <w:pPr>
              <w:spacing w:after="0" w:line="240" w:lineRule="auto"/>
              <w:jc w:val="center"/>
              <w:rPr>
                <w:rFonts w:ascii="Times New Roman" w:hAnsi="Times New Roman"/>
                <w:color w:val="000000"/>
                <w:lang w:eastAsia="ru-RU"/>
              </w:rPr>
            </w:pPr>
          </w:p>
          <w:p w14:paraId="6D549B7D" w14:textId="77777777" w:rsidR="009C30BB" w:rsidRPr="009C30BB" w:rsidRDefault="009C30BB" w:rsidP="009C30BB">
            <w:pPr>
              <w:spacing w:after="0" w:line="240" w:lineRule="auto"/>
              <w:jc w:val="center"/>
              <w:rPr>
                <w:rFonts w:ascii="Times New Roman" w:hAnsi="Times New Roman"/>
                <w:color w:val="000000"/>
                <w:lang w:eastAsia="ru-RU"/>
              </w:rPr>
            </w:pPr>
          </w:p>
          <w:p w14:paraId="61DDE9A4" w14:textId="77777777" w:rsidR="009C30BB" w:rsidRPr="009C30BB" w:rsidRDefault="009C30BB" w:rsidP="009C30BB">
            <w:pPr>
              <w:spacing w:after="0" w:line="240" w:lineRule="auto"/>
              <w:jc w:val="center"/>
              <w:rPr>
                <w:rFonts w:ascii="Times New Roman" w:eastAsia="Times New Roman" w:hAnsi="Times New Roman"/>
                <w:color w:val="000000"/>
                <w:lang w:eastAsia="ru-RU"/>
              </w:rPr>
            </w:pPr>
            <w:r w:rsidRPr="009C30BB">
              <w:rPr>
                <w:rFonts w:ascii="Times New Roman" w:hAnsi="Times New Roman"/>
                <w:color w:val="000000"/>
                <w:lang w:eastAsia="ru-RU"/>
              </w:rPr>
              <w:t>0,803</w:t>
            </w:r>
          </w:p>
        </w:tc>
        <w:tc>
          <w:tcPr>
            <w:tcW w:w="1134" w:type="dxa"/>
            <w:tcBorders>
              <w:top w:val="nil"/>
              <w:left w:val="nil"/>
              <w:bottom w:val="single" w:sz="4" w:space="0" w:color="auto"/>
              <w:right w:val="single" w:sz="4" w:space="0" w:color="auto"/>
            </w:tcBorders>
            <w:noWrap/>
          </w:tcPr>
          <w:p w14:paraId="195933B0" w14:textId="77777777" w:rsidR="009C30BB" w:rsidRPr="009C30BB" w:rsidRDefault="009C30BB" w:rsidP="009C30BB">
            <w:pPr>
              <w:spacing w:after="0" w:line="240" w:lineRule="auto"/>
              <w:jc w:val="center"/>
              <w:rPr>
                <w:rFonts w:ascii="Times New Roman" w:hAnsi="Times New Roman"/>
                <w:color w:val="000000"/>
                <w:lang w:eastAsia="ru-RU"/>
              </w:rPr>
            </w:pPr>
          </w:p>
          <w:p w14:paraId="0E20AB20" w14:textId="77777777" w:rsidR="009C30BB" w:rsidRPr="009C30BB" w:rsidRDefault="009C30BB" w:rsidP="009C30BB">
            <w:pPr>
              <w:spacing w:after="0" w:line="240" w:lineRule="auto"/>
              <w:jc w:val="center"/>
              <w:rPr>
                <w:rFonts w:ascii="Times New Roman" w:hAnsi="Times New Roman"/>
                <w:color w:val="000000"/>
                <w:lang w:eastAsia="ru-RU"/>
              </w:rPr>
            </w:pPr>
          </w:p>
          <w:p w14:paraId="1651A958" w14:textId="77777777" w:rsidR="009C30BB" w:rsidRPr="009C30BB" w:rsidRDefault="009C30BB" w:rsidP="009C30BB">
            <w:pPr>
              <w:spacing w:after="0" w:line="240" w:lineRule="auto"/>
              <w:jc w:val="center"/>
              <w:rPr>
                <w:rFonts w:ascii="Times New Roman" w:hAnsi="Times New Roman"/>
                <w:color w:val="000000"/>
                <w:lang w:eastAsia="ru-RU"/>
              </w:rPr>
            </w:pPr>
          </w:p>
          <w:p w14:paraId="55DA49B8" w14:textId="77777777" w:rsidR="009C30BB" w:rsidRPr="009C30BB" w:rsidRDefault="009C30BB" w:rsidP="009C30BB">
            <w:pPr>
              <w:spacing w:after="0" w:line="240" w:lineRule="auto"/>
              <w:jc w:val="center"/>
              <w:rPr>
                <w:rFonts w:ascii="Times New Roman" w:hAnsi="Times New Roman"/>
                <w:color w:val="000000"/>
                <w:lang w:eastAsia="ru-RU"/>
              </w:rPr>
            </w:pPr>
          </w:p>
          <w:p w14:paraId="324AECE3" w14:textId="77777777" w:rsidR="009C30BB" w:rsidRPr="009C30BB" w:rsidRDefault="009C30BB" w:rsidP="009C30BB">
            <w:pPr>
              <w:spacing w:after="0" w:line="240" w:lineRule="auto"/>
              <w:jc w:val="center"/>
              <w:rPr>
                <w:rFonts w:ascii="Times New Roman" w:hAnsi="Times New Roman"/>
                <w:color w:val="000000"/>
                <w:lang w:eastAsia="ru-RU"/>
              </w:rPr>
            </w:pPr>
          </w:p>
          <w:p w14:paraId="7F6EA085" w14:textId="77777777" w:rsidR="009C30BB" w:rsidRPr="009C30BB" w:rsidRDefault="009C30BB" w:rsidP="009C30BB">
            <w:pPr>
              <w:spacing w:after="0" w:line="240" w:lineRule="auto"/>
              <w:jc w:val="center"/>
              <w:rPr>
                <w:rFonts w:ascii="Times New Roman" w:hAnsi="Times New Roman"/>
                <w:color w:val="000000"/>
                <w:lang w:eastAsia="ru-RU"/>
              </w:rPr>
            </w:pPr>
          </w:p>
          <w:p w14:paraId="52110946" w14:textId="77777777" w:rsidR="009C30BB" w:rsidRPr="009C30BB" w:rsidRDefault="009C30BB" w:rsidP="009C30BB">
            <w:pPr>
              <w:spacing w:after="0" w:line="240" w:lineRule="auto"/>
              <w:jc w:val="center"/>
              <w:rPr>
                <w:rFonts w:ascii="Times New Roman" w:hAnsi="Times New Roman"/>
                <w:color w:val="000000"/>
                <w:lang w:eastAsia="ru-RU"/>
              </w:rPr>
            </w:pPr>
            <w:r w:rsidRPr="009C30BB">
              <w:rPr>
                <w:rFonts w:ascii="Times New Roman" w:hAnsi="Times New Roman"/>
                <w:color w:val="000000"/>
                <w:lang w:eastAsia="ru-RU"/>
              </w:rPr>
              <w:t>0,803</w:t>
            </w:r>
          </w:p>
        </w:tc>
        <w:tc>
          <w:tcPr>
            <w:tcW w:w="850" w:type="dxa"/>
            <w:gridSpan w:val="2"/>
            <w:tcBorders>
              <w:top w:val="nil"/>
              <w:left w:val="nil"/>
              <w:bottom w:val="single" w:sz="4" w:space="0" w:color="auto"/>
              <w:right w:val="single" w:sz="4" w:space="0" w:color="auto"/>
            </w:tcBorders>
          </w:tcPr>
          <w:p w14:paraId="729D9F1D" w14:textId="77777777" w:rsidR="009C30BB" w:rsidRPr="009C30BB" w:rsidRDefault="009C30BB" w:rsidP="009C30BB">
            <w:pPr>
              <w:spacing w:after="0" w:line="240" w:lineRule="auto"/>
              <w:jc w:val="center"/>
              <w:rPr>
                <w:rFonts w:ascii="Times New Roman" w:hAnsi="Times New Roman"/>
                <w:color w:val="000000"/>
                <w:lang w:eastAsia="ru-RU"/>
              </w:rPr>
            </w:pPr>
          </w:p>
          <w:p w14:paraId="23EE0FD3" w14:textId="77777777" w:rsidR="009C30BB" w:rsidRPr="009C30BB" w:rsidRDefault="009C30BB" w:rsidP="009C30BB">
            <w:pPr>
              <w:spacing w:after="0" w:line="240" w:lineRule="auto"/>
              <w:jc w:val="center"/>
              <w:rPr>
                <w:rFonts w:ascii="Times New Roman" w:hAnsi="Times New Roman"/>
                <w:color w:val="000000"/>
                <w:lang w:eastAsia="ru-RU"/>
              </w:rPr>
            </w:pPr>
          </w:p>
          <w:p w14:paraId="7EE1E7E4" w14:textId="77777777" w:rsidR="009C30BB" w:rsidRPr="009C30BB" w:rsidRDefault="009C30BB" w:rsidP="009C30BB">
            <w:pPr>
              <w:spacing w:after="0" w:line="240" w:lineRule="auto"/>
              <w:jc w:val="center"/>
              <w:rPr>
                <w:rFonts w:ascii="Times New Roman" w:hAnsi="Times New Roman"/>
                <w:color w:val="000000"/>
                <w:lang w:eastAsia="ru-RU"/>
              </w:rPr>
            </w:pPr>
          </w:p>
          <w:p w14:paraId="3B8A18A7" w14:textId="77777777" w:rsidR="009C30BB" w:rsidRPr="009C30BB" w:rsidRDefault="009C30BB" w:rsidP="009C30BB">
            <w:pPr>
              <w:spacing w:after="0" w:line="240" w:lineRule="auto"/>
              <w:jc w:val="center"/>
              <w:rPr>
                <w:rFonts w:ascii="Times New Roman" w:hAnsi="Times New Roman"/>
                <w:color w:val="000000"/>
                <w:lang w:eastAsia="ru-RU"/>
              </w:rPr>
            </w:pPr>
          </w:p>
          <w:p w14:paraId="3BE09E34" w14:textId="77777777" w:rsidR="009C30BB" w:rsidRPr="009C30BB" w:rsidRDefault="009C30BB" w:rsidP="009C30BB">
            <w:pPr>
              <w:spacing w:after="0" w:line="240" w:lineRule="auto"/>
              <w:jc w:val="center"/>
              <w:rPr>
                <w:rFonts w:ascii="Times New Roman" w:hAnsi="Times New Roman"/>
                <w:color w:val="000000"/>
                <w:lang w:eastAsia="ru-RU"/>
              </w:rPr>
            </w:pPr>
          </w:p>
          <w:p w14:paraId="3321FB12" w14:textId="77777777" w:rsidR="009C30BB" w:rsidRPr="009C30BB" w:rsidRDefault="009C30BB" w:rsidP="009C30BB">
            <w:pPr>
              <w:spacing w:after="0" w:line="240" w:lineRule="auto"/>
              <w:jc w:val="center"/>
              <w:rPr>
                <w:rFonts w:ascii="Times New Roman" w:hAnsi="Times New Roman"/>
                <w:color w:val="000000"/>
                <w:lang w:eastAsia="ru-RU"/>
              </w:rPr>
            </w:pPr>
          </w:p>
          <w:p w14:paraId="39A9B4A3" w14:textId="77777777" w:rsidR="009C30BB" w:rsidRPr="009C30BB" w:rsidRDefault="009C30BB" w:rsidP="009C30BB">
            <w:pPr>
              <w:spacing w:after="0" w:line="240" w:lineRule="auto"/>
              <w:jc w:val="center"/>
              <w:rPr>
                <w:rFonts w:ascii="Times New Roman" w:hAnsi="Times New Roman"/>
                <w:color w:val="000000"/>
                <w:lang w:eastAsia="ru-RU"/>
              </w:rPr>
            </w:pPr>
            <w:r w:rsidRPr="009C30BB">
              <w:rPr>
                <w:rFonts w:ascii="Times New Roman" w:hAnsi="Times New Roman"/>
                <w:color w:val="000000"/>
                <w:lang w:eastAsia="ru-RU"/>
              </w:rPr>
              <w:t>0,803</w:t>
            </w:r>
          </w:p>
        </w:tc>
        <w:tc>
          <w:tcPr>
            <w:tcW w:w="992" w:type="dxa"/>
            <w:tcBorders>
              <w:top w:val="nil"/>
              <w:left w:val="nil"/>
              <w:bottom w:val="single" w:sz="4" w:space="0" w:color="auto"/>
              <w:right w:val="single" w:sz="4" w:space="0" w:color="auto"/>
            </w:tcBorders>
          </w:tcPr>
          <w:p w14:paraId="3E83958D" w14:textId="77777777" w:rsidR="009C30BB" w:rsidRPr="009C30BB" w:rsidRDefault="009C30BB" w:rsidP="009C30BB">
            <w:pPr>
              <w:spacing w:after="0" w:line="240" w:lineRule="auto"/>
              <w:jc w:val="center"/>
              <w:rPr>
                <w:rFonts w:ascii="Times New Roman" w:hAnsi="Times New Roman"/>
                <w:color w:val="000000"/>
                <w:lang w:eastAsia="ru-RU"/>
              </w:rPr>
            </w:pPr>
          </w:p>
          <w:p w14:paraId="590D0EE0" w14:textId="77777777" w:rsidR="009C30BB" w:rsidRPr="009C30BB" w:rsidRDefault="009C30BB" w:rsidP="009C30BB">
            <w:pPr>
              <w:spacing w:after="0" w:line="240" w:lineRule="auto"/>
              <w:jc w:val="center"/>
              <w:rPr>
                <w:rFonts w:ascii="Times New Roman" w:hAnsi="Times New Roman"/>
                <w:color w:val="000000"/>
                <w:lang w:eastAsia="ru-RU"/>
              </w:rPr>
            </w:pPr>
          </w:p>
          <w:p w14:paraId="65007A3E" w14:textId="77777777" w:rsidR="009C30BB" w:rsidRPr="009C30BB" w:rsidRDefault="009C30BB" w:rsidP="009C30BB">
            <w:pPr>
              <w:spacing w:after="0" w:line="240" w:lineRule="auto"/>
              <w:jc w:val="center"/>
              <w:rPr>
                <w:rFonts w:ascii="Times New Roman" w:hAnsi="Times New Roman"/>
                <w:color w:val="000000"/>
                <w:lang w:eastAsia="ru-RU"/>
              </w:rPr>
            </w:pPr>
          </w:p>
          <w:p w14:paraId="5E5E98AE" w14:textId="77777777" w:rsidR="009C30BB" w:rsidRPr="009C30BB" w:rsidRDefault="009C30BB" w:rsidP="009C30BB">
            <w:pPr>
              <w:spacing w:after="0" w:line="240" w:lineRule="auto"/>
              <w:jc w:val="center"/>
              <w:rPr>
                <w:rFonts w:ascii="Times New Roman" w:hAnsi="Times New Roman"/>
                <w:color w:val="000000"/>
                <w:lang w:eastAsia="ru-RU"/>
              </w:rPr>
            </w:pPr>
          </w:p>
          <w:p w14:paraId="6E142439" w14:textId="77777777" w:rsidR="009C30BB" w:rsidRPr="009C30BB" w:rsidRDefault="009C30BB" w:rsidP="009C30BB">
            <w:pPr>
              <w:spacing w:after="0" w:line="240" w:lineRule="auto"/>
              <w:jc w:val="center"/>
              <w:rPr>
                <w:rFonts w:ascii="Times New Roman" w:hAnsi="Times New Roman"/>
                <w:color w:val="000000"/>
                <w:lang w:eastAsia="ru-RU"/>
              </w:rPr>
            </w:pPr>
          </w:p>
          <w:p w14:paraId="15BE96D2" w14:textId="77777777" w:rsidR="009C30BB" w:rsidRPr="009C30BB" w:rsidRDefault="009C30BB" w:rsidP="009C30BB">
            <w:pPr>
              <w:spacing w:after="0" w:line="240" w:lineRule="auto"/>
              <w:jc w:val="center"/>
              <w:rPr>
                <w:rFonts w:ascii="Times New Roman" w:hAnsi="Times New Roman"/>
                <w:color w:val="000000"/>
                <w:lang w:eastAsia="ru-RU"/>
              </w:rPr>
            </w:pPr>
          </w:p>
          <w:p w14:paraId="4BACB05C" w14:textId="77777777" w:rsidR="009C30BB" w:rsidRPr="009C30BB" w:rsidRDefault="009C30BB" w:rsidP="009C30BB">
            <w:pPr>
              <w:spacing w:after="0" w:line="240" w:lineRule="auto"/>
              <w:jc w:val="center"/>
              <w:rPr>
                <w:rFonts w:ascii="Times New Roman" w:eastAsia="Times New Roman" w:hAnsi="Times New Roman"/>
                <w:color w:val="000000"/>
                <w:lang w:eastAsia="ru-RU"/>
              </w:rPr>
            </w:pPr>
          </w:p>
        </w:tc>
      </w:tr>
      <w:tr w:rsidR="009C30BB" w:rsidRPr="009C30BB" w14:paraId="5927719B" w14:textId="77777777" w:rsidTr="00E25878">
        <w:trPr>
          <w:trHeight w:val="2552"/>
        </w:trPr>
        <w:tc>
          <w:tcPr>
            <w:tcW w:w="1983" w:type="dxa"/>
            <w:vMerge/>
            <w:tcBorders>
              <w:top w:val="single" w:sz="4" w:space="0" w:color="auto"/>
              <w:left w:val="single" w:sz="4" w:space="0" w:color="auto"/>
              <w:bottom w:val="single" w:sz="4" w:space="0" w:color="000000"/>
              <w:right w:val="single" w:sz="4" w:space="0" w:color="auto"/>
            </w:tcBorders>
            <w:vAlign w:val="center"/>
            <w:hideMark/>
          </w:tcPr>
          <w:p w14:paraId="1F2BF225" w14:textId="77777777" w:rsidR="009C30BB" w:rsidRPr="009C30BB" w:rsidRDefault="009C30BB" w:rsidP="009C30BB">
            <w:pPr>
              <w:spacing w:after="0" w:line="240" w:lineRule="auto"/>
              <w:rPr>
                <w:rFonts w:ascii="Times New Roman" w:eastAsia="Times New Roman" w:hAnsi="Times New Roman"/>
                <w:lang w:eastAsia="ru-RU"/>
              </w:rPr>
            </w:pPr>
          </w:p>
        </w:tc>
        <w:tc>
          <w:tcPr>
            <w:tcW w:w="2122" w:type="dxa"/>
            <w:tcBorders>
              <w:top w:val="single" w:sz="4" w:space="0" w:color="auto"/>
              <w:left w:val="nil"/>
              <w:bottom w:val="single" w:sz="4" w:space="0" w:color="auto"/>
              <w:right w:val="single" w:sz="4" w:space="0" w:color="000000"/>
            </w:tcBorders>
            <w:vAlign w:val="center"/>
            <w:hideMark/>
          </w:tcPr>
          <w:p w14:paraId="73F53E45" w14:textId="77777777" w:rsidR="009C30BB" w:rsidRPr="009C30BB" w:rsidRDefault="009C30BB" w:rsidP="009C30BB">
            <w:pPr>
              <w:spacing w:after="0" w:line="276" w:lineRule="auto"/>
              <w:ind w:left="-108"/>
              <w:jc w:val="center"/>
              <w:rPr>
                <w:rFonts w:ascii="Times New Roman" w:eastAsia="Times New Roman" w:hAnsi="Times New Roman"/>
                <w:lang w:eastAsia="ru-RU"/>
              </w:rPr>
            </w:pPr>
            <w:r w:rsidRPr="009C30BB">
              <w:rPr>
                <w:rFonts w:ascii="Times New Roman" w:hAnsi="Times New Roman"/>
                <w:lang w:eastAsia="ru-RU"/>
              </w:rPr>
              <w:t xml:space="preserve">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 </w:t>
            </w:r>
            <w:proofErr w:type="spellStart"/>
            <w:r w:rsidRPr="009C30BB">
              <w:rPr>
                <w:rFonts w:ascii="Times New Roman" w:hAnsi="Times New Roman"/>
                <w:lang w:eastAsia="ru-RU"/>
              </w:rPr>
              <w:t>кВтч</w:t>
            </w:r>
            <w:proofErr w:type="spellEnd"/>
            <w:r w:rsidRPr="009C30BB">
              <w:rPr>
                <w:rFonts w:ascii="Times New Roman" w:hAnsi="Times New Roman"/>
                <w:lang w:eastAsia="ru-RU"/>
              </w:rPr>
              <w:t>/</w:t>
            </w:r>
            <w:proofErr w:type="spellStart"/>
            <w:proofErr w:type="gramStart"/>
            <w:r w:rsidRPr="009C30BB">
              <w:rPr>
                <w:rFonts w:ascii="Times New Roman" w:hAnsi="Times New Roman"/>
                <w:lang w:eastAsia="ru-RU"/>
              </w:rPr>
              <w:t>куб.м</w:t>
            </w:r>
            <w:proofErr w:type="spellEnd"/>
            <w:proofErr w:type="gramEnd"/>
          </w:p>
        </w:tc>
        <w:tc>
          <w:tcPr>
            <w:tcW w:w="1275" w:type="dxa"/>
            <w:tcBorders>
              <w:top w:val="nil"/>
              <w:left w:val="nil"/>
              <w:bottom w:val="single" w:sz="4" w:space="0" w:color="auto"/>
              <w:right w:val="single" w:sz="4" w:space="0" w:color="auto"/>
            </w:tcBorders>
            <w:noWrap/>
            <w:vAlign w:val="center"/>
            <w:hideMark/>
          </w:tcPr>
          <w:p w14:paraId="2262CC30"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c>
          <w:tcPr>
            <w:tcW w:w="2134" w:type="dxa"/>
            <w:gridSpan w:val="3"/>
            <w:tcBorders>
              <w:top w:val="nil"/>
              <w:left w:val="nil"/>
              <w:bottom w:val="single" w:sz="4" w:space="0" w:color="auto"/>
              <w:right w:val="single" w:sz="4" w:space="0" w:color="auto"/>
            </w:tcBorders>
            <w:noWrap/>
            <w:vAlign w:val="center"/>
            <w:hideMark/>
          </w:tcPr>
          <w:p w14:paraId="43400F4D"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c>
          <w:tcPr>
            <w:tcW w:w="2976" w:type="dxa"/>
            <w:gridSpan w:val="4"/>
            <w:tcBorders>
              <w:top w:val="nil"/>
              <w:left w:val="nil"/>
              <w:bottom w:val="single" w:sz="4" w:space="0" w:color="auto"/>
              <w:right w:val="single" w:sz="4" w:space="0" w:color="auto"/>
            </w:tcBorders>
            <w:noWrap/>
            <w:vAlign w:val="center"/>
            <w:hideMark/>
          </w:tcPr>
          <w:p w14:paraId="0B97C9DA" w14:textId="77777777" w:rsidR="009C30BB" w:rsidRPr="009C30BB" w:rsidRDefault="009C30BB" w:rsidP="009C30BB">
            <w:pPr>
              <w:spacing w:after="0" w:line="276" w:lineRule="auto"/>
              <w:jc w:val="center"/>
              <w:rPr>
                <w:rFonts w:ascii="Times New Roman" w:eastAsia="Times New Roman" w:hAnsi="Times New Roman"/>
                <w:lang w:eastAsia="ru-RU"/>
              </w:rPr>
            </w:pPr>
            <w:r w:rsidRPr="009C30BB">
              <w:rPr>
                <w:rFonts w:ascii="Times New Roman" w:hAnsi="Times New Roman"/>
                <w:lang w:eastAsia="ru-RU"/>
              </w:rPr>
              <w:t>0</w:t>
            </w:r>
          </w:p>
        </w:tc>
      </w:tr>
    </w:tbl>
    <w:p w14:paraId="593E371A" w14:textId="77777777" w:rsidR="009C30BB" w:rsidRPr="009C30BB" w:rsidRDefault="009C30BB" w:rsidP="009C30BB">
      <w:pPr>
        <w:spacing w:after="0" w:line="240" w:lineRule="auto"/>
        <w:rPr>
          <w:rFonts w:ascii="Times New Roman" w:hAnsi="Times New Roman"/>
          <w:b/>
          <w:lang w:eastAsia="ru-RU"/>
        </w:rPr>
      </w:pPr>
    </w:p>
    <w:p w14:paraId="42D4BA96" w14:textId="77777777" w:rsidR="009C30BB" w:rsidRPr="009C30BB" w:rsidRDefault="009C30BB" w:rsidP="009C30BB">
      <w:pPr>
        <w:spacing w:after="0" w:line="240" w:lineRule="auto"/>
        <w:rPr>
          <w:rFonts w:ascii="Times New Roman" w:hAnsi="Times New Roman"/>
          <w:sz w:val="24"/>
          <w:szCs w:val="24"/>
          <w:lang w:eastAsia="ru-RU"/>
        </w:rPr>
      </w:pPr>
    </w:p>
    <w:p w14:paraId="7606D3AC" w14:textId="77777777" w:rsidR="009C30BB" w:rsidRPr="009C30BB" w:rsidRDefault="009C30BB" w:rsidP="009C30BB">
      <w:pPr>
        <w:spacing w:after="0" w:line="240" w:lineRule="auto"/>
        <w:rPr>
          <w:rFonts w:ascii="Times New Roman" w:hAnsi="Times New Roman"/>
          <w:sz w:val="24"/>
          <w:szCs w:val="24"/>
          <w:lang w:eastAsia="ru-RU"/>
        </w:rPr>
      </w:pPr>
    </w:p>
    <w:p w14:paraId="7EF35CC0" w14:textId="77777777" w:rsidR="009C30BB" w:rsidRPr="009C30BB" w:rsidRDefault="009C30BB" w:rsidP="009C30BB">
      <w:pPr>
        <w:spacing w:after="0" w:line="240" w:lineRule="auto"/>
        <w:rPr>
          <w:rFonts w:ascii="Times New Roman" w:hAnsi="Times New Roman"/>
          <w:sz w:val="24"/>
          <w:szCs w:val="24"/>
          <w:lang w:eastAsia="ru-RU"/>
        </w:rPr>
      </w:pPr>
    </w:p>
    <w:p w14:paraId="593A27E9" w14:textId="77777777" w:rsidR="009C30BB" w:rsidRPr="009C30BB" w:rsidRDefault="009C30BB" w:rsidP="009C30BB">
      <w:pPr>
        <w:spacing w:after="0" w:line="240" w:lineRule="auto"/>
        <w:rPr>
          <w:rFonts w:ascii="Times New Roman" w:hAnsi="Times New Roman"/>
          <w:sz w:val="24"/>
          <w:szCs w:val="24"/>
          <w:lang w:eastAsia="ru-RU"/>
        </w:rPr>
      </w:pPr>
    </w:p>
    <w:p w14:paraId="271A00B8" w14:textId="77777777" w:rsidR="009C30BB" w:rsidRPr="009C30BB" w:rsidRDefault="009C30BB" w:rsidP="009C30BB">
      <w:pPr>
        <w:spacing w:after="0" w:line="240" w:lineRule="auto"/>
        <w:rPr>
          <w:rFonts w:ascii="Times New Roman" w:hAnsi="Times New Roman"/>
          <w:sz w:val="24"/>
          <w:szCs w:val="24"/>
          <w:lang w:eastAsia="ru-RU"/>
        </w:rPr>
      </w:pPr>
    </w:p>
    <w:p w14:paraId="2B9A5BFA" w14:textId="77777777" w:rsidR="009C30BB" w:rsidRPr="009C30BB" w:rsidRDefault="009C30BB" w:rsidP="009C30BB">
      <w:pPr>
        <w:spacing w:after="0" w:line="240" w:lineRule="auto"/>
        <w:rPr>
          <w:rFonts w:ascii="Times New Roman" w:hAnsi="Times New Roman"/>
          <w:sz w:val="24"/>
          <w:szCs w:val="24"/>
          <w:lang w:eastAsia="ru-RU"/>
        </w:rPr>
      </w:pPr>
    </w:p>
    <w:p w14:paraId="5BC74416" w14:textId="77777777" w:rsidR="009C30BB" w:rsidRPr="009C30BB" w:rsidRDefault="009C30BB" w:rsidP="009C30BB">
      <w:pPr>
        <w:spacing w:after="0" w:line="240" w:lineRule="auto"/>
        <w:rPr>
          <w:rFonts w:ascii="Times New Roman" w:hAnsi="Times New Roman"/>
          <w:sz w:val="24"/>
          <w:szCs w:val="24"/>
          <w:lang w:eastAsia="ru-RU"/>
        </w:rPr>
      </w:pPr>
    </w:p>
    <w:p w14:paraId="6A65D748" w14:textId="77777777" w:rsidR="009C30BB" w:rsidRPr="009C30BB" w:rsidRDefault="009C30BB" w:rsidP="009C30BB">
      <w:pPr>
        <w:spacing w:after="0" w:line="240" w:lineRule="auto"/>
        <w:rPr>
          <w:rFonts w:ascii="Times New Roman" w:hAnsi="Times New Roman"/>
          <w:sz w:val="24"/>
          <w:szCs w:val="24"/>
          <w:lang w:eastAsia="ru-RU"/>
        </w:rPr>
      </w:pPr>
    </w:p>
    <w:p w14:paraId="6000CEE1"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 xml:space="preserve">Приложение 5 </w:t>
      </w:r>
    </w:p>
    <w:p w14:paraId="1A0D72E5"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к концессионному соглашению</w:t>
      </w:r>
    </w:p>
    <w:p w14:paraId="10FD76EA"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от ______________ № ______</w:t>
      </w:r>
    </w:p>
    <w:p w14:paraId="66C79991" w14:textId="77777777" w:rsidR="009C30BB" w:rsidRPr="009C30BB" w:rsidRDefault="009C30BB" w:rsidP="009C30BB">
      <w:pPr>
        <w:spacing w:after="0" w:line="240" w:lineRule="auto"/>
        <w:rPr>
          <w:rFonts w:ascii="Times New Roman" w:hAnsi="Times New Roman"/>
          <w:b/>
          <w:sz w:val="24"/>
          <w:szCs w:val="24"/>
          <w:lang w:eastAsia="ru-RU"/>
        </w:rPr>
      </w:pPr>
    </w:p>
    <w:p w14:paraId="125B301D"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r w:rsidRPr="009C30BB">
        <w:rPr>
          <w:rFonts w:ascii="Times New Roman" w:hAnsi="Times New Roman"/>
          <w:b/>
          <w:sz w:val="24"/>
          <w:szCs w:val="24"/>
          <w:lang w:eastAsia="ru-RU"/>
        </w:rPr>
        <w:t>Значения долгосрочных параметров регулирования деятельности Концессионера</w:t>
      </w:r>
    </w:p>
    <w:p w14:paraId="4F51733E"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r w:rsidRPr="009C30BB">
        <w:rPr>
          <w:rFonts w:ascii="Times New Roman" w:hAnsi="Times New Roman"/>
          <w:b/>
          <w:sz w:val="24"/>
          <w:szCs w:val="24"/>
          <w:lang w:eastAsia="ru-RU"/>
        </w:rPr>
        <w:t>Водоснабжение</w:t>
      </w:r>
    </w:p>
    <w:p w14:paraId="02BEFFE6"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746BBD05" w14:textId="77777777" w:rsidR="009C30BB" w:rsidRPr="009C30BB" w:rsidRDefault="009C30BB" w:rsidP="009C30BB">
      <w:pPr>
        <w:spacing w:after="0" w:line="240" w:lineRule="auto"/>
        <w:ind w:firstLine="709"/>
        <w:jc w:val="center"/>
        <w:rPr>
          <w:rFonts w:ascii="Times New Roman" w:hAnsi="Times New Roman"/>
          <w:b/>
          <w:lang w:eastAsia="ru-RU"/>
        </w:rPr>
      </w:pP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p w14:paraId="643F57EF" w14:textId="77777777" w:rsidR="009C30BB" w:rsidRPr="009C30BB" w:rsidRDefault="009C30BB" w:rsidP="009C30BB">
      <w:pPr>
        <w:spacing w:after="0" w:line="240" w:lineRule="auto"/>
        <w:ind w:firstLine="709"/>
        <w:jc w:val="center"/>
        <w:rPr>
          <w:rFonts w:ascii="Times New Roman" w:hAnsi="Times New Roman"/>
          <w:b/>
          <w:lang w:eastAsia="ru-RU"/>
        </w:rPr>
      </w:pPr>
    </w:p>
    <w:tbl>
      <w:tblPr>
        <w:tblW w:w="10052" w:type="dxa"/>
        <w:tblInd w:w="-588" w:type="dxa"/>
        <w:tblLayout w:type="fixed"/>
        <w:tblLook w:val="00A0" w:firstRow="1" w:lastRow="0" w:firstColumn="1" w:lastColumn="0" w:noHBand="0" w:noVBand="0"/>
      </w:tblPr>
      <w:tblGrid>
        <w:gridCol w:w="2143"/>
        <w:gridCol w:w="682"/>
        <w:gridCol w:w="423"/>
        <w:gridCol w:w="1843"/>
        <w:gridCol w:w="1275"/>
        <w:gridCol w:w="993"/>
        <w:gridCol w:w="850"/>
        <w:gridCol w:w="85"/>
        <w:gridCol w:w="766"/>
        <w:gridCol w:w="141"/>
        <w:gridCol w:w="851"/>
      </w:tblGrid>
      <w:tr w:rsidR="009C30BB" w:rsidRPr="009C30BB" w14:paraId="6FED5E76" w14:textId="77777777" w:rsidTr="00E25878">
        <w:trPr>
          <w:trHeight w:val="360"/>
        </w:trPr>
        <w:tc>
          <w:tcPr>
            <w:tcW w:w="3248" w:type="dxa"/>
            <w:gridSpan w:val="3"/>
            <w:tcBorders>
              <w:top w:val="single" w:sz="4" w:space="0" w:color="auto"/>
              <w:left w:val="single" w:sz="4" w:space="0" w:color="auto"/>
              <w:bottom w:val="single" w:sz="4" w:space="0" w:color="auto"/>
              <w:right w:val="single" w:sz="4" w:space="0" w:color="000000"/>
            </w:tcBorders>
            <w:noWrap/>
            <w:vAlign w:val="center"/>
          </w:tcPr>
          <w:p w14:paraId="6D1D6AFA"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br w:type="page"/>
              <w:t>Год</w:t>
            </w:r>
          </w:p>
        </w:tc>
        <w:tc>
          <w:tcPr>
            <w:tcW w:w="1843" w:type="dxa"/>
            <w:tcBorders>
              <w:top w:val="single" w:sz="4" w:space="0" w:color="auto"/>
              <w:left w:val="nil"/>
              <w:bottom w:val="single" w:sz="4" w:space="0" w:color="auto"/>
              <w:right w:val="single" w:sz="4" w:space="0" w:color="auto"/>
            </w:tcBorders>
            <w:noWrap/>
            <w:vAlign w:val="center"/>
          </w:tcPr>
          <w:p w14:paraId="1C9DDC0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2021</w:t>
            </w:r>
          </w:p>
        </w:tc>
        <w:tc>
          <w:tcPr>
            <w:tcW w:w="1275" w:type="dxa"/>
            <w:tcBorders>
              <w:top w:val="single" w:sz="4" w:space="0" w:color="auto"/>
              <w:left w:val="nil"/>
              <w:bottom w:val="single" w:sz="4" w:space="0" w:color="auto"/>
              <w:right w:val="single" w:sz="4" w:space="0" w:color="auto"/>
            </w:tcBorders>
            <w:noWrap/>
            <w:vAlign w:val="center"/>
          </w:tcPr>
          <w:p w14:paraId="6F0EBEE6"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2022</w:t>
            </w:r>
          </w:p>
        </w:tc>
        <w:tc>
          <w:tcPr>
            <w:tcW w:w="993" w:type="dxa"/>
            <w:tcBorders>
              <w:top w:val="single" w:sz="4" w:space="0" w:color="auto"/>
              <w:left w:val="nil"/>
              <w:bottom w:val="single" w:sz="4" w:space="0" w:color="auto"/>
              <w:right w:val="single" w:sz="4" w:space="0" w:color="auto"/>
            </w:tcBorders>
            <w:noWrap/>
            <w:vAlign w:val="center"/>
          </w:tcPr>
          <w:p w14:paraId="23BE6CE6"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2023</w:t>
            </w:r>
          </w:p>
        </w:tc>
        <w:tc>
          <w:tcPr>
            <w:tcW w:w="850" w:type="dxa"/>
            <w:tcBorders>
              <w:top w:val="single" w:sz="4" w:space="0" w:color="auto"/>
              <w:left w:val="nil"/>
              <w:bottom w:val="single" w:sz="4" w:space="0" w:color="auto"/>
              <w:right w:val="single" w:sz="4" w:space="0" w:color="auto"/>
            </w:tcBorders>
            <w:vAlign w:val="center"/>
          </w:tcPr>
          <w:p w14:paraId="5B648A6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2024</w:t>
            </w:r>
          </w:p>
        </w:tc>
        <w:tc>
          <w:tcPr>
            <w:tcW w:w="851" w:type="dxa"/>
            <w:gridSpan w:val="2"/>
            <w:tcBorders>
              <w:top w:val="single" w:sz="4" w:space="0" w:color="auto"/>
              <w:left w:val="nil"/>
              <w:bottom w:val="single" w:sz="4" w:space="0" w:color="auto"/>
              <w:right w:val="single" w:sz="4" w:space="0" w:color="auto"/>
            </w:tcBorders>
            <w:vAlign w:val="center"/>
          </w:tcPr>
          <w:p w14:paraId="3B1E328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2025</w:t>
            </w:r>
          </w:p>
        </w:tc>
        <w:tc>
          <w:tcPr>
            <w:tcW w:w="992" w:type="dxa"/>
            <w:gridSpan w:val="2"/>
            <w:tcBorders>
              <w:top w:val="single" w:sz="4" w:space="0" w:color="auto"/>
              <w:left w:val="nil"/>
              <w:bottom w:val="single" w:sz="4" w:space="0" w:color="auto"/>
              <w:right w:val="single" w:sz="4" w:space="0" w:color="auto"/>
            </w:tcBorders>
            <w:vAlign w:val="center"/>
          </w:tcPr>
          <w:p w14:paraId="1085968D"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7425650A" w14:textId="77777777" w:rsidTr="00E25878">
        <w:trPr>
          <w:trHeight w:val="943"/>
        </w:trPr>
        <w:tc>
          <w:tcPr>
            <w:tcW w:w="3248" w:type="dxa"/>
            <w:gridSpan w:val="3"/>
            <w:tcBorders>
              <w:top w:val="single" w:sz="4" w:space="0" w:color="auto"/>
              <w:left w:val="single" w:sz="4" w:space="0" w:color="auto"/>
              <w:bottom w:val="single" w:sz="4" w:space="0" w:color="auto"/>
              <w:right w:val="single" w:sz="4" w:space="0" w:color="000000"/>
            </w:tcBorders>
            <w:vAlign w:val="center"/>
          </w:tcPr>
          <w:p w14:paraId="004DBA66"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Операционные расходы</w:t>
            </w:r>
          </w:p>
        </w:tc>
        <w:tc>
          <w:tcPr>
            <w:tcW w:w="1843" w:type="dxa"/>
            <w:tcBorders>
              <w:top w:val="nil"/>
              <w:left w:val="nil"/>
              <w:bottom w:val="single" w:sz="4" w:space="0" w:color="auto"/>
              <w:right w:val="single" w:sz="4" w:space="0" w:color="auto"/>
            </w:tcBorders>
            <w:vAlign w:val="center"/>
          </w:tcPr>
          <w:p w14:paraId="40F49353" w14:textId="77777777" w:rsidR="009C30BB" w:rsidRPr="009C30BB" w:rsidRDefault="009C30BB" w:rsidP="009C30BB">
            <w:pPr>
              <w:spacing w:after="0" w:line="276" w:lineRule="auto"/>
              <w:ind w:left="-94" w:right="-122"/>
              <w:jc w:val="center"/>
              <w:rPr>
                <w:rFonts w:ascii="Times New Roman" w:hAnsi="Times New Roman"/>
                <w:lang w:eastAsia="ru-RU"/>
              </w:rPr>
            </w:pPr>
            <w:r w:rsidRPr="009C30BB">
              <w:rPr>
                <w:rFonts w:ascii="Times New Roman" w:hAnsi="Times New Roman"/>
                <w:lang w:eastAsia="ru-RU"/>
              </w:rPr>
              <w:t>Базовый уровень операционных расходов</w:t>
            </w:r>
          </w:p>
        </w:tc>
        <w:tc>
          <w:tcPr>
            <w:tcW w:w="4961" w:type="dxa"/>
            <w:gridSpan w:val="7"/>
            <w:tcBorders>
              <w:top w:val="single" w:sz="4" w:space="0" w:color="auto"/>
              <w:bottom w:val="single" w:sz="4" w:space="0" w:color="auto"/>
              <w:right w:val="single" w:sz="4" w:space="0" w:color="auto"/>
            </w:tcBorders>
          </w:tcPr>
          <w:p w14:paraId="01C4C0CF"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Операционные расходы</w:t>
            </w:r>
          </w:p>
        </w:tc>
      </w:tr>
      <w:tr w:rsidR="009C30BB" w:rsidRPr="009C30BB" w14:paraId="2476A1C5" w14:textId="77777777" w:rsidTr="00E25878">
        <w:trPr>
          <w:trHeight w:val="360"/>
        </w:trPr>
        <w:tc>
          <w:tcPr>
            <w:tcW w:w="3248" w:type="dxa"/>
            <w:gridSpan w:val="3"/>
            <w:tcBorders>
              <w:top w:val="nil"/>
              <w:left w:val="single" w:sz="4" w:space="0" w:color="auto"/>
              <w:bottom w:val="single" w:sz="4" w:space="0" w:color="auto"/>
              <w:right w:val="single" w:sz="4" w:space="0" w:color="000000"/>
            </w:tcBorders>
            <w:vAlign w:val="center"/>
          </w:tcPr>
          <w:p w14:paraId="59A23867"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center"/>
          </w:tcPr>
          <w:p w14:paraId="3F5ABD6E" w14:textId="77777777" w:rsidR="009C30BB" w:rsidRPr="009C30BB" w:rsidRDefault="009C30BB" w:rsidP="009C30BB">
            <w:pPr>
              <w:spacing w:after="0" w:line="276" w:lineRule="auto"/>
              <w:ind w:left="-108"/>
              <w:jc w:val="center"/>
              <w:rPr>
                <w:rFonts w:ascii="Times New Roman" w:hAnsi="Times New Roman"/>
                <w:bCs/>
                <w:lang w:eastAsia="ru-RU"/>
              </w:rPr>
            </w:pPr>
            <w:r w:rsidRPr="009C30BB">
              <w:rPr>
                <w:rFonts w:ascii="Times New Roman" w:hAnsi="Times New Roman"/>
                <w:bCs/>
                <w:lang w:eastAsia="ru-RU"/>
              </w:rPr>
              <w:t>333,60</w:t>
            </w:r>
          </w:p>
        </w:tc>
        <w:tc>
          <w:tcPr>
            <w:tcW w:w="1275" w:type="dxa"/>
            <w:tcBorders>
              <w:top w:val="nil"/>
              <w:left w:val="nil"/>
              <w:bottom w:val="single" w:sz="4" w:space="0" w:color="auto"/>
              <w:right w:val="single" w:sz="4" w:space="0" w:color="auto"/>
            </w:tcBorders>
            <w:noWrap/>
            <w:vAlign w:val="center"/>
          </w:tcPr>
          <w:p w14:paraId="17220206"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342,16</w:t>
            </w:r>
          </w:p>
        </w:tc>
        <w:tc>
          <w:tcPr>
            <w:tcW w:w="993" w:type="dxa"/>
            <w:tcBorders>
              <w:top w:val="nil"/>
              <w:left w:val="nil"/>
              <w:bottom w:val="single" w:sz="4" w:space="0" w:color="auto"/>
              <w:right w:val="single" w:sz="4" w:space="0" w:color="auto"/>
            </w:tcBorders>
            <w:noWrap/>
            <w:vAlign w:val="center"/>
          </w:tcPr>
          <w:p w14:paraId="0EB46A96"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351,94</w:t>
            </w:r>
          </w:p>
        </w:tc>
        <w:tc>
          <w:tcPr>
            <w:tcW w:w="935" w:type="dxa"/>
            <w:gridSpan w:val="2"/>
            <w:tcBorders>
              <w:top w:val="nil"/>
              <w:left w:val="nil"/>
              <w:bottom w:val="single" w:sz="4" w:space="0" w:color="auto"/>
              <w:right w:val="single" w:sz="4" w:space="0" w:color="auto"/>
            </w:tcBorders>
            <w:vAlign w:val="center"/>
          </w:tcPr>
          <w:p w14:paraId="3A69BE21"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362,36</w:t>
            </w:r>
          </w:p>
        </w:tc>
        <w:tc>
          <w:tcPr>
            <w:tcW w:w="907" w:type="dxa"/>
            <w:gridSpan w:val="2"/>
            <w:tcBorders>
              <w:top w:val="nil"/>
              <w:left w:val="nil"/>
              <w:bottom w:val="single" w:sz="4" w:space="0" w:color="auto"/>
              <w:right w:val="single" w:sz="4" w:space="0" w:color="auto"/>
            </w:tcBorders>
            <w:vAlign w:val="center"/>
          </w:tcPr>
          <w:p w14:paraId="05AFD654"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373,09</w:t>
            </w:r>
          </w:p>
        </w:tc>
        <w:tc>
          <w:tcPr>
            <w:tcW w:w="851" w:type="dxa"/>
            <w:tcBorders>
              <w:top w:val="nil"/>
              <w:left w:val="nil"/>
              <w:bottom w:val="single" w:sz="4" w:space="0" w:color="auto"/>
              <w:right w:val="single" w:sz="4" w:space="0" w:color="auto"/>
            </w:tcBorders>
            <w:vAlign w:val="center"/>
          </w:tcPr>
          <w:p w14:paraId="45BDFBEE" w14:textId="77777777" w:rsidR="009C30BB" w:rsidRPr="009C30BB" w:rsidRDefault="009C30BB" w:rsidP="009C30BB">
            <w:pPr>
              <w:spacing w:after="0" w:line="276" w:lineRule="auto"/>
              <w:ind w:left="-108"/>
              <w:jc w:val="center"/>
              <w:rPr>
                <w:rFonts w:ascii="Times New Roman" w:hAnsi="Times New Roman"/>
                <w:lang w:eastAsia="ru-RU"/>
              </w:rPr>
            </w:pPr>
          </w:p>
        </w:tc>
      </w:tr>
      <w:tr w:rsidR="009C30BB" w:rsidRPr="009C30BB" w14:paraId="7DC4722E"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7628C0E7" w14:textId="77777777" w:rsidR="009C30BB" w:rsidRPr="009C30BB" w:rsidRDefault="009C30BB" w:rsidP="009C30BB">
            <w:pPr>
              <w:spacing w:after="0" w:line="276" w:lineRule="auto"/>
              <w:ind w:right="-108"/>
              <w:jc w:val="center"/>
              <w:rPr>
                <w:rFonts w:ascii="Times New Roman" w:hAnsi="Times New Roman"/>
                <w:lang w:eastAsia="ru-RU"/>
              </w:rPr>
            </w:pPr>
            <w:r w:rsidRPr="009C30BB">
              <w:rPr>
                <w:rFonts w:ascii="Times New Roman" w:hAnsi="Times New Roman"/>
                <w:lang w:eastAsia="ru-RU"/>
              </w:rPr>
              <w:t>Индекс эффективности операционных расходов</w:t>
            </w:r>
          </w:p>
        </w:tc>
        <w:tc>
          <w:tcPr>
            <w:tcW w:w="1105" w:type="dxa"/>
            <w:gridSpan w:val="2"/>
            <w:tcBorders>
              <w:top w:val="single" w:sz="4" w:space="0" w:color="auto"/>
              <w:left w:val="nil"/>
              <w:bottom w:val="single" w:sz="4" w:space="0" w:color="auto"/>
              <w:right w:val="single" w:sz="4" w:space="0" w:color="000000"/>
            </w:tcBorders>
            <w:vAlign w:val="center"/>
          </w:tcPr>
          <w:p w14:paraId="147D62EB"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843" w:type="dxa"/>
            <w:tcBorders>
              <w:top w:val="nil"/>
              <w:left w:val="nil"/>
              <w:bottom w:val="single" w:sz="4" w:space="0" w:color="auto"/>
              <w:right w:val="single" w:sz="4" w:space="0" w:color="auto"/>
            </w:tcBorders>
            <w:noWrap/>
            <w:vAlign w:val="center"/>
          </w:tcPr>
          <w:p w14:paraId="294894B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1275" w:type="dxa"/>
            <w:tcBorders>
              <w:top w:val="nil"/>
              <w:left w:val="nil"/>
              <w:bottom w:val="single" w:sz="4" w:space="0" w:color="auto"/>
              <w:right w:val="single" w:sz="4" w:space="0" w:color="auto"/>
            </w:tcBorders>
            <w:noWrap/>
            <w:vAlign w:val="center"/>
          </w:tcPr>
          <w:p w14:paraId="607EAF16"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993" w:type="dxa"/>
            <w:tcBorders>
              <w:top w:val="nil"/>
              <w:left w:val="nil"/>
              <w:bottom w:val="single" w:sz="4" w:space="0" w:color="auto"/>
              <w:right w:val="single" w:sz="4" w:space="0" w:color="auto"/>
            </w:tcBorders>
            <w:noWrap/>
            <w:vAlign w:val="center"/>
          </w:tcPr>
          <w:p w14:paraId="770FC112"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935" w:type="dxa"/>
            <w:gridSpan w:val="2"/>
            <w:tcBorders>
              <w:top w:val="nil"/>
              <w:left w:val="nil"/>
              <w:bottom w:val="single" w:sz="4" w:space="0" w:color="auto"/>
              <w:right w:val="single" w:sz="4" w:space="0" w:color="auto"/>
            </w:tcBorders>
            <w:vAlign w:val="center"/>
          </w:tcPr>
          <w:p w14:paraId="326EC6D3"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907" w:type="dxa"/>
            <w:gridSpan w:val="2"/>
            <w:tcBorders>
              <w:top w:val="nil"/>
              <w:left w:val="nil"/>
              <w:bottom w:val="single" w:sz="4" w:space="0" w:color="auto"/>
              <w:right w:val="single" w:sz="4" w:space="0" w:color="auto"/>
            </w:tcBorders>
            <w:vAlign w:val="center"/>
          </w:tcPr>
          <w:p w14:paraId="5ECE6D1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1</w:t>
            </w:r>
          </w:p>
        </w:tc>
        <w:tc>
          <w:tcPr>
            <w:tcW w:w="851" w:type="dxa"/>
            <w:tcBorders>
              <w:top w:val="nil"/>
              <w:left w:val="nil"/>
              <w:bottom w:val="single" w:sz="4" w:space="0" w:color="auto"/>
              <w:right w:val="single" w:sz="4" w:space="0" w:color="auto"/>
            </w:tcBorders>
            <w:vAlign w:val="center"/>
          </w:tcPr>
          <w:p w14:paraId="303BB611"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7D60B181" w14:textId="77777777" w:rsidTr="00E25878">
        <w:trPr>
          <w:trHeight w:val="360"/>
        </w:trPr>
        <w:tc>
          <w:tcPr>
            <w:tcW w:w="2143" w:type="dxa"/>
            <w:tcBorders>
              <w:top w:val="nil"/>
              <w:left w:val="single" w:sz="4" w:space="0" w:color="auto"/>
              <w:bottom w:val="single" w:sz="4" w:space="0" w:color="auto"/>
              <w:right w:val="single" w:sz="4" w:space="0" w:color="auto"/>
            </w:tcBorders>
            <w:vAlign w:val="bottom"/>
          </w:tcPr>
          <w:p w14:paraId="745D3DE7" w14:textId="77777777" w:rsidR="009C30BB" w:rsidRPr="009C30BB" w:rsidRDefault="009C30BB" w:rsidP="009C30BB">
            <w:pPr>
              <w:spacing w:after="0" w:line="276" w:lineRule="auto"/>
              <w:rPr>
                <w:rFonts w:ascii="Times New Roman" w:hAnsi="Times New Roman"/>
                <w:lang w:eastAsia="ru-RU"/>
              </w:rPr>
            </w:pPr>
            <w:r w:rsidRPr="009C30BB">
              <w:rPr>
                <w:rFonts w:ascii="Times New Roman" w:hAnsi="Times New Roman"/>
                <w:lang w:eastAsia="ru-RU"/>
              </w:rPr>
              <w:t>Прибыль, в т. ч.:</w:t>
            </w:r>
          </w:p>
        </w:tc>
        <w:tc>
          <w:tcPr>
            <w:tcW w:w="1105" w:type="dxa"/>
            <w:gridSpan w:val="2"/>
            <w:tcBorders>
              <w:top w:val="single" w:sz="4" w:space="0" w:color="auto"/>
              <w:left w:val="nil"/>
              <w:bottom w:val="single" w:sz="4" w:space="0" w:color="auto"/>
              <w:right w:val="single" w:sz="4" w:space="0" w:color="000000"/>
            </w:tcBorders>
            <w:vAlign w:val="center"/>
          </w:tcPr>
          <w:p w14:paraId="381CB60A"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bottom"/>
          </w:tcPr>
          <w:p w14:paraId="40805F7F"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bottom"/>
          </w:tcPr>
          <w:p w14:paraId="17DC580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bottom"/>
          </w:tcPr>
          <w:p w14:paraId="7B2952DD"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bottom"/>
          </w:tcPr>
          <w:p w14:paraId="7B5CD813"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bottom"/>
          </w:tcPr>
          <w:p w14:paraId="33DA5168"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bottom"/>
          </w:tcPr>
          <w:p w14:paraId="5971CA09"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061CB247" w14:textId="77777777" w:rsidTr="00E25878">
        <w:trPr>
          <w:trHeight w:val="360"/>
        </w:trPr>
        <w:tc>
          <w:tcPr>
            <w:tcW w:w="2143" w:type="dxa"/>
            <w:tcBorders>
              <w:top w:val="nil"/>
              <w:left w:val="single" w:sz="4" w:space="0" w:color="auto"/>
              <w:bottom w:val="single" w:sz="4" w:space="0" w:color="auto"/>
              <w:right w:val="single" w:sz="4" w:space="0" w:color="auto"/>
            </w:tcBorders>
            <w:vAlign w:val="bottom"/>
          </w:tcPr>
          <w:p w14:paraId="018693D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Нормативная прибыль</w:t>
            </w:r>
          </w:p>
        </w:tc>
        <w:tc>
          <w:tcPr>
            <w:tcW w:w="1105" w:type="dxa"/>
            <w:gridSpan w:val="2"/>
            <w:tcBorders>
              <w:top w:val="single" w:sz="4" w:space="0" w:color="auto"/>
              <w:left w:val="nil"/>
              <w:bottom w:val="single" w:sz="4" w:space="0" w:color="auto"/>
              <w:right w:val="single" w:sz="4" w:space="0" w:color="000000"/>
            </w:tcBorders>
            <w:vAlign w:val="center"/>
          </w:tcPr>
          <w:p w14:paraId="22E2107F"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bottom"/>
          </w:tcPr>
          <w:p w14:paraId="559FA1DE"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bottom"/>
          </w:tcPr>
          <w:p w14:paraId="68119CC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bottom"/>
          </w:tcPr>
          <w:p w14:paraId="06B929D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bottom"/>
          </w:tcPr>
          <w:p w14:paraId="0887980B"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bottom"/>
          </w:tcPr>
          <w:p w14:paraId="54E09D89"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bottom"/>
          </w:tcPr>
          <w:p w14:paraId="48086BCF"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2FA84B32" w14:textId="77777777" w:rsidTr="00E25878">
        <w:trPr>
          <w:trHeight w:val="360"/>
        </w:trPr>
        <w:tc>
          <w:tcPr>
            <w:tcW w:w="2143" w:type="dxa"/>
            <w:tcBorders>
              <w:top w:val="nil"/>
              <w:left w:val="single" w:sz="4" w:space="0" w:color="auto"/>
              <w:bottom w:val="single" w:sz="4" w:space="0" w:color="auto"/>
              <w:right w:val="single" w:sz="4" w:space="0" w:color="auto"/>
            </w:tcBorders>
            <w:vAlign w:val="bottom"/>
          </w:tcPr>
          <w:p w14:paraId="15F00B9D"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 xml:space="preserve">Расчетная </w:t>
            </w:r>
            <w:proofErr w:type="spellStart"/>
            <w:r w:rsidRPr="009C30BB">
              <w:rPr>
                <w:rFonts w:ascii="Times New Roman" w:hAnsi="Times New Roman"/>
                <w:lang w:eastAsia="ru-RU"/>
              </w:rPr>
              <w:t>предпринимате</w:t>
            </w:r>
            <w:proofErr w:type="spellEnd"/>
            <w:r w:rsidRPr="009C30BB">
              <w:rPr>
                <w:rFonts w:ascii="Times New Roman" w:hAnsi="Times New Roman"/>
                <w:lang w:eastAsia="ru-RU"/>
              </w:rPr>
              <w:t>-</w:t>
            </w:r>
          </w:p>
          <w:p w14:paraId="34FA33E4" w14:textId="77777777" w:rsidR="009C30BB" w:rsidRPr="009C30BB" w:rsidRDefault="009C30BB" w:rsidP="009C30BB">
            <w:pPr>
              <w:spacing w:after="0" w:line="276" w:lineRule="auto"/>
              <w:jc w:val="center"/>
              <w:rPr>
                <w:rFonts w:ascii="Times New Roman" w:hAnsi="Times New Roman"/>
                <w:lang w:eastAsia="ru-RU"/>
              </w:rPr>
            </w:pPr>
            <w:proofErr w:type="spellStart"/>
            <w:r w:rsidRPr="009C30BB">
              <w:rPr>
                <w:rFonts w:ascii="Times New Roman" w:hAnsi="Times New Roman"/>
                <w:lang w:eastAsia="ru-RU"/>
              </w:rPr>
              <w:t>льская</w:t>
            </w:r>
            <w:proofErr w:type="spellEnd"/>
            <w:r w:rsidRPr="009C30BB">
              <w:rPr>
                <w:rFonts w:ascii="Times New Roman" w:hAnsi="Times New Roman"/>
                <w:lang w:eastAsia="ru-RU"/>
              </w:rPr>
              <w:t xml:space="preserve"> прибыль</w:t>
            </w:r>
          </w:p>
        </w:tc>
        <w:tc>
          <w:tcPr>
            <w:tcW w:w="1105" w:type="dxa"/>
            <w:gridSpan w:val="2"/>
            <w:tcBorders>
              <w:top w:val="single" w:sz="4" w:space="0" w:color="auto"/>
              <w:left w:val="nil"/>
              <w:bottom w:val="single" w:sz="4" w:space="0" w:color="auto"/>
              <w:right w:val="single" w:sz="4" w:space="0" w:color="000000"/>
            </w:tcBorders>
            <w:vAlign w:val="center"/>
          </w:tcPr>
          <w:p w14:paraId="7DA591F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bottom"/>
          </w:tcPr>
          <w:p w14:paraId="53DD65EE"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20,65</w:t>
            </w:r>
          </w:p>
        </w:tc>
        <w:tc>
          <w:tcPr>
            <w:tcW w:w="1275" w:type="dxa"/>
            <w:tcBorders>
              <w:top w:val="nil"/>
              <w:left w:val="nil"/>
              <w:bottom w:val="single" w:sz="4" w:space="0" w:color="auto"/>
              <w:right w:val="single" w:sz="4" w:space="0" w:color="auto"/>
            </w:tcBorders>
            <w:noWrap/>
            <w:vAlign w:val="bottom"/>
          </w:tcPr>
          <w:p w14:paraId="6F9C341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21,21</w:t>
            </w:r>
          </w:p>
        </w:tc>
        <w:tc>
          <w:tcPr>
            <w:tcW w:w="993" w:type="dxa"/>
            <w:tcBorders>
              <w:top w:val="nil"/>
              <w:left w:val="nil"/>
              <w:bottom w:val="single" w:sz="4" w:space="0" w:color="auto"/>
              <w:right w:val="single" w:sz="4" w:space="0" w:color="auto"/>
            </w:tcBorders>
            <w:noWrap/>
            <w:vAlign w:val="bottom"/>
          </w:tcPr>
          <w:p w14:paraId="56879EB6"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21,84</w:t>
            </w:r>
          </w:p>
        </w:tc>
        <w:tc>
          <w:tcPr>
            <w:tcW w:w="935" w:type="dxa"/>
            <w:gridSpan w:val="2"/>
            <w:tcBorders>
              <w:top w:val="nil"/>
              <w:left w:val="nil"/>
              <w:bottom w:val="single" w:sz="4" w:space="0" w:color="auto"/>
              <w:right w:val="single" w:sz="4" w:space="0" w:color="auto"/>
            </w:tcBorders>
            <w:vAlign w:val="bottom"/>
          </w:tcPr>
          <w:p w14:paraId="2BE0A13B"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22,52</w:t>
            </w:r>
          </w:p>
        </w:tc>
        <w:tc>
          <w:tcPr>
            <w:tcW w:w="907" w:type="dxa"/>
            <w:gridSpan w:val="2"/>
            <w:tcBorders>
              <w:top w:val="nil"/>
              <w:left w:val="nil"/>
              <w:bottom w:val="single" w:sz="4" w:space="0" w:color="auto"/>
              <w:right w:val="single" w:sz="4" w:space="0" w:color="auto"/>
            </w:tcBorders>
            <w:vAlign w:val="bottom"/>
          </w:tcPr>
          <w:p w14:paraId="63962A9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23,21</w:t>
            </w:r>
          </w:p>
        </w:tc>
        <w:tc>
          <w:tcPr>
            <w:tcW w:w="851" w:type="dxa"/>
            <w:tcBorders>
              <w:top w:val="nil"/>
              <w:left w:val="nil"/>
              <w:bottom w:val="single" w:sz="4" w:space="0" w:color="auto"/>
              <w:right w:val="single" w:sz="4" w:space="0" w:color="auto"/>
            </w:tcBorders>
            <w:vAlign w:val="bottom"/>
          </w:tcPr>
          <w:p w14:paraId="12ED2B71"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70FD84EB"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66597908"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Размер инвестированного капитала</w:t>
            </w:r>
          </w:p>
        </w:tc>
        <w:tc>
          <w:tcPr>
            <w:tcW w:w="1105" w:type="dxa"/>
            <w:gridSpan w:val="2"/>
            <w:tcBorders>
              <w:top w:val="single" w:sz="4" w:space="0" w:color="auto"/>
              <w:left w:val="nil"/>
              <w:bottom w:val="single" w:sz="4" w:space="0" w:color="auto"/>
              <w:right w:val="single" w:sz="4" w:space="0" w:color="000000"/>
            </w:tcBorders>
            <w:vAlign w:val="center"/>
          </w:tcPr>
          <w:p w14:paraId="118506C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center"/>
          </w:tcPr>
          <w:p w14:paraId="3761656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2E7BA58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588979EA"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2D16F25B"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645C598F"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45E4AE3F"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7A9B0C0C"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48E12A00"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Норматив чистого оборотного капитала</w:t>
            </w:r>
          </w:p>
        </w:tc>
        <w:tc>
          <w:tcPr>
            <w:tcW w:w="1105" w:type="dxa"/>
            <w:gridSpan w:val="2"/>
            <w:tcBorders>
              <w:top w:val="single" w:sz="4" w:space="0" w:color="auto"/>
              <w:left w:val="nil"/>
              <w:bottom w:val="single" w:sz="4" w:space="0" w:color="auto"/>
              <w:right w:val="single" w:sz="4" w:space="0" w:color="000000"/>
            </w:tcBorders>
            <w:vAlign w:val="center"/>
          </w:tcPr>
          <w:p w14:paraId="01151AF2"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тыс. руб.</w:t>
            </w:r>
          </w:p>
        </w:tc>
        <w:tc>
          <w:tcPr>
            <w:tcW w:w="1843" w:type="dxa"/>
            <w:tcBorders>
              <w:top w:val="nil"/>
              <w:left w:val="nil"/>
              <w:bottom w:val="single" w:sz="4" w:space="0" w:color="auto"/>
              <w:right w:val="single" w:sz="4" w:space="0" w:color="auto"/>
            </w:tcBorders>
            <w:noWrap/>
            <w:vAlign w:val="center"/>
          </w:tcPr>
          <w:p w14:paraId="21B75A5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12112D00"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37F807DE"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4152ADF2"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1BE7FA6D"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2D7EF573"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3D9C6BB9" w14:textId="77777777" w:rsidTr="00E25878">
        <w:trPr>
          <w:trHeight w:val="360"/>
        </w:trPr>
        <w:tc>
          <w:tcPr>
            <w:tcW w:w="2143" w:type="dxa"/>
            <w:vMerge w:val="restart"/>
            <w:tcBorders>
              <w:top w:val="nil"/>
              <w:left w:val="single" w:sz="4" w:space="0" w:color="auto"/>
              <w:bottom w:val="single" w:sz="4" w:space="0" w:color="000000"/>
              <w:right w:val="single" w:sz="4" w:space="0" w:color="auto"/>
            </w:tcBorders>
            <w:vAlign w:val="center"/>
          </w:tcPr>
          <w:p w14:paraId="292A2F4F"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Норма доходности инвестированного капитала</w:t>
            </w:r>
          </w:p>
        </w:tc>
        <w:tc>
          <w:tcPr>
            <w:tcW w:w="682" w:type="dxa"/>
            <w:tcBorders>
              <w:top w:val="nil"/>
              <w:left w:val="nil"/>
              <w:bottom w:val="single" w:sz="4" w:space="0" w:color="auto"/>
              <w:right w:val="single" w:sz="4" w:space="0" w:color="auto"/>
            </w:tcBorders>
            <w:vAlign w:val="center"/>
          </w:tcPr>
          <w:p w14:paraId="5265A26B"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 xml:space="preserve">Н </w:t>
            </w:r>
            <w:proofErr w:type="spellStart"/>
            <w:r w:rsidRPr="009C30BB">
              <w:rPr>
                <w:rFonts w:ascii="Times New Roman" w:hAnsi="Times New Roman"/>
                <w:lang w:eastAsia="ru-RU"/>
              </w:rPr>
              <w:t>Дi</w:t>
            </w:r>
            <w:proofErr w:type="spellEnd"/>
          </w:p>
        </w:tc>
        <w:tc>
          <w:tcPr>
            <w:tcW w:w="423" w:type="dxa"/>
            <w:tcBorders>
              <w:top w:val="single" w:sz="4" w:space="0" w:color="auto"/>
              <w:left w:val="nil"/>
              <w:bottom w:val="single" w:sz="4" w:space="0" w:color="auto"/>
              <w:right w:val="single" w:sz="4" w:space="0" w:color="000000"/>
            </w:tcBorders>
            <w:vAlign w:val="center"/>
          </w:tcPr>
          <w:p w14:paraId="2014CFF8"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843" w:type="dxa"/>
            <w:tcBorders>
              <w:top w:val="nil"/>
              <w:left w:val="nil"/>
              <w:bottom w:val="single" w:sz="4" w:space="0" w:color="auto"/>
              <w:right w:val="single" w:sz="4" w:space="0" w:color="auto"/>
            </w:tcBorders>
            <w:noWrap/>
            <w:vAlign w:val="center"/>
          </w:tcPr>
          <w:p w14:paraId="597B228D"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63E963A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0BA19F4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5267CF1D"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73817C73"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49903DB7"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7C87192C" w14:textId="77777777" w:rsidTr="00E25878">
        <w:trPr>
          <w:trHeight w:val="360"/>
        </w:trPr>
        <w:tc>
          <w:tcPr>
            <w:tcW w:w="2143" w:type="dxa"/>
            <w:vMerge/>
            <w:tcBorders>
              <w:top w:val="nil"/>
              <w:left w:val="single" w:sz="4" w:space="0" w:color="auto"/>
              <w:bottom w:val="single" w:sz="4" w:space="0" w:color="000000"/>
              <w:right w:val="single" w:sz="4" w:space="0" w:color="auto"/>
            </w:tcBorders>
            <w:vAlign w:val="center"/>
          </w:tcPr>
          <w:p w14:paraId="34DD74AB" w14:textId="77777777" w:rsidR="009C30BB" w:rsidRPr="009C30BB" w:rsidRDefault="009C30BB" w:rsidP="009C30BB">
            <w:pPr>
              <w:spacing w:after="0" w:line="240" w:lineRule="auto"/>
              <w:rPr>
                <w:rFonts w:ascii="Times New Roman" w:hAnsi="Times New Roman"/>
                <w:lang w:eastAsia="ru-RU"/>
              </w:rPr>
            </w:pPr>
          </w:p>
        </w:tc>
        <w:tc>
          <w:tcPr>
            <w:tcW w:w="682" w:type="dxa"/>
            <w:tcBorders>
              <w:top w:val="nil"/>
              <w:left w:val="nil"/>
              <w:bottom w:val="single" w:sz="4" w:space="0" w:color="auto"/>
              <w:right w:val="single" w:sz="4" w:space="0" w:color="auto"/>
            </w:tcBorders>
            <w:vAlign w:val="center"/>
          </w:tcPr>
          <w:p w14:paraId="2ED1A382"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Н Д</w:t>
            </w:r>
          </w:p>
        </w:tc>
        <w:tc>
          <w:tcPr>
            <w:tcW w:w="423" w:type="dxa"/>
            <w:tcBorders>
              <w:top w:val="single" w:sz="4" w:space="0" w:color="auto"/>
              <w:left w:val="nil"/>
              <w:bottom w:val="single" w:sz="4" w:space="0" w:color="auto"/>
              <w:right w:val="single" w:sz="4" w:space="0" w:color="000000"/>
            </w:tcBorders>
            <w:vAlign w:val="center"/>
          </w:tcPr>
          <w:p w14:paraId="3B7A6E78"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843" w:type="dxa"/>
            <w:tcBorders>
              <w:top w:val="nil"/>
              <w:left w:val="nil"/>
              <w:bottom w:val="single" w:sz="4" w:space="0" w:color="auto"/>
              <w:right w:val="single" w:sz="4" w:space="0" w:color="auto"/>
            </w:tcBorders>
            <w:noWrap/>
            <w:vAlign w:val="center"/>
          </w:tcPr>
          <w:p w14:paraId="62ECCCEE"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317EB069"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64427FD6"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662F30D2"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3B70E0B3"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746908E4" w14:textId="77777777" w:rsidR="009C30BB" w:rsidRPr="009C30BB" w:rsidRDefault="009C30BB" w:rsidP="009C30BB">
            <w:pPr>
              <w:spacing w:after="0" w:line="276" w:lineRule="auto"/>
              <w:jc w:val="center"/>
              <w:rPr>
                <w:rFonts w:ascii="Times New Roman" w:hAnsi="Times New Roman"/>
                <w:lang w:eastAsia="ru-RU"/>
              </w:rPr>
            </w:pPr>
          </w:p>
        </w:tc>
      </w:tr>
      <w:tr w:rsidR="009C30BB" w:rsidRPr="009C30BB" w14:paraId="616DB791" w14:textId="77777777" w:rsidTr="00E25878">
        <w:trPr>
          <w:trHeight w:val="360"/>
        </w:trPr>
        <w:tc>
          <w:tcPr>
            <w:tcW w:w="2143" w:type="dxa"/>
            <w:tcBorders>
              <w:top w:val="nil"/>
              <w:left w:val="single" w:sz="4" w:space="0" w:color="auto"/>
              <w:bottom w:val="single" w:sz="4" w:space="0" w:color="auto"/>
              <w:right w:val="single" w:sz="4" w:space="0" w:color="auto"/>
            </w:tcBorders>
            <w:vAlign w:val="center"/>
          </w:tcPr>
          <w:p w14:paraId="65DDA10C"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Срок возврата инвестированного капитала</w:t>
            </w:r>
          </w:p>
        </w:tc>
        <w:tc>
          <w:tcPr>
            <w:tcW w:w="1105" w:type="dxa"/>
            <w:gridSpan w:val="2"/>
            <w:tcBorders>
              <w:top w:val="single" w:sz="4" w:space="0" w:color="auto"/>
              <w:left w:val="nil"/>
              <w:bottom w:val="single" w:sz="4" w:space="0" w:color="auto"/>
              <w:right w:val="single" w:sz="4" w:space="0" w:color="000000"/>
            </w:tcBorders>
            <w:vAlign w:val="center"/>
          </w:tcPr>
          <w:p w14:paraId="02783124"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лет</w:t>
            </w:r>
          </w:p>
        </w:tc>
        <w:tc>
          <w:tcPr>
            <w:tcW w:w="1843" w:type="dxa"/>
            <w:tcBorders>
              <w:top w:val="nil"/>
              <w:left w:val="nil"/>
              <w:bottom w:val="single" w:sz="4" w:space="0" w:color="auto"/>
              <w:right w:val="single" w:sz="4" w:space="0" w:color="auto"/>
            </w:tcBorders>
            <w:noWrap/>
            <w:vAlign w:val="center"/>
          </w:tcPr>
          <w:p w14:paraId="5801D52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1275" w:type="dxa"/>
            <w:tcBorders>
              <w:top w:val="nil"/>
              <w:left w:val="nil"/>
              <w:bottom w:val="single" w:sz="4" w:space="0" w:color="auto"/>
              <w:right w:val="single" w:sz="4" w:space="0" w:color="auto"/>
            </w:tcBorders>
            <w:noWrap/>
            <w:vAlign w:val="center"/>
          </w:tcPr>
          <w:p w14:paraId="595AC695"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93" w:type="dxa"/>
            <w:tcBorders>
              <w:top w:val="nil"/>
              <w:left w:val="nil"/>
              <w:bottom w:val="single" w:sz="4" w:space="0" w:color="auto"/>
              <w:right w:val="single" w:sz="4" w:space="0" w:color="auto"/>
            </w:tcBorders>
            <w:noWrap/>
            <w:vAlign w:val="center"/>
          </w:tcPr>
          <w:p w14:paraId="0A812051" w14:textId="77777777" w:rsidR="009C30BB" w:rsidRPr="009C30BB" w:rsidRDefault="009C30BB" w:rsidP="009C30BB">
            <w:pPr>
              <w:spacing w:after="0" w:line="276" w:lineRule="auto"/>
              <w:jc w:val="center"/>
              <w:rPr>
                <w:rFonts w:ascii="Times New Roman" w:hAnsi="Times New Roman"/>
                <w:lang w:eastAsia="ru-RU"/>
              </w:rPr>
            </w:pPr>
            <w:r w:rsidRPr="009C30BB">
              <w:rPr>
                <w:rFonts w:ascii="Times New Roman" w:hAnsi="Times New Roman"/>
                <w:lang w:eastAsia="ru-RU"/>
              </w:rPr>
              <w:t>-</w:t>
            </w:r>
          </w:p>
        </w:tc>
        <w:tc>
          <w:tcPr>
            <w:tcW w:w="935" w:type="dxa"/>
            <w:gridSpan w:val="2"/>
            <w:tcBorders>
              <w:top w:val="nil"/>
              <w:left w:val="nil"/>
              <w:bottom w:val="single" w:sz="4" w:space="0" w:color="auto"/>
              <w:right w:val="single" w:sz="4" w:space="0" w:color="auto"/>
            </w:tcBorders>
            <w:vAlign w:val="center"/>
          </w:tcPr>
          <w:p w14:paraId="16C18344" w14:textId="77777777" w:rsidR="009C30BB" w:rsidRPr="009C30BB" w:rsidRDefault="009C30BB" w:rsidP="009C30BB">
            <w:pPr>
              <w:spacing w:after="0" w:line="276" w:lineRule="auto"/>
              <w:jc w:val="center"/>
              <w:rPr>
                <w:rFonts w:ascii="Times New Roman" w:hAnsi="Times New Roman"/>
                <w:lang w:eastAsia="ru-RU"/>
              </w:rPr>
            </w:pPr>
          </w:p>
        </w:tc>
        <w:tc>
          <w:tcPr>
            <w:tcW w:w="907" w:type="dxa"/>
            <w:gridSpan w:val="2"/>
            <w:tcBorders>
              <w:top w:val="nil"/>
              <w:left w:val="nil"/>
              <w:bottom w:val="single" w:sz="4" w:space="0" w:color="auto"/>
              <w:right w:val="single" w:sz="4" w:space="0" w:color="auto"/>
            </w:tcBorders>
            <w:vAlign w:val="center"/>
          </w:tcPr>
          <w:p w14:paraId="18D59841" w14:textId="77777777" w:rsidR="009C30BB" w:rsidRPr="009C30BB" w:rsidRDefault="009C30BB" w:rsidP="009C30BB">
            <w:pPr>
              <w:spacing w:after="0" w:line="276" w:lineRule="auto"/>
              <w:jc w:val="center"/>
              <w:rPr>
                <w:rFonts w:ascii="Times New Roman" w:hAnsi="Times New Roman"/>
                <w:lang w:eastAsia="ru-RU"/>
              </w:rPr>
            </w:pPr>
          </w:p>
        </w:tc>
        <w:tc>
          <w:tcPr>
            <w:tcW w:w="851" w:type="dxa"/>
            <w:tcBorders>
              <w:top w:val="nil"/>
              <w:left w:val="nil"/>
              <w:bottom w:val="single" w:sz="4" w:space="0" w:color="auto"/>
              <w:right w:val="single" w:sz="4" w:space="0" w:color="auto"/>
            </w:tcBorders>
            <w:vAlign w:val="center"/>
          </w:tcPr>
          <w:p w14:paraId="553EB334" w14:textId="77777777" w:rsidR="009C30BB" w:rsidRPr="009C30BB" w:rsidRDefault="009C30BB" w:rsidP="009C30BB">
            <w:pPr>
              <w:spacing w:after="0" w:line="276" w:lineRule="auto"/>
              <w:jc w:val="center"/>
              <w:rPr>
                <w:rFonts w:ascii="Times New Roman" w:hAnsi="Times New Roman"/>
                <w:lang w:eastAsia="ru-RU"/>
              </w:rPr>
            </w:pPr>
          </w:p>
        </w:tc>
      </w:tr>
    </w:tbl>
    <w:p w14:paraId="4928222C" w14:textId="77777777" w:rsidR="009C30BB" w:rsidRPr="009C30BB" w:rsidRDefault="009C30BB" w:rsidP="009C30BB">
      <w:pPr>
        <w:spacing w:after="0" w:line="240" w:lineRule="auto"/>
        <w:rPr>
          <w:rFonts w:ascii="Times New Roman" w:hAnsi="Times New Roman"/>
          <w:b/>
          <w:lang w:eastAsia="ru-RU"/>
        </w:rPr>
      </w:pPr>
    </w:p>
    <w:p w14:paraId="38F84F72" w14:textId="77777777" w:rsidR="009C30BB" w:rsidRPr="009C30BB" w:rsidRDefault="009C30BB" w:rsidP="009C30BB">
      <w:pPr>
        <w:spacing w:after="0" w:line="240" w:lineRule="auto"/>
        <w:ind w:left="30"/>
        <w:jc w:val="right"/>
        <w:rPr>
          <w:rFonts w:ascii="Times New Roman" w:hAnsi="Times New Roman"/>
          <w:sz w:val="24"/>
          <w:szCs w:val="24"/>
          <w:lang w:eastAsia="ru-RU"/>
        </w:rPr>
      </w:pPr>
    </w:p>
    <w:p w14:paraId="290CA733"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Приложение 6</w:t>
      </w:r>
    </w:p>
    <w:p w14:paraId="657720BF"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к концессионному соглашению</w:t>
      </w:r>
    </w:p>
    <w:p w14:paraId="26303BB2"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от ___________________ № _____</w:t>
      </w:r>
    </w:p>
    <w:p w14:paraId="236EDC41" w14:textId="77777777" w:rsidR="009C30BB" w:rsidRPr="009C30BB" w:rsidRDefault="009C30BB" w:rsidP="009C30BB">
      <w:pPr>
        <w:spacing w:after="0" w:line="240" w:lineRule="auto"/>
        <w:ind w:left="30"/>
        <w:jc w:val="center"/>
        <w:rPr>
          <w:rFonts w:ascii="Times New Roman" w:hAnsi="Times New Roman"/>
          <w:sz w:val="24"/>
          <w:szCs w:val="24"/>
          <w:lang w:eastAsia="ru-RU"/>
        </w:rPr>
      </w:pPr>
    </w:p>
    <w:p w14:paraId="6F04731E" w14:textId="77777777" w:rsidR="009C30BB" w:rsidRPr="009C30BB" w:rsidRDefault="009C30BB" w:rsidP="009C30BB">
      <w:pPr>
        <w:spacing w:after="0" w:line="240" w:lineRule="auto"/>
        <w:ind w:left="30"/>
        <w:jc w:val="center"/>
        <w:rPr>
          <w:rFonts w:ascii="Times New Roman" w:hAnsi="Times New Roman"/>
          <w:sz w:val="24"/>
          <w:szCs w:val="24"/>
          <w:lang w:eastAsia="ru-RU"/>
        </w:rPr>
      </w:pPr>
    </w:p>
    <w:p w14:paraId="18C12702" w14:textId="77777777" w:rsidR="009C30BB" w:rsidRPr="009C30BB" w:rsidRDefault="009C30BB" w:rsidP="009C30BB">
      <w:pPr>
        <w:spacing w:after="0" w:line="240" w:lineRule="auto"/>
        <w:ind w:left="30"/>
        <w:jc w:val="center"/>
        <w:rPr>
          <w:rFonts w:ascii="Times New Roman" w:hAnsi="Times New Roman"/>
          <w:b/>
          <w:sz w:val="24"/>
          <w:szCs w:val="24"/>
          <w:lang w:eastAsia="ru-RU"/>
        </w:rPr>
      </w:pPr>
      <w:r w:rsidRPr="009C30BB">
        <w:rPr>
          <w:rFonts w:ascii="Times New Roman" w:hAnsi="Times New Roman"/>
          <w:b/>
          <w:sz w:val="24"/>
          <w:szCs w:val="24"/>
          <w:lang w:eastAsia="ru-RU"/>
        </w:rPr>
        <w:t>Сведения о земельных участках, предоставляемые для размещения объектов системы коммунальной инфраструктуры</w:t>
      </w:r>
    </w:p>
    <w:tbl>
      <w:tblPr>
        <w:tblW w:w="14910" w:type="dxa"/>
        <w:tblInd w:w="108" w:type="dxa"/>
        <w:tblLayout w:type="fixed"/>
        <w:tblLook w:val="00A0" w:firstRow="1" w:lastRow="0" w:firstColumn="1" w:lastColumn="0" w:noHBand="0" w:noVBand="0"/>
      </w:tblPr>
      <w:tblGrid>
        <w:gridCol w:w="531"/>
        <w:gridCol w:w="3187"/>
        <w:gridCol w:w="2567"/>
        <w:gridCol w:w="2079"/>
        <w:gridCol w:w="1288"/>
        <w:gridCol w:w="5258"/>
      </w:tblGrid>
      <w:tr w:rsidR="009C30BB" w:rsidRPr="009C30BB" w14:paraId="776FE5F5" w14:textId="77777777" w:rsidTr="00E25878">
        <w:trPr>
          <w:trHeight w:val="217"/>
        </w:trPr>
        <w:tc>
          <w:tcPr>
            <w:tcW w:w="9652" w:type="dxa"/>
            <w:gridSpan w:val="5"/>
          </w:tcPr>
          <w:p w14:paraId="45023ACA"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br w:type="page"/>
            </w:r>
          </w:p>
        </w:tc>
        <w:tc>
          <w:tcPr>
            <w:tcW w:w="5258" w:type="dxa"/>
          </w:tcPr>
          <w:p w14:paraId="019620AB" w14:textId="77777777" w:rsidR="009C30BB" w:rsidRPr="009C30BB" w:rsidRDefault="009C30BB" w:rsidP="009C30BB">
            <w:pPr>
              <w:snapToGrid w:val="0"/>
              <w:spacing w:after="0" w:line="240" w:lineRule="auto"/>
              <w:ind w:left="30"/>
              <w:rPr>
                <w:rFonts w:ascii="Times New Roman" w:hAnsi="Times New Roman"/>
                <w:sz w:val="24"/>
                <w:szCs w:val="24"/>
                <w:lang w:eastAsia="ru-RU"/>
              </w:rPr>
            </w:pPr>
          </w:p>
        </w:tc>
      </w:tr>
      <w:tr w:rsidR="009C30BB" w:rsidRPr="009C30BB" w14:paraId="5CE8C604" w14:textId="77777777" w:rsidTr="00E258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6546" w:type="dxa"/>
        </w:trPr>
        <w:tc>
          <w:tcPr>
            <w:tcW w:w="531" w:type="dxa"/>
          </w:tcPr>
          <w:p w14:paraId="1AD5DDCC" w14:textId="77777777" w:rsidR="009C30BB" w:rsidRPr="009C30BB" w:rsidRDefault="009C30BB" w:rsidP="009C30BB">
            <w:pPr>
              <w:widowControl w:val="0"/>
              <w:autoSpaceDE w:val="0"/>
              <w:autoSpaceDN w:val="0"/>
              <w:adjustRightInd w:val="0"/>
              <w:spacing w:after="0" w:line="240" w:lineRule="auto"/>
              <w:jc w:val="center"/>
              <w:rPr>
                <w:rFonts w:ascii="Times New Roman" w:hAnsi="Times New Roman"/>
                <w:b/>
                <w:sz w:val="24"/>
                <w:szCs w:val="24"/>
                <w:lang w:eastAsia="ru-RU"/>
              </w:rPr>
            </w:pPr>
            <w:r w:rsidRPr="009C30BB">
              <w:rPr>
                <w:rFonts w:ascii="Times New Roman" w:hAnsi="Times New Roman"/>
                <w:sz w:val="24"/>
                <w:szCs w:val="24"/>
                <w:lang w:eastAsia="ru-RU"/>
              </w:rPr>
              <w:br w:type="page"/>
            </w:r>
            <w:r w:rsidRPr="009C30BB">
              <w:rPr>
                <w:rFonts w:ascii="Times New Roman" w:hAnsi="Times New Roman"/>
                <w:b/>
                <w:sz w:val="24"/>
                <w:szCs w:val="24"/>
                <w:lang w:eastAsia="ru-RU"/>
              </w:rPr>
              <w:t>№</w:t>
            </w:r>
          </w:p>
          <w:p w14:paraId="19AA8872" w14:textId="77777777" w:rsidR="009C30BB" w:rsidRPr="009C30BB" w:rsidRDefault="009C30BB" w:rsidP="009C30BB">
            <w:pPr>
              <w:widowControl w:val="0"/>
              <w:autoSpaceDE w:val="0"/>
              <w:autoSpaceDN w:val="0"/>
              <w:adjustRightInd w:val="0"/>
              <w:spacing w:after="0" w:line="240" w:lineRule="auto"/>
              <w:jc w:val="center"/>
              <w:rPr>
                <w:rFonts w:ascii="Times New Roman" w:hAnsi="Times New Roman"/>
                <w:b/>
                <w:sz w:val="24"/>
                <w:szCs w:val="24"/>
                <w:lang w:eastAsia="ru-RU"/>
              </w:rPr>
            </w:pPr>
            <w:proofErr w:type="spellStart"/>
            <w:r w:rsidRPr="009C30BB">
              <w:rPr>
                <w:rFonts w:ascii="Times New Roman" w:hAnsi="Times New Roman"/>
                <w:b/>
                <w:sz w:val="24"/>
                <w:szCs w:val="24"/>
                <w:lang w:eastAsia="ru-RU"/>
              </w:rPr>
              <w:t>пп</w:t>
            </w:r>
            <w:proofErr w:type="spellEnd"/>
          </w:p>
        </w:tc>
        <w:tc>
          <w:tcPr>
            <w:tcW w:w="3187" w:type="dxa"/>
          </w:tcPr>
          <w:p w14:paraId="3E412CC5" w14:textId="77777777" w:rsidR="009C30BB" w:rsidRPr="009C30BB" w:rsidRDefault="009C30BB" w:rsidP="009C30BB">
            <w:pPr>
              <w:widowControl w:val="0"/>
              <w:autoSpaceDE w:val="0"/>
              <w:autoSpaceDN w:val="0"/>
              <w:adjustRightInd w:val="0"/>
              <w:spacing w:after="0" w:line="240" w:lineRule="auto"/>
              <w:jc w:val="center"/>
              <w:rPr>
                <w:rFonts w:ascii="Times New Roman" w:hAnsi="Times New Roman"/>
                <w:b/>
                <w:sz w:val="24"/>
                <w:szCs w:val="24"/>
                <w:lang w:eastAsia="ru-RU"/>
              </w:rPr>
            </w:pPr>
            <w:r w:rsidRPr="009C30BB">
              <w:rPr>
                <w:rFonts w:ascii="Times New Roman" w:hAnsi="Times New Roman"/>
                <w:b/>
                <w:sz w:val="24"/>
                <w:szCs w:val="24"/>
                <w:lang w:eastAsia="ru-RU"/>
              </w:rPr>
              <w:t xml:space="preserve">Адрес </w:t>
            </w:r>
          </w:p>
          <w:p w14:paraId="655F539C" w14:textId="77777777" w:rsidR="009C30BB" w:rsidRPr="009C30BB" w:rsidRDefault="009C30BB" w:rsidP="009C30BB">
            <w:pPr>
              <w:widowControl w:val="0"/>
              <w:autoSpaceDE w:val="0"/>
              <w:autoSpaceDN w:val="0"/>
              <w:adjustRightInd w:val="0"/>
              <w:spacing w:after="0" w:line="240" w:lineRule="auto"/>
              <w:jc w:val="center"/>
              <w:rPr>
                <w:rFonts w:ascii="Times New Roman" w:hAnsi="Times New Roman"/>
                <w:b/>
                <w:sz w:val="24"/>
                <w:szCs w:val="24"/>
                <w:lang w:eastAsia="ru-RU"/>
              </w:rPr>
            </w:pPr>
            <w:r w:rsidRPr="009C30BB">
              <w:rPr>
                <w:rFonts w:ascii="Times New Roman" w:hAnsi="Times New Roman"/>
                <w:b/>
                <w:sz w:val="24"/>
                <w:szCs w:val="24"/>
                <w:lang w:eastAsia="ru-RU"/>
              </w:rPr>
              <w:t>(местонахождение)</w:t>
            </w:r>
          </w:p>
        </w:tc>
        <w:tc>
          <w:tcPr>
            <w:tcW w:w="2567" w:type="dxa"/>
          </w:tcPr>
          <w:p w14:paraId="151783E8" w14:textId="77777777" w:rsidR="009C30BB" w:rsidRPr="009C30BB" w:rsidRDefault="009C30BB" w:rsidP="009C30BB">
            <w:pPr>
              <w:widowControl w:val="0"/>
              <w:autoSpaceDE w:val="0"/>
              <w:autoSpaceDN w:val="0"/>
              <w:adjustRightInd w:val="0"/>
              <w:spacing w:after="0" w:line="240" w:lineRule="auto"/>
              <w:jc w:val="center"/>
              <w:rPr>
                <w:rFonts w:ascii="Times New Roman" w:hAnsi="Times New Roman"/>
                <w:b/>
                <w:sz w:val="24"/>
                <w:szCs w:val="24"/>
                <w:lang w:eastAsia="ru-RU"/>
              </w:rPr>
            </w:pPr>
            <w:r w:rsidRPr="009C30BB">
              <w:rPr>
                <w:rFonts w:ascii="Times New Roman" w:hAnsi="Times New Roman"/>
                <w:b/>
                <w:sz w:val="24"/>
                <w:szCs w:val="24"/>
                <w:lang w:eastAsia="ru-RU"/>
              </w:rPr>
              <w:t>Площадь (кв. м.),</w:t>
            </w:r>
          </w:p>
          <w:p w14:paraId="422C14E7" w14:textId="77777777" w:rsidR="009C30BB" w:rsidRPr="009C30BB" w:rsidRDefault="009C30BB" w:rsidP="009C30BB">
            <w:pPr>
              <w:widowControl w:val="0"/>
              <w:autoSpaceDE w:val="0"/>
              <w:autoSpaceDN w:val="0"/>
              <w:adjustRightInd w:val="0"/>
              <w:spacing w:after="0" w:line="240" w:lineRule="auto"/>
              <w:jc w:val="center"/>
              <w:rPr>
                <w:rFonts w:ascii="Times New Roman" w:hAnsi="Times New Roman"/>
                <w:b/>
                <w:sz w:val="24"/>
                <w:szCs w:val="24"/>
                <w:lang w:eastAsia="ru-RU"/>
              </w:rPr>
            </w:pPr>
            <w:r w:rsidRPr="009C30BB">
              <w:rPr>
                <w:rFonts w:ascii="Times New Roman" w:hAnsi="Times New Roman"/>
                <w:b/>
                <w:sz w:val="24"/>
                <w:szCs w:val="24"/>
                <w:lang w:eastAsia="ru-RU"/>
              </w:rPr>
              <w:t>кадастровый номер</w:t>
            </w:r>
          </w:p>
          <w:p w14:paraId="302AAF8C" w14:textId="77777777" w:rsidR="009C30BB" w:rsidRPr="009C30BB" w:rsidRDefault="009C30BB" w:rsidP="009C30BB">
            <w:pPr>
              <w:widowControl w:val="0"/>
              <w:autoSpaceDE w:val="0"/>
              <w:autoSpaceDN w:val="0"/>
              <w:adjustRightInd w:val="0"/>
              <w:spacing w:after="0" w:line="240" w:lineRule="auto"/>
              <w:jc w:val="center"/>
              <w:rPr>
                <w:rFonts w:ascii="Times New Roman" w:hAnsi="Times New Roman"/>
                <w:b/>
                <w:sz w:val="24"/>
                <w:szCs w:val="24"/>
                <w:lang w:eastAsia="ru-RU"/>
              </w:rPr>
            </w:pPr>
          </w:p>
        </w:tc>
        <w:tc>
          <w:tcPr>
            <w:tcW w:w="2079" w:type="dxa"/>
          </w:tcPr>
          <w:p w14:paraId="709D483A" w14:textId="77777777" w:rsidR="009C30BB" w:rsidRPr="009C30BB" w:rsidRDefault="009C30BB" w:rsidP="009C30BB">
            <w:pPr>
              <w:widowControl w:val="0"/>
              <w:autoSpaceDE w:val="0"/>
              <w:autoSpaceDN w:val="0"/>
              <w:adjustRightInd w:val="0"/>
              <w:spacing w:after="0" w:line="240" w:lineRule="auto"/>
              <w:jc w:val="center"/>
              <w:rPr>
                <w:rFonts w:ascii="Times New Roman" w:hAnsi="Times New Roman"/>
                <w:b/>
                <w:sz w:val="24"/>
                <w:szCs w:val="24"/>
                <w:lang w:eastAsia="ru-RU"/>
              </w:rPr>
            </w:pPr>
            <w:r w:rsidRPr="009C30BB">
              <w:rPr>
                <w:rFonts w:ascii="Times New Roman" w:hAnsi="Times New Roman"/>
                <w:b/>
                <w:sz w:val="24"/>
                <w:szCs w:val="24"/>
                <w:lang w:eastAsia="ru-RU"/>
              </w:rPr>
              <w:t>Разрешенное использование</w:t>
            </w:r>
          </w:p>
        </w:tc>
      </w:tr>
      <w:tr w:rsidR="009C30BB" w:rsidRPr="009C30BB" w14:paraId="32ABE68A" w14:textId="77777777" w:rsidTr="00E258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6546" w:type="dxa"/>
        </w:trPr>
        <w:tc>
          <w:tcPr>
            <w:tcW w:w="531" w:type="dxa"/>
          </w:tcPr>
          <w:p w14:paraId="6901657C" w14:textId="77777777" w:rsidR="009C30BB" w:rsidRPr="009C30BB" w:rsidRDefault="009C30BB" w:rsidP="009C30BB">
            <w:pPr>
              <w:shd w:val="clear" w:color="auto" w:fill="FFFFFF"/>
              <w:snapToGrid w:val="0"/>
              <w:spacing w:after="0" w:line="240" w:lineRule="auto"/>
              <w:ind w:left="197"/>
              <w:rPr>
                <w:rFonts w:ascii="Times New Roman" w:hAnsi="Times New Roman"/>
                <w:sz w:val="24"/>
                <w:szCs w:val="24"/>
                <w:lang w:eastAsia="ru-RU"/>
              </w:rPr>
            </w:pPr>
            <w:r w:rsidRPr="009C30BB">
              <w:rPr>
                <w:rFonts w:ascii="Times New Roman" w:hAnsi="Times New Roman"/>
                <w:sz w:val="24"/>
                <w:szCs w:val="24"/>
                <w:lang w:eastAsia="ru-RU"/>
              </w:rPr>
              <w:t>1</w:t>
            </w:r>
          </w:p>
        </w:tc>
        <w:tc>
          <w:tcPr>
            <w:tcW w:w="3187" w:type="dxa"/>
          </w:tcPr>
          <w:p w14:paraId="759F44AC" w14:textId="77777777" w:rsidR="009C30BB" w:rsidRPr="009C30BB" w:rsidRDefault="009C30BB" w:rsidP="009C30BB">
            <w:pPr>
              <w:shd w:val="clear" w:color="auto" w:fill="FFFFFF"/>
              <w:snapToGrid w:val="0"/>
              <w:spacing w:after="0" w:line="240" w:lineRule="auto"/>
              <w:rPr>
                <w:rFonts w:ascii="Times New Roman" w:hAnsi="Times New Roman"/>
                <w:spacing w:val="-9"/>
                <w:sz w:val="24"/>
                <w:szCs w:val="24"/>
                <w:lang w:eastAsia="ru-RU"/>
              </w:rPr>
            </w:pPr>
          </w:p>
        </w:tc>
        <w:tc>
          <w:tcPr>
            <w:tcW w:w="2567" w:type="dxa"/>
          </w:tcPr>
          <w:p w14:paraId="7A1A79A2" w14:textId="77777777" w:rsidR="009C30BB" w:rsidRPr="009C30BB" w:rsidRDefault="009C30BB" w:rsidP="009C30BB">
            <w:pPr>
              <w:shd w:val="clear" w:color="auto" w:fill="FFFFFF"/>
              <w:snapToGrid w:val="0"/>
              <w:spacing w:after="0" w:line="276" w:lineRule="auto"/>
              <w:ind w:hanging="5"/>
              <w:rPr>
                <w:rFonts w:ascii="Times New Roman" w:hAnsi="Times New Roman"/>
                <w:spacing w:val="-4"/>
                <w:sz w:val="24"/>
                <w:szCs w:val="24"/>
                <w:lang w:eastAsia="ru-RU"/>
              </w:rPr>
            </w:pPr>
          </w:p>
        </w:tc>
        <w:tc>
          <w:tcPr>
            <w:tcW w:w="2079" w:type="dxa"/>
          </w:tcPr>
          <w:p w14:paraId="64B9457E" w14:textId="77777777" w:rsidR="009C30BB" w:rsidRPr="009C30BB" w:rsidRDefault="009C30BB" w:rsidP="009C30BB">
            <w:pPr>
              <w:shd w:val="clear" w:color="auto" w:fill="FFFFFF"/>
              <w:snapToGrid w:val="0"/>
              <w:spacing w:after="0" w:line="235" w:lineRule="exact"/>
              <w:ind w:right="14"/>
              <w:rPr>
                <w:rFonts w:ascii="Times New Roman" w:hAnsi="Times New Roman"/>
                <w:spacing w:val="-9"/>
                <w:sz w:val="24"/>
                <w:szCs w:val="24"/>
                <w:lang w:eastAsia="ru-RU"/>
              </w:rPr>
            </w:pPr>
          </w:p>
        </w:tc>
      </w:tr>
    </w:tbl>
    <w:p w14:paraId="165C765A" w14:textId="77777777" w:rsidR="009C30BB" w:rsidRPr="009C30BB" w:rsidRDefault="009C30BB" w:rsidP="009C30BB">
      <w:pPr>
        <w:spacing w:line="259" w:lineRule="auto"/>
        <w:rPr>
          <w:rFonts w:ascii="Times New Roman" w:hAnsi="Times New Roman"/>
          <w:sz w:val="24"/>
          <w:szCs w:val="24"/>
          <w:lang w:eastAsia="ru-RU"/>
        </w:rPr>
      </w:pPr>
    </w:p>
    <w:p w14:paraId="7435197B"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 xml:space="preserve">Приложение 7 </w:t>
      </w:r>
    </w:p>
    <w:p w14:paraId="341F8C21"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к концессионному соглашению</w:t>
      </w:r>
    </w:p>
    <w:p w14:paraId="394F9EFD" w14:textId="77777777" w:rsidR="009C30BB" w:rsidRPr="009C30BB" w:rsidRDefault="009C30BB" w:rsidP="009C30BB">
      <w:pPr>
        <w:spacing w:after="0" w:line="240" w:lineRule="auto"/>
        <w:ind w:left="30"/>
        <w:jc w:val="right"/>
        <w:rPr>
          <w:rFonts w:ascii="Times New Roman" w:hAnsi="Times New Roman"/>
          <w:sz w:val="24"/>
          <w:szCs w:val="24"/>
          <w:lang w:eastAsia="ru-RU"/>
        </w:rPr>
      </w:pPr>
      <w:r w:rsidRPr="009C30BB">
        <w:rPr>
          <w:rFonts w:ascii="Times New Roman" w:hAnsi="Times New Roman"/>
          <w:sz w:val="24"/>
          <w:szCs w:val="24"/>
          <w:lang w:eastAsia="ru-RU"/>
        </w:rPr>
        <w:t>от _______________________ № ____</w:t>
      </w:r>
    </w:p>
    <w:p w14:paraId="3E9310F3" w14:textId="77777777" w:rsidR="009C30BB" w:rsidRPr="009C30BB" w:rsidRDefault="009C30BB" w:rsidP="009C30BB">
      <w:pPr>
        <w:spacing w:after="0" w:line="240" w:lineRule="auto"/>
        <w:ind w:firstLine="709"/>
        <w:jc w:val="center"/>
        <w:rPr>
          <w:rFonts w:ascii="Times New Roman" w:hAnsi="Times New Roman"/>
          <w:bCs/>
          <w:sz w:val="24"/>
          <w:szCs w:val="24"/>
          <w:lang w:eastAsia="ru-RU"/>
        </w:rPr>
      </w:pPr>
    </w:p>
    <w:p w14:paraId="2AFE073B"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r w:rsidRPr="009C30BB">
        <w:rPr>
          <w:rFonts w:ascii="Times New Roman" w:hAnsi="Times New Roman"/>
          <w:b/>
          <w:bCs/>
          <w:sz w:val="24"/>
          <w:szCs w:val="24"/>
          <w:lang w:eastAsia="ru-RU"/>
        </w:rPr>
        <w:t>О</w:t>
      </w:r>
      <w:r w:rsidRPr="009C30BB">
        <w:rPr>
          <w:rFonts w:ascii="Times New Roman" w:hAnsi="Times New Roman"/>
          <w:b/>
          <w:sz w:val="24"/>
          <w:szCs w:val="24"/>
          <w:lang w:eastAsia="ru-RU"/>
        </w:rPr>
        <w:t>бъем валовой выручки, получаемой концессионером в рамках реализации концессионного соглашения</w:t>
      </w:r>
    </w:p>
    <w:p w14:paraId="6E682AD0"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r w:rsidRPr="009C30BB">
        <w:rPr>
          <w:rFonts w:ascii="Times New Roman" w:hAnsi="Times New Roman"/>
          <w:b/>
          <w:sz w:val="24"/>
          <w:szCs w:val="24"/>
          <w:lang w:eastAsia="ru-RU"/>
        </w:rPr>
        <w:t>Водоснабжение</w:t>
      </w:r>
    </w:p>
    <w:p w14:paraId="2D3F593C"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roofErr w:type="spellStart"/>
      <w:r w:rsidRPr="009C30BB">
        <w:rPr>
          <w:rFonts w:ascii="Times New Roman" w:hAnsi="Times New Roman"/>
          <w:b/>
          <w:sz w:val="24"/>
          <w:szCs w:val="24"/>
          <w:lang w:eastAsia="ru-RU"/>
        </w:rPr>
        <w:t>с.Карамалы</w:t>
      </w:r>
      <w:proofErr w:type="spellEnd"/>
      <w:r w:rsidRPr="009C30BB">
        <w:rPr>
          <w:rFonts w:ascii="Times New Roman" w:hAnsi="Times New Roman"/>
          <w:b/>
          <w:sz w:val="24"/>
          <w:szCs w:val="24"/>
          <w:lang w:eastAsia="ru-RU"/>
        </w:rPr>
        <w:t xml:space="preserve"> </w:t>
      </w:r>
      <w:r w:rsidRPr="009C30BB">
        <w:rPr>
          <w:rFonts w:ascii="Times New Roman" w:hAnsi="Times New Roman"/>
          <w:b/>
          <w:lang w:eastAsia="ru-RU"/>
        </w:rPr>
        <w:t>Никольского района Пензенской области</w:t>
      </w:r>
    </w:p>
    <w:p w14:paraId="724F2D62"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tbl>
      <w:tblPr>
        <w:tblW w:w="5391" w:type="pct"/>
        <w:tblInd w:w="-289" w:type="dxa"/>
        <w:tblLayout w:type="fixed"/>
        <w:tblLook w:val="00A0" w:firstRow="1" w:lastRow="0" w:firstColumn="1" w:lastColumn="0" w:noHBand="0" w:noVBand="0"/>
      </w:tblPr>
      <w:tblGrid>
        <w:gridCol w:w="4546"/>
        <w:gridCol w:w="1385"/>
        <w:gridCol w:w="834"/>
        <w:gridCol w:w="968"/>
        <w:gridCol w:w="966"/>
        <w:gridCol w:w="972"/>
        <w:gridCol w:w="970"/>
        <w:gridCol w:w="45"/>
      </w:tblGrid>
      <w:tr w:rsidR="009C30BB" w:rsidRPr="009C30BB" w14:paraId="3E15BE76" w14:textId="77777777" w:rsidTr="00E25878">
        <w:trPr>
          <w:trHeight w:val="360"/>
        </w:trPr>
        <w:tc>
          <w:tcPr>
            <w:tcW w:w="2127" w:type="pct"/>
            <w:vMerge w:val="restart"/>
            <w:tcBorders>
              <w:top w:val="single" w:sz="4" w:space="0" w:color="auto"/>
              <w:left w:val="single" w:sz="4" w:space="0" w:color="auto"/>
              <w:bottom w:val="single" w:sz="4" w:space="0" w:color="auto"/>
              <w:right w:val="single" w:sz="4" w:space="0" w:color="auto"/>
            </w:tcBorders>
            <w:vAlign w:val="center"/>
          </w:tcPr>
          <w:p w14:paraId="628CF997"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Показатель</w:t>
            </w:r>
          </w:p>
        </w:tc>
        <w:tc>
          <w:tcPr>
            <w:tcW w:w="648" w:type="pct"/>
            <w:vMerge w:val="restart"/>
            <w:tcBorders>
              <w:top w:val="single" w:sz="4" w:space="0" w:color="auto"/>
              <w:left w:val="single" w:sz="4" w:space="0" w:color="auto"/>
              <w:bottom w:val="single" w:sz="4" w:space="0" w:color="auto"/>
              <w:right w:val="single" w:sz="4" w:space="0" w:color="auto"/>
            </w:tcBorders>
            <w:vAlign w:val="center"/>
          </w:tcPr>
          <w:p w14:paraId="555012C3"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Ед. изм.</w:t>
            </w:r>
          </w:p>
        </w:tc>
        <w:tc>
          <w:tcPr>
            <w:tcW w:w="2225" w:type="pct"/>
            <w:gridSpan w:val="6"/>
            <w:tcBorders>
              <w:top w:val="single" w:sz="4" w:space="0" w:color="auto"/>
              <w:bottom w:val="single" w:sz="4" w:space="0" w:color="auto"/>
              <w:right w:val="single" w:sz="4" w:space="0" w:color="auto"/>
            </w:tcBorders>
          </w:tcPr>
          <w:p w14:paraId="7BEC94CF" w14:textId="77777777" w:rsidR="009C30BB" w:rsidRPr="009C30BB" w:rsidRDefault="009C30BB" w:rsidP="009C30BB">
            <w:pPr>
              <w:spacing w:after="0" w:line="240" w:lineRule="auto"/>
              <w:rPr>
                <w:rFonts w:ascii="Times New Roman" w:hAnsi="Times New Roman"/>
                <w:sz w:val="24"/>
                <w:szCs w:val="24"/>
                <w:lang w:eastAsia="ru-RU"/>
              </w:rPr>
            </w:pPr>
          </w:p>
        </w:tc>
      </w:tr>
      <w:tr w:rsidR="009C30BB" w:rsidRPr="009C30BB" w14:paraId="4629950C" w14:textId="77777777" w:rsidTr="00E25878">
        <w:trPr>
          <w:gridAfter w:val="1"/>
          <w:wAfter w:w="21" w:type="pct"/>
          <w:trHeight w:val="360"/>
        </w:trPr>
        <w:tc>
          <w:tcPr>
            <w:tcW w:w="2127" w:type="pct"/>
            <w:vMerge/>
            <w:tcBorders>
              <w:top w:val="single" w:sz="4" w:space="0" w:color="auto"/>
              <w:left w:val="single" w:sz="4" w:space="0" w:color="auto"/>
              <w:bottom w:val="single" w:sz="4" w:space="0" w:color="auto"/>
              <w:right w:val="single" w:sz="4" w:space="0" w:color="auto"/>
            </w:tcBorders>
            <w:vAlign w:val="center"/>
          </w:tcPr>
          <w:p w14:paraId="6338990B"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648" w:type="pct"/>
            <w:vMerge/>
            <w:tcBorders>
              <w:top w:val="single" w:sz="4" w:space="0" w:color="auto"/>
              <w:left w:val="single" w:sz="4" w:space="0" w:color="auto"/>
              <w:bottom w:val="single" w:sz="4" w:space="0" w:color="auto"/>
              <w:right w:val="single" w:sz="4" w:space="0" w:color="auto"/>
            </w:tcBorders>
            <w:vAlign w:val="center"/>
          </w:tcPr>
          <w:p w14:paraId="0D543595"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390" w:type="pct"/>
            <w:tcBorders>
              <w:top w:val="nil"/>
              <w:left w:val="nil"/>
              <w:bottom w:val="single" w:sz="4" w:space="0" w:color="auto"/>
              <w:right w:val="single" w:sz="4" w:space="0" w:color="auto"/>
            </w:tcBorders>
            <w:vAlign w:val="center"/>
          </w:tcPr>
          <w:p w14:paraId="72984EE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2021</w:t>
            </w:r>
          </w:p>
        </w:tc>
        <w:tc>
          <w:tcPr>
            <w:tcW w:w="453" w:type="pct"/>
            <w:tcBorders>
              <w:top w:val="nil"/>
              <w:left w:val="nil"/>
              <w:bottom w:val="single" w:sz="4" w:space="0" w:color="auto"/>
              <w:right w:val="single" w:sz="4" w:space="0" w:color="auto"/>
            </w:tcBorders>
            <w:vAlign w:val="center"/>
          </w:tcPr>
          <w:p w14:paraId="5817A91E"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2022</w:t>
            </w:r>
          </w:p>
        </w:tc>
        <w:tc>
          <w:tcPr>
            <w:tcW w:w="452" w:type="pct"/>
            <w:tcBorders>
              <w:top w:val="nil"/>
              <w:left w:val="nil"/>
              <w:bottom w:val="single" w:sz="4" w:space="0" w:color="auto"/>
              <w:right w:val="single" w:sz="4" w:space="0" w:color="auto"/>
            </w:tcBorders>
            <w:vAlign w:val="center"/>
          </w:tcPr>
          <w:p w14:paraId="1EBFBC8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2023</w:t>
            </w:r>
          </w:p>
        </w:tc>
        <w:tc>
          <w:tcPr>
            <w:tcW w:w="455" w:type="pct"/>
            <w:tcBorders>
              <w:top w:val="nil"/>
              <w:left w:val="nil"/>
              <w:bottom w:val="single" w:sz="4" w:space="0" w:color="auto"/>
              <w:right w:val="single" w:sz="4" w:space="0" w:color="auto"/>
            </w:tcBorders>
            <w:vAlign w:val="center"/>
          </w:tcPr>
          <w:p w14:paraId="3CB0CF67"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2024</w:t>
            </w:r>
          </w:p>
        </w:tc>
        <w:tc>
          <w:tcPr>
            <w:tcW w:w="454" w:type="pct"/>
            <w:tcBorders>
              <w:top w:val="nil"/>
              <w:left w:val="nil"/>
              <w:bottom w:val="single" w:sz="4" w:space="0" w:color="auto"/>
              <w:right w:val="single" w:sz="4" w:space="0" w:color="auto"/>
            </w:tcBorders>
            <w:vAlign w:val="center"/>
          </w:tcPr>
          <w:p w14:paraId="66117104"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2025</w:t>
            </w:r>
          </w:p>
        </w:tc>
      </w:tr>
      <w:tr w:rsidR="009C30BB" w:rsidRPr="009C30BB" w14:paraId="0C41CB7C" w14:textId="77777777" w:rsidTr="00E25878">
        <w:trPr>
          <w:gridAfter w:val="1"/>
          <w:wAfter w:w="21" w:type="pct"/>
          <w:trHeight w:val="720"/>
        </w:trPr>
        <w:tc>
          <w:tcPr>
            <w:tcW w:w="2127" w:type="pct"/>
            <w:tcBorders>
              <w:top w:val="nil"/>
              <w:left w:val="single" w:sz="4" w:space="0" w:color="auto"/>
              <w:bottom w:val="single" w:sz="4" w:space="0" w:color="auto"/>
              <w:right w:val="single" w:sz="4" w:space="0" w:color="auto"/>
            </w:tcBorders>
            <w:vAlign w:val="center"/>
          </w:tcPr>
          <w:p w14:paraId="4447CB1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Необходимая валовая выручка (без НДС)</w:t>
            </w:r>
          </w:p>
        </w:tc>
        <w:tc>
          <w:tcPr>
            <w:tcW w:w="648" w:type="pct"/>
            <w:tcBorders>
              <w:top w:val="nil"/>
              <w:left w:val="nil"/>
              <w:bottom w:val="single" w:sz="4" w:space="0" w:color="auto"/>
              <w:right w:val="single" w:sz="4" w:space="0" w:color="auto"/>
            </w:tcBorders>
            <w:vAlign w:val="center"/>
          </w:tcPr>
          <w:p w14:paraId="11473A7A"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r w:rsidRPr="009C30BB">
              <w:rPr>
                <w:rFonts w:ascii="Times New Roman" w:hAnsi="Times New Roman"/>
                <w:sz w:val="24"/>
                <w:szCs w:val="24"/>
                <w:lang w:eastAsia="ru-RU"/>
              </w:rPr>
              <w:t>тыс. руб.</w:t>
            </w:r>
          </w:p>
        </w:tc>
        <w:tc>
          <w:tcPr>
            <w:tcW w:w="390" w:type="pct"/>
            <w:tcBorders>
              <w:top w:val="nil"/>
              <w:left w:val="nil"/>
              <w:bottom w:val="single" w:sz="4" w:space="0" w:color="auto"/>
              <w:right w:val="single" w:sz="4" w:space="0" w:color="auto"/>
            </w:tcBorders>
            <w:vAlign w:val="center"/>
          </w:tcPr>
          <w:p w14:paraId="749B1D3A" w14:textId="77777777" w:rsidR="009C30BB" w:rsidRPr="009C30BB" w:rsidRDefault="009C30BB" w:rsidP="009C30BB">
            <w:pPr>
              <w:spacing w:after="0" w:line="240" w:lineRule="auto"/>
              <w:ind w:left="-141" w:right="-128"/>
              <w:jc w:val="center"/>
              <w:rPr>
                <w:rFonts w:ascii="Times New Roman" w:hAnsi="Times New Roman"/>
                <w:sz w:val="24"/>
                <w:szCs w:val="24"/>
                <w:lang w:eastAsia="ru-RU"/>
              </w:rPr>
            </w:pPr>
            <w:r w:rsidRPr="009C30BB">
              <w:rPr>
                <w:rFonts w:ascii="Times New Roman" w:hAnsi="Times New Roman"/>
                <w:sz w:val="24"/>
                <w:szCs w:val="24"/>
                <w:lang w:eastAsia="ru-RU"/>
              </w:rPr>
              <w:t>433,55</w:t>
            </w:r>
          </w:p>
        </w:tc>
        <w:tc>
          <w:tcPr>
            <w:tcW w:w="453" w:type="pct"/>
            <w:tcBorders>
              <w:top w:val="nil"/>
              <w:left w:val="nil"/>
              <w:bottom w:val="single" w:sz="4" w:space="0" w:color="auto"/>
              <w:right w:val="single" w:sz="4" w:space="0" w:color="auto"/>
            </w:tcBorders>
            <w:vAlign w:val="center"/>
          </w:tcPr>
          <w:p w14:paraId="7DBD4223" w14:textId="77777777" w:rsidR="009C30BB" w:rsidRPr="009C30BB" w:rsidRDefault="009C30BB" w:rsidP="009C30BB">
            <w:pPr>
              <w:spacing w:after="0" w:line="240" w:lineRule="auto"/>
              <w:ind w:left="-141" w:right="-128"/>
              <w:jc w:val="center"/>
              <w:rPr>
                <w:rFonts w:ascii="Times New Roman" w:hAnsi="Times New Roman"/>
                <w:sz w:val="24"/>
                <w:szCs w:val="24"/>
                <w:lang w:eastAsia="ru-RU"/>
              </w:rPr>
            </w:pPr>
            <w:r w:rsidRPr="009C30BB">
              <w:rPr>
                <w:rFonts w:ascii="Times New Roman" w:hAnsi="Times New Roman"/>
                <w:sz w:val="24"/>
                <w:szCs w:val="24"/>
                <w:lang w:eastAsia="ru-RU"/>
              </w:rPr>
              <w:t>445,40</w:t>
            </w:r>
          </w:p>
        </w:tc>
        <w:tc>
          <w:tcPr>
            <w:tcW w:w="452" w:type="pct"/>
            <w:tcBorders>
              <w:top w:val="nil"/>
              <w:left w:val="nil"/>
              <w:bottom w:val="single" w:sz="4" w:space="0" w:color="auto"/>
              <w:right w:val="single" w:sz="4" w:space="0" w:color="auto"/>
            </w:tcBorders>
            <w:vAlign w:val="center"/>
          </w:tcPr>
          <w:p w14:paraId="609F3385" w14:textId="77777777" w:rsidR="009C30BB" w:rsidRPr="009C30BB" w:rsidRDefault="009C30BB" w:rsidP="009C30BB">
            <w:pPr>
              <w:spacing w:after="0" w:line="240" w:lineRule="auto"/>
              <w:ind w:left="-141" w:right="-128"/>
              <w:jc w:val="center"/>
              <w:rPr>
                <w:rFonts w:ascii="Times New Roman" w:hAnsi="Times New Roman"/>
                <w:sz w:val="24"/>
                <w:szCs w:val="24"/>
                <w:lang w:eastAsia="ru-RU"/>
              </w:rPr>
            </w:pPr>
            <w:r w:rsidRPr="009C30BB">
              <w:rPr>
                <w:rFonts w:ascii="Times New Roman" w:hAnsi="Times New Roman"/>
                <w:sz w:val="24"/>
                <w:szCs w:val="24"/>
                <w:lang w:eastAsia="ru-RU"/>
              </w:rPr>
              <w:t>458,71</w:t>
            </w:r>
          </w:p>
        </w:tc>
        <w:tc>
          <w:tcPr>
            <w:tcW w:w="455" w:type="pct"/>
            <w:tcBorders>
              <w:top w:val="nil"/>
              <w:left w:val="nil"/>
              <w:bottom w:val="single" w:sz="4" w:space="0" w:color="auto"/>
              <w:right w:val="single" w:sz="4" w:space="0" w:color="auto"/>
            </w:tcBorders>
            <w:vAlign w:val="center"/>
          </w:tcPr>
          <w:p w14:paraId="56886A6E" w14:textId="77777777" w:rsidR="009C30BB" w:rsidRPr="009C30BB" w:rsidRDefault="009C30BB" w:rsidP="009C30BB">
            <w:pPr>
              <w:spacing w:after="0" w:line="240" w:lineRule="auto"/>
              <w:ind w:left="-141" w:right="-128"/>
              <w:jc w:val="center"/>
              <w:rPr>
                <w:rFonts w:ascii="Times New Roman" w:hAnsi="Times New Roman"/>
                <w:sz w:val="24"/>
                <w:szCs w:val="24"/>
                <w:lang w:eastAsia="ru-RU"/>
              </w:rPr>
            </w:pPr>
            <w:r w:rsidRPr="009C30BB">
              <w:rPr>
                <w:rFonts w:ascii="Times New Roman" w:hAnsi="Times New Roman"/>
                <w:sz w:val="24"/>
                <w:szCs w:val="24"/>
                <w:lang w:eastAsia="ru-RU"/>
              </w:rPr>
              <w:t>472,84</w:t>
            </w:r>
          </w:p>
        </w:tc>
        <w:tc>
          <w:tcPr>
            <w:tcW w:w="454" w:type="pct"/>
            <w:tcBorders>
              <w:top w:val="nil"/>
              <w:left w:val="nil"/>
              <w:bottom w:val="single" w:sz="4" w:space="0" w:color="auto"/>
              <w:right w:val="single" w:sz="4" w:space="0" w:color="auto"/>
            </w:tcBorders>
            <w:vAlign w:val="center"/>
          </w:tcPr>
          <w:p w14:paraId="4A67D421" w14:textId="77777777" w:rsidR="009C30BB" w:rsidRPr="009C30BB" w:rsidRDefault="009C30BB" w:rsidP="009C30BB">
            <w:pPr>
              <w:spacing w:after="0" w:line="240" w:lineRule="auto"/>
              <w:ind w:left="-141" w:right="-128"/>
              <w:jc w:val="center"/>
              <w:rPr>
                <w:rFonts w:ascii="Times New Roman" w:hAnsi="Times New Roman"/>
                <w:sz w:val="24"/>
                <w:szCs w:val="24"/>
                <w:lang w:eastAsia="ru-RU"/>
              </w:rPr>
            </w:pPr>
            <w:r w:rsidRPr="009C30BB">
              <w:rPr>
                <w:rFonts w:ascii="Times New Roman" w:hAnsi="Times New Roman"/>
                <w:sz w:val="24"/>
                <w:szCs w:val="24"/>
                <w:lang w:eastAsia="ru-RU"/>
              </w:rPr>
              <w:t>487,47</w:t>
            </w:r>
          </w:p>
        </w:tc>
      </w:tr>
      <w:tr w:rsidR="009C30BB" w:rsidRPr="009C30BB" w14:paraId="15BD98AF" w14:textId="77777777" w:rsidTr="00E25878">
        <w:trPr>
          <w:gridAfter w:val="1"/>
          <w:wAfter w:w="21" w:type="pct"/>
          <w:trHeight w:val="2398"/>
        </w:trPr>
        <w:tc>
          <w:tcPr>
            <w:tcW w:w="2127" w:type="pct"/>
            <w:tcBorders>
              <w:top w:val="nil"/>
              <w:left w:val="single" w:sz="4" w:space="0" w:color="auto"/>
              <w:bottom w:val="single" w:sz="4" w:space="0" w:color="auto"/>
              <w:right w:val="single" w:sz="4" w:space="0" w:color="auto"/>
            </w:tcBorders>
            <w:vAlign w:val="center"/>
          </w:tcPr>
          <w:p w14:paraId="53281130" w14:textId="77777777" w:rsidR="009C30BB" w:rsidRPr="009C30BB" w:rsidRDefault="009C30BB" w:rsidP="009C30BB">
            <w:pPr>
              <w:spacing w:after="0" w:line="240" w:lineRule="auto"/>
              <w:ind w:right="-120"/>
              <w:jc w:val="both"/>
              <w:rPr>
                <w:rFonts w:ascii="Times New Roman" w:hAnsi="Times New Roman"/>
                <w:sz w:val="24"/>
                <w:szCs w:val="24"/>
                <w:lang w:eastAsia="ru-RU"/>
              </w:rPr>
            </w:pPr>
            <w:r w:rsidRPr="009C30BB">
              <w:rPr>
                <w:rFonts w:ascii="Times New Roman" w:hAnsi="Times New Roman"/>
                <w:sz w:val="24"/>
                <w:szCs w:val="24"/>
                <w:lang w:eastAsia="ru-RU"/>
              </w:rPr>
              <w:t>Предельный (максимальный) рост необходимой валовой выручки концессионера от осуществления регулируемых видов деятельности, предусмотренной нормативными правовыми актами Российской Федерации в сфере водоснабжения, по отношению к предыдущему году</w:t>
            </w:r>
          </w:p>
        </w:tc>
        <w:tc>
          <w:tcPr>
            <w:tcW w:w="648" w:type="pct"/>
            <w:tcBorders>
              <w:top w:val="nil"/>
              <w:left w:val="nil"/>
              <w:bottom w:val="single" w:sz="4" w:space="0" w:color="auto"/>
              <w:right w:val="single" w:sz="4" w:space="0" w:color="auto"/>
            </w:tcBorders>
            <w:vAlign w:val="center"/>
          </w:tcPr>
          <w:p w14:paraId="432840AB"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390" w:type="pct"/>
            <w:tcBorders>
              <w:top w:val="nil"/>
              <w:left w:val="nil"/>
              <w:bottom w:val="single" w:sz="4" w:space="0" w:color="auto"/>
              <w:right w:val="single" w:sz="4" w:space="0" w:color="auto"/>
            </w:tcBorders>
            <w:vAlign w:val="center"/>
          </w:tcPr>
          <w:p w14:paraId="7A45BEF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453" w:type="pct"/>
            <w:tcBorders>
              <w:top w:val="nil"/>
              <w:left w:val="nil"/>
              <w:bottom w:val="single" w:sz="4" w:space="0" w:color="auto"/>
              <w:right w:val="single" w:sz="4" w:space="0" w:color="auto"/>
            </w:tcBorders>
            <w:vAlign w:val="center"/>
          </w:tcPr>
          <w:p w14:paraId="60BC7B5F"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102,73</w:t>
            </w:r>
          </w:p>
        </w:tc>
        <w:tc>
          <w:tcPr>
            <w:tcW w:w="452" w:type="pct"/>
            <w:tcBorders>
              <w:top w:val="nil"/>
              <w:left w:val="nil"/>
              <w:bottom w:val="single" w:sz="4" w:space="0" w:color="auto"/>
              <w:right w:val="single" w:sz="4" w:space="0" w:color="auto"/>
            </w:tcBorders>
            <w:vAlign w:val="center"/>
          </w:tcPr>
          <w:p w14:paraId="39D5E3C6"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102,99</w:t>
            </w:r>
          </w:p>
        </w:tc>
        <w:tc>
          <w:tcPr>
            <w:tcW w:w="455" w:type="pct"/>
            <w:tcBorders>
              <w:top w:val="nil"/>
              <w:left w:val="nil"/>
              <w:bottom w:val="single" w:sz="4" w:space="0" w:color="auto"/>
              <w:right w:val="single" w:sz="4" w:space="0" w:color="auto"/>
            </w:tcBorders>
            <w:vAlign w:val="center"/>
          </w:tcPr>
          <w:p w14:paraId="5D8FEADC"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103,08</w:t>
            </w:r>
          </w:p>
        </w:tc>
        <w:tc>
          <w:tcPr>
            <w:tcW w:w="454" w:type="pct"/>
            <w:tcBorders>
              <w:top w:val="nil"/>
              <w:left w:val="nil"/>
              <w:bottom w:val="single" w:sz="4" w:space="0" w:color="auto"/>
              <w:right w:val="single" w:sz="4" w:space="0" w:color="auto"/>
            </w:tcBorders>
            <w:vAlign w:val="center"/>
          </w:tcPr>
          <w:p w14:paraId="7531E22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103,09</w:t>
            </w:r>
          </w:p>
        </w:tc>
      </w:tr>
    </w:tbl>
    <w:p w14:paraId="25973323" w14:textId="77777777" w:rsidR="009C30BB" w:rsidRPr="009C30BB" w:rsidRDefault="009C30BB" w:rsidP="009C30BB">
      <w:pPr>
        <w:spacing w:after="0" w:line="240" w:lineRule="auto"/>
        <w:ind w:left="30"/>
        <w:rPr>
          <w:rFonts w:ascii="Times New Roman" w:hAnsi="Times New Roman"/>
          <w:sz w:val="24"/>
          <w:szCs w:val="24"/>
          <w:lang w:eastAsia="ru-RU"/>
        </w:rPr>
      </w:pPr>
    </w:p>
    <w:tbl>
      <w:tblPr>
        <w:tblW w:w="12179" w:type="dxa"/>
        <w:tblInd w:w="-281" w:type="dxa"/>
        <w:tblLayout w:type="fixed"/>
        <w:tblLook w:val="00A0" w:firstRow="1" w:lastRow="0" w:firstColumn="1" w:lastColumn="0" w:noHBand="0" w:noVBand="0"/>
      </w:tblPr>
      <w:tblGrid>
        <w:gridCol w:w="3508"/>
        <w:gridCol w:w="992"/>
        <w:gridCol w:w="142"/>
        <w:gridCol w:w="1417"/>
        <w:gridCol w:w="851"/>
        <w:gridCol w:w="992"/>
        <w:gridCol w:w="992"/>
        <w:gridCol w:w="993"/>
        <w:gridCol w:w="425"/>
        <w:gridCol w:w="236"/>
        <w:gridCol w:w="331"/>
        <w:gridCol w:w="1300"/>
      </w:tblGrid>
      <w:tr w:rsidR="009C30BB" w:rsidRPr="009C30BB" w14:paraId="62A44D66" w14:textId="77777777" w:rsidTr="00E25878">
        <w:trPr>
          <w:trHeight w:val="360"/>
        </w:trPr>
        <w:tc>
          <w:tcPr>
            <w:tcW w:w="3508" w:type="dxa"/>
            <w:tcBorders>
              <w:top w:val="nil"/>
              <w:left w:val="nil"/>
              <w:bottom w:val="nil"/>
              <w:right w:val="nil"/>
            </w:tcBorders>
            <w:vAlign w:val="bottom"/>
          </w:tcPr>
          <w:p w14:paraId="34919D15" w14:textId="77777777" w:rsidR="009C30BB" w:rsidRPr="009C30BB" w:rsidRDefault="009C30BB" w:rsidP="009C30BB">
            <w:pPr>
              <w:spacing w:after="0" w:line="240" w:lineRule="auto"/>
              <w:rPr>
                <w:rFonts w:ascii="Times New Roman" w:hAnsi="Times New Roman"/>
                <w:sz w:val="24"/>
                <w:szCs w:val="24"/>
                <w:lang w:eastAsia="ru-RU"/>
              </w:rPr>
            </w:pPr>
            <w:proofErr w:type="spellStart"/>
            <w:r w:rsidRPr="009C30BB">
              <w:rPr>
                <w:rFonts w:ascii="Times New Roman" w:hAnsi="Times New Roman"/>
                <w:sz w:val="24"/>
                <w:szCs w:val="24"/>
                <w:lang w:eastAsia="ru-RU"/>
              </w:rPr>
              <w:t>Справочно</w:t>
            </w:r>
            <w:proofErr w:type="spellEnd"/>
            <w:r w:rsidRPr="009C30BB">
              <w:rPr>
                <w:rFonts w:ascii="Times New Roman" w:hAnsi="Times New Roman"/>
                <w:sz w:val="24"/>
                <w:szCs w:val="24"/>
                <w:lang w:eastAsia="ru-RU"/>
              </w:rPr>
              <w:t>:</w:t>
            </w:r>
          </w:p>
          <w:p w14:paraId="51440086" w14:textId="77777777" w:rsidR="009C30BB" w:rsidRPr="009C30BB" w:rsidRDefault="009C30BB" w:rsidP="009C30BB">
            <w:pPr>
              <w:spacing w:after="0" w:line="240" w:lineRule="auto"/>
              <w:rPr>
                <w:rFonts w:ascii="Times New Roman" w:hAnsi="Times New Roman"/>
                <w:sz w:val="24"/>
                <w:szCs w:val="24"/>
                <w:lang w:eastAsia="ru-RU"/>
              </w:rPr>
            </w:pPr>
          </w:p>
        </w:tc>
        <w:tc>
          <w:tcPr>
            <w:tcW w:w="992" w:type="dxa"/>
            <w:tcBorders>
              <w:top w:val="nil"/>
              <w:left w:val="nil"/>
              <w:bottom w:val="nil"/>
              <w:right w:val="nil"/>
            </w:tcBorders>
            <w:vAlign w:val="bottom"/>
          </w:tcPr>
          <w:p w14:paraId="38D502FA"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2410" w:type="dxa"/>
            <w:gridSpan w:val="3"/>
            <w:tcBorders>
              <w:top w:val="nil"/>
              <w:left w:val="nil"/>
              <w:bottom w:val="nil"/>
              <w:right w:val="nil"/>
            </w:tcBorders>
            <w:vAlign w:val="bottom"/>
          </w:tcPr>
          <w:p w14:paraId="5EDFF2AE" w14:textId="77777777" w:rsidR="009C30BB" w:rsidRPr="009C30BB" w:rsidRDefault="009C30BB" w:rsidP="009C30BB">
            <w:pPr>
              <w:spacing w:after="0" w:line="240" w:lineRule="auto"/>
              <w:jc w:val="right"/>
              <w:rPr>
                <w:rFonts w:ascii="Times New Roman" w:hAnsi="Times New Roman"/>
                <w:sz w:val="24"/>
                <w:szCs w:val="24"/>
                <w:lang w:eastAsia="ru-RU"/>
              </w:rPr>
            </w:pPr>
          </w:p>
        </w:tc>
        <w:tc>
          <w:tcPr>
            <w:tcW w:w="992" w:type="dxa"/>
            <w:tcBorders>
              <w:top w:val="nil"/>
              <w:left w:val="nil"/>
              <w:bottom w:val="nil"/>
              <w:right w:val="nil"/>
            </w:tcBorders>
            <w:vAlign w:val="bottom"/>
          </w:tcPr>
          <w:p w14:paraId="506DF073"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2410" w:type="dxa"/>
            <w:gridSpan w:val="3"/>
            <w:tcBorders>
              <w:top w:val="nil"/>
              <w:left w:val="nil"/>
              <w:bottom w:val="nil"/>
              <w:right w:val="nil"/>
            </w:tcBorders>
            <w:vAlign w:val="bottom"/>
          </w:tcPr>
          <w:p w14:paraId="24AE538E"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236" w:type="dxa"/>
            <w:tcBorders>
              <w:top w:val="nil"/>
              <w:left w:val="nil"/>
              <w:bottom w:val="nil"/>
              <w:right w:val="nil"/>
            </w:tcBorders>
            <w:vAlign w:val="bottom"/>
          </w:tcPr>
          <w:p w14:paraId="4EC83804"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631" w:type="dxa"/>
            <w:gridSpan w:val="2"/>
            <w:tcBorders>
              <w:top w:val="nil"/>
              <w:left w:val="nil"/>
              <w:bottom w:val="nil"/>
              <w:right w:val="nil"/>
            </w:tcBorders>
            <w:vAlign w:val="bottom"/>
          </w:tcPr>
          <w:p w14:paraId="7219CB97" w14:textId="77777777" w:rsidR="009C30BB" w:rsidRPr="009C30BB" w:rsidRDefault="009C30BB" w:rsidP="009C30BB">
            <w:pPr>
              <w:spacing w:after="0" w:line="240" w:lineRule="auto"/>
              <w:jc w:val="center"/>
              <w:rPr>
                <w:rFonts w:ascii="Times New Roman" w:hAnsi="Times New Roman"/>
                <w:sz w:val="24"/>
                <w:szCs w:val="24"/>
                <w:lang w:eastAsia="ru-RU"/>
              </w:rPr>
            </w:pPr>
          </w:p>
        </w:tc>
      </w:tr>
      <w:tr w:rsidR="009C30BB" w:rsidRPr="009C30BB" w14:paraId="4272AC0C" w14:textId="77777777" w:rsidTr="00E25878">
        <w:trPr>
          <w:gridAfter w:val="1"/>
          <w:wAfter w:w="1300" w:type="dxa"/>
          <w:trHeight w:val="539"/>
        </w:trPr>
        <w:tc>
          <w:tcPr>
            <w:tcW w:w="4642" w:type="dxa"/>
            <w:gridSpan w:val="3"/>
            <w:tcBorders>
              <w:top w:val="single" w:sz="4" w:space="0" w:color="auto"/>
              <w:left w:val="single" w:sz="4" w:space="0" w:color="auto"/>
              <w:bottom w:val="single" w:sz="4" w:space="0" w:color="auto"/>
              <w:right w:val="single" w:sz="4" w:space="0" w:color="auto"/>
            </w:tcBorders>
            <w:vAlign w:val="center"/>
          </w:tcPr>
          <w:p w14:paraId="543A3179"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Расчетная величина тарифа (без учета НДС)</w:t>
            </w:r>
          </w:p>
        </w:tc>
        <w:tc>
          <w:tcPr>
            <w:tcW w:w="1417" w:type="dxa"/>
            <w:tcBorders>
              <w:top w:val="single" w:sz="4" w:space="0" w:color="auto"/>
              <w:left w:val="nil"/>
              <w:bottom w:val="single" w:sz="4" w:space="0" w:color="auto"/>
              <w:right w:val="single" w:sz="4" w:space="0" w:color="auto"/>
            </w:tcBorders>
            <w:vAlign w:val="center"/>
          </w:tcPr>
          <w:p w14:paraId="5788CC9E"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r w:rsidRPr="009C30BB">
              <w:rPr>
                <w:rFonts w:ascii="Times New Roman" w:hAnsi="Times New Roman"/>
                <w:sz w:val="24"/>
                <w:szCs w:val="24"/>
                <w:lang w:eastAsia="ru-RU"/>
              </w:rPr>
              <w:t>руб./куб. м</w:t>
            </w:r>
          </w:p>
        </w:tc>
        <w:tc>
          <w:tcPr>
            <w:tcW w:w="851" w:type="dxa"/>
            <w:tcBorders>
              <w:top w:val="single" w:sz="4" w:space="0" w:color="auto"/>
              <w:left w:val="nil"/>
              <w:bottom w:val="single" w:sz="4" w:space="0" w:color="auto"/>
              <w:right w:val="single" w:sz="4" w:space="0" w:color="auto"/>
            </w:tcBorders>
            <w:vAlign w:val="center"/>
          </w:tcPr>
          <w:p w14:paraId="361EA530"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33,01</w:t>
            </w:r>
          </w:p>
        </w:tc>
        <w:tc>
          <w:tcPr>
            <w:tcW w:w="992" w:type="dxa"/>
            <w:tcBorders>
              <w:top w:val="single" w:sz="4" w:space="0" w:color="auto"/>
              <w:left w:val="nil"/>
              <w:bottom w:val="single" w:sz="4" w:space="0" w:color="auto"/>
              <w:right w:val="single" w:sz="4" w:space="0" w:color="auto"/>
            </w:tcBorders>
            <w:vAlign w:val="center"/>
          </w:tcPr>
          <w:p w14:paraId="50B3E97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33,91</w:t>
            </w:r>
          </w:p>
        </w:tc>
        <w:tc>
          <w:tcPr>
            <w:tcW w:w="992" w:type="dxa"/>
            <w:tcBorders>
              <w:top w:val="single" w:sz="4" w:space="0" w:color="auto"/>
              <w:left w:val="nil"/>
              <w:bottom w:val="single" w:sz="4" w:space="0" w:color="auto"/>
              <w:right w:val="single" w:sz="4" w:space="0" w:color="auto"/>
            </w:tcBorders>
            <w:vAlign w:val="center"/>
          </w:tcPr>
          <w:p w14:paraId="211081EE"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34,93</w:t>
            </w:r>
          </w:p>
        </w:tc>
        <w:tc>
          <w:tcPr>
            <w:tcW w:w="993" w:type="dxa"/>
            <w:tcBorders>
              <w:top w:val="single" w:sz="4" w:space="0" w:color="auto"/>
              <w:left w:val="nil"/>
              <w:bottom w:val="single" w:sz="4" w:space="0" w:color="auto"/>
              <w:right w:val="single" w:sz="4" w:space="0" w:color="auto"/>
            </w:tcBorders>
            <w:vAlign w:val="center"/>
          </w:tcPr>
          <w:p w14:paraId="11553911"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36,00</w:t>
            </w:r>
          </w:p>
        </w:tc>
        <w:tc>
          <w:tcPr>
            <w:tcW w:w="992" w:type="dxa"/>
            <w:gridSpan w:val="3"/>
            <w:tcBorders>
              <w:top w:val="single" w:sz="4" w:space="0" w:color="auto"/>
              <w:left w:val="nil"/>
              <w:bottom w:val="single" w:sz="4" w:space="0" w:color="auto"/>
              <w:right w:val="single" w:sz="4" w:space="0" w:color="auto"/>
            </w:tcBorders>
            <w:vAlign w:val="center"/>
          </w:tcPr>
          <w:p w14:paraId="0D7AFE1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37,12</w:t>
            </w:r>
          </w:p>
        </w:tc>
      </w:tr>
      <w:tr w:rsidR="009C30BB" w:rsidRPr="009C30BB" w14:paraId="084D0004" w14:textId="77777777" w:rsidTr="00E25878">
        <w:trPr>
          <w:gridAfter w:val="1"/>
          <w:wAfter w:w="1300" w:type="dxa"/>
          <w:trHeight w:val="539"/>
        </w:trPr>
        <w:tc>
          <w:tcPr>
            <w:tcW w:w="4642" w:type="dxa"/>
            <w:gridSpan w:val="3"/>
            <w:tcBorders>
              <w:top w:val="single" w:sz="4" w:space="0" w:color="auto"/>
              <w:left w:val="single" w:sz="4" w:space="0" w:color="auto"/>
              <w:bottom w:val="single" w:sz="4" w:space="0" w:color="auto"/>
              <w:right w:val="single" w:sz="4" w:space="0" w:color="auto"/>
            </w:tcBorders>
            <w:vAlign w:val="center"/>
          </w:tcPr>
          <w:p w14:paraId="443F0D38"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Расчетная величина тарифа (с учетом НДС)</w:t>
            </w:r>
          </w:p>
        </w:tc>
        <w:tc>
          <w:tcPr>
            <w:tcW w:w="1417" w:type="dxa"/>
            <w:tcBorders>
              <w:top w:val="single" w:sz="4" w:space="0" w:color="auto"/>
              <w:left w:val="nil"/>
              <w:bottom w:val="single" w:sz="4" w:space="0" w:color="auto"/>
              <w:right w:val="single" w:sz="4" w:space="0" w:color="auto"/>
            </w:tcBorders>
            <w:vAlign w:val="center"/>
          </w:tcPr>
          <w:p w14:paraId="41EAF469"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r w:rsidRPr="009C30BB">
              <w:rPr>
                <w:rFonts w:ascii="Times New Roman" w:hAnsi="Times New Roman"/>
                <w:sz w:val="24"/>
                <w:szCs w:val="24"/>
                <w:lang w:eastAsia="ru-RU"/>
              </w:rPr>
              <w:t>руб./куб. м</w:t>
            </w:r>
          </w:p>
        </w:tc>
        <w:tc>
          <w:tcPr>
            <w:tcW w:w="851" w:type="dxa"/>
            <w:tcBorders>
              <w:top w:val="single" w:sz="4" w:space="0" w:color="auto"/>
              <w:left w:val="nil"/>
              <w:bottom w:val="single" w:sz="4" w:space="0" w:color="auto"/>
              <w:right w:val="single" w:sz="4" w:space="0" w:color="auto"/>
            </w:tcBorders>
            <w:vAlign w:val="center"/>
          </w:tcPr>
          <w:p w14:paraId="6DAF3C87"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39,61</w:t>
            </w:r>
          </w:p>
        </w:tc>
        <w:tc>
          <w:tcPr>
            <w:tcW w:w="992" w:type="dxa"/>
            <w:tcBorders>
              <w:top w:val="single" w:sz="4" w:space="0" w:color="auto"/>
              <w:left w:val="nil"/>
              <w:bottom w:val="single" w:sz="4" w:space="0" w:color="auto"/>
              <w:right w:val="single" w:sz="4" w:space="0" w:color="auto"/>
            </w:tcBorders>
            <w:vAlign w:val="center"/>
          </w:tcPr>
          <w:p w14:paraId="76B205D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40,70</w:t>
            </w:r>
          </w:p>
        </w:tc>
        <w:tc>
          <w:tcPr>
            <w:tcW w:w="992" w:type="dxa"/>
            <w:tcBorders>
              <w:top w:val="single" w:sz="4" w:space="0" w:color="auto"/>
              <w:left w:val="nil"/>
              <w:bottom w:val="single" w:sz="4" w:space="0" w:color="auto"/>
              <w:right w:val="single" w:sz="4" w:space="0" w:color="auto"/>
            </w:tcBorders>
            <w:vAlign w:val="center"/>
          </w:tcPr>
          <w:p w14:paraId="2696300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41,91</w:t>
            </w:r>
          </w:p>
        </w:tc>
        <w:tc>
          <w:tcPr>
            <w:tcW w:w="993" w:type="dxa"/>
            <w:tcBorders>
              <w:top w:val="single" w:sz="4" w:space="0" w:color="auto"/>
              <w:left w:val="nil"/>
              <w:bottom w:val="single" w:sz="4" w:space="0" w:color="auto"/>
              <w:right w:val="single" w:sz="4" w:space="0" w:color="auto"/>
            </w:tcBorders>
            <w:vAlign w:val="center"/>
          </w:tcPr>
          <w:p w14:paraId="6ABCE47D"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43,20</w:t>
            </w:r>
          </w:p>
        </w:tc>
        <w:tc>
          <w:tcPr>
            <w:tcW w:w="992" w:type="dxa"/>
            <w:gridSpan w:val="3"/>
            <w:tcBorders>
              <w:top w:val="single" w:sz="4" w:space="0" w:color="auto"/>
              <w:left w:val="nil"/>
              <w:bottom w:val="single" w:sz="4" w:space="0" w:color="auto"/>
              <w:right w:val="single" w:sz="4" w:space="0" w:color="auto"/>
            </w:tcBorders>
            <w:vAlign w:val="center"/>
          </w:tcPr>
          <w:p w14:paraId="6B9683D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44,54</w:t>
            </w:r>
          </w:p>
        </w:tc>
      </w:tr>
      <w:tr w:rsidR="009C30BB" w:rsidRPr="009C30BB" w14:paraId="3FA9F29F" w14:textId="77777777" w:rsidTr="00E25878">
        <w:trPr>
          <w:gridAfter w:val="1"/>
          <w:wAfter w:w="1300" w:type="dxa"/>
          <w:trHeight w:val="852"/>
        </w:trPr>
        <w:tc>
          <w:tcPr>
            <w:tcW w:w="4642" w:type="dxa"/>
            <w:gridSpan w:val="3"/>
            <w:tcBorders>
              <w:top w:val="nil"/>
              <w:left w:val="single" w:sz="4" w:space="0" w:color="auto"/>
              <w:bottom w:val="single" w:sz="4" w:space="0" w:color="auto"/>
              <w:right w:val="single" w:sz="4" w:space="0" w:color="auto"/>
            </w:tcBorders>
            <w:vAlign w:val="center"/>
          </w:tcPr>
          <w:p w14:paraId="0D064763"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Предельный (максимальный) рост тарифа в сфере водоснабжения, по отношению к предыдущему году</w:t>
            </w:r>
          </w:p>
        </w:tc>
        <w:tc>
          <w:tcPr>
            <w:tcW w:w="1417" w:type="dxa"/>
            <w:tcBorders>
              <w:top w:val="nil"/>
              <w:left w:val="nil"/>
              <w:bottom w:val="single" w:sz="4" w:space="0" w:color="auto"/>
              <w:right w:val="single" w:sz="4" w:space="0" w:color="auto"/>
            </w:tcBorders>
            <w:vAlign w:val="center"/>
          </w:tcPr>
          <w:p w14:paraId="44ED61B4"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vAlign w:val="center"/>
          </w:tcPr>
          <w:p w14:paraId="61CA0DD5"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p>
        </w:tc>
        <w:tc>
          <w:tcPr>
            <w:tcW w:w="992" w:type="dxa"/>
            <w:tcBorders>
              <w:top w:val="nil"/>
              <w:left w:val="nil"/>
              <w:bottom w:val="single" w:sz="4" w:space="0" w:color="auto"/>
              <w:right w:val="single" w:sz="4" w:space="0" w:color="auto"/>
            </w:tcBorders>
            <w:vAlign w:val="center"/>
          </w:tcPr>
          <w:p w14:paraId="1F817D3F"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r w:rsidRPr="009C30BB">
              <w:rPr>
                <w:rFonts w:ascii="Times New Roman" w:hAnsi="Times New Roman"/>
                <w:sz w:val="24"/>
                <w:szCs w:val="24"/>
                <w:lang w:eastAsia="ru-RU"/>
              </w:rPr>
              <w:t>102,73</w:t>
            </w:r>
          </w:p>
        </w:tc>
        <w:tc>
          <w:tcPr>
            <w:tcW w:w="992" w:type="dxa"/>
            <w:tcBorders>
              <w:top w:val="nil"/>
              <w:left w:val="nil"/>
              <w:bottom w:val="single" w:sz="4" w:space="0" w:color="auto"/>
              <w:right w:val="single" w:sz="4" w:space="0" w:color="auto"/>
            </w:tcBorders>
            <w:vAlign w:val="center"/>
          </w:tcPr>
          <w:p w14:paraId="45AE9DB2"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r w:rsidRPr="009C30BB">
              <w:rPr>
                <w:rFonts w:ascii="Times New Roman" w:hAnsi="Times New Roman"/>
                <w:sz w:val="24"/>
                <w:szCs w:val="24"/>
                <w:lang w:eastAsia="ru-RU"/>
              </w:rPr>
              <w:t>102,99</w:t>
            </w:r>
          </w:p>
        </w:tc>
        <w:tc>
          <w:tcPr>
            <w:tcW w:w="993" w:type="dxa"/>
            <w:tcBorders>
              <w:top w:val="nil"/>
              <w:left w:val="nil"/>
              <w:bottom w:val="single" w:sz="4" w:space="0" w:color="auto"/>
              <w:right w:val="single" w:sz="4" w:space="0" w:color="auto"/>
            </w:tcBorders>
            <w:vAlign w:val="center"/>
          </w:tcPr>
          <w:p w14:paraId="56E49E43"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r w:rsidRPr="009C30BB">
              <w:rPr>
                <w:rFonts w:ascii="Times New Roman" w:hAnsi="Times New Roman"/>
                <w:sz w:val="24"/>
                <w:szCs w:val="24"/>
                <w:lang w:eastAsia="ru-RU"/>
              </w:rPr>
              <w:t>103,08</w:t>
            </w:r>
          </w:p>
        </w:tc>
        <w:tc>
          <w:tcPr>
            <w:tcW w:w="992" w:type="dxa"/>
            <w:gridSpan w:val="3"/>
            <w:tcBorders>
              <w:top w:val="nil"/>
              <w:left w:val="nil"/>
              <w:bottom w:val="single" w:sz="4" w:space="0" w:color="auto"/>
              <w:right w:val="single" w:sz="4" w:space="0" w:color="auto"/>
            </w:tcBorders>
            <w:vAlign w:val="center"/>
          </w:tcPr>
          <w:p w14:paraId="1B98600F"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r w:rsidRPr="009C30BB">
              <w:rPr>
                <w:rFonts w:ascii="Times New Roman" w:hAnsi="Times New Roman"/>
                <w:sz w:val="24"/>
                <w:szCs w:val="24"/>
                <w:lang w:eastAsia="ru-RU"/>
              </w:rPr>
              <w:t>103,09</w:t>
            </w:r>
          </w:p>
        </w:tc>
      </w:tr>
    </w:tbl>
    <w:p w14:paraId="75CD8910" w14:textId="77777777" w:rsidR="009C30BB" w:rsidRPr="009C30BB" w:rsidRDefault="009C30BB" w:rsidP="009C30BB">
      <w:pPr>
        <w:spacing w:after="0" w:line="240" w:lineRule="auto"/>
        <w:ind w:left="30"/>
        <w:rPr>
          <w:rFonts w:ascii="Times New Roman" w:hAnsi="Times New Roman"/>
          <w:sz w:val="24"/>
          <w:szCs w:val="24"/>
          <w:lang w:eastAsia="ru-RU"/>
        </w:rPr>
      </w:pPr>
    </w:p>
    <w:p w14:paraId="691019B4"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29B70800"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6DBABA45"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2F88D3D7"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2F33B2CD"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6D5F3830"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78FB81D8"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63B137C6"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20B58DF5"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7013C079"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40CBE54E"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6928CB35"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5D08A358"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2F6F40CF"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5A1616DF"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1C784267"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4C9837A5"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069B80B3"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16A4F8A5"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p>
    <w:p w14:paraId="51E38C76" w14:textId="77777777" w:rsidR="009C30BB" w:rsidRPr="009C30BB" w:rsidRDefault="009C30BB" w:rsidP="009C30BB">
      <w:pPr>
        <w:widowControl w:val="0"/>
        <w:autoSpaceDE w:val="0"/>
        <w:autoSpaceDN w:val="0"/>
        <w:adjustRightInd w:val="0"/>
        <w:spacing w:after="0" w:line="240" w:lineRule="auto"/>
        <w:rPr>
          <w:rFonts w:ascii="Times New Roman" w:hAnsi="Times New Roman"/>
          <w:sz w:val="24"/>
          <w:szCs w:val="24"/>
          <w:lang w:eastAsia="ru-RU"/>
        </w:rPr>
      </w:pPr>
    </w:p>
    <w:p w14:paraId="21905F63" w14:textId="77777777" w:rsidR="009C30BB" w:rsidRPr="009C30BB" w:rsidRDefault="009C30BB" w:rsidP="009C30BB">
      <w:pPr>
        <w:widowControl w:val="0"/>
        <w:autoSpaceDE w:val="0"/>
        <w:autoSpaceDN w:val="0"/>
        <w:adjustRightInd w:val="0"/>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Приложение 3</w:t>
      </w:r>
    </w:p>
    <w:p w14:paraId="3AA82E9C"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к конкурсной документации,</w:t>
      </w:r>
    </w:p>
    <w:p w14:paraId="6110E1C0"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утвержденной постановлением </w:t>
      </w:r>
    </w:p>
    <w:p w14:paraId="5FB15CBD"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323F9E45"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w:t>
      </w:r>
    </w:p>
    <w:p w14:paraId="4DA78E37"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от 30.08.2021 № 75</w:t>
      </w:r>
    </w:p>
    <w:p w14:paraId="3007A2F5" w14:textId="77777777" w:rsidR="009C30BB" w:rsidRPr="009C30BB" w:rsidRDefault="009C30BB" w:rsidP="009C30BB">
      <w:pPr>
        <w:widowControl w:val="0"/>
        <w:autoSpaceDE w:val="0"/>
        <w:autoSpaceDN w:val="0"/>
        <w:adjustRightInd w:val="0"/>
        <w:spacing w:after="0" w:line="240" w:lineRule="auto"/>
        <w:jc w:val="center"/>
        <w:rPr>
          <w:rFonts w:ascii="Times New Roman" w:hAnsi="Times New Roman"/>
          <w:bCs/>
          <w:sz w:val="24"/>
          <w:szCs w:val="24"/>
          <w:lang w:eastAsia="ru-RU"/>
        </w:rPr>
      </w:pPr>
    </w:p>
    <w:p w14:paraId="300355B7" w14:textId="77777777" w:rsidR="009C30BB" w:rsidRPr="009C30BB" w:rsidRDefault="009C30BB" w:rsidP="009C30BB">
      <w:pPr>
        <w:widowControl w:val="0"/>
        <w:autoSpaceDE w:val="0"/>
        <w:autoSpaceDN w:val="0"/>
        <w:adjustRightInd w:val="0"/>
        <w:spacing w:after="0" w:line="240" w:lineRule="auto"/>
        <w:jc w:val="center"/>
        <w:rPr>
          <w:rFonts w:ascii="Times New Roman" w:hAnsi="Times New Roman"/>
          <w:bCs/>
          <w:sz w:val="24"/>
          <w:szCs w:val="24"/>
          <w:lang w:eastAsia="ru-RU"/>
        </w:rPr>
      </w:pPr>
      <w:r w:rsidRPr="009C30BB">
        <w:rPr>
          <w:rFonts w:ascii="Times New Roman" w:hAnsi="Times New Roman"/>
          <w:bCs/>
          <w:sz w:val="24"/>
          <w:szCs w:val="24"/>
          <w:lang w:eastAsia="ru-RU"/>
        </w:rPr>
        <w:t xml:space="preserve">КРИТЕРИИ КОНКУРСА </w:t>
      </w:r>
    </w:p>
    <w:p w14:paraId="0AFC169D"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 xml:space="preserve">на право заключения концессионного соглашения </w:t>
      </w:r>
      <w:r w:rsidRPr="009C30BB">
        <w:rPr>
          <w:rFonts w:ascii="Times New Roman" w:hAnsi="Times New Roman"/>
          <w:sz w:val="24"/>
          <w:szCs w:val="24"/>
          <w:lang w:eastAsia="ru-RU"/>
        </w:rPr>
        <w:br/>
        <w:t xml:space="preserve">в отношении системы коммунальной инфраструктуры: </w:t>
      </w:r>
    </w:p>
    <w:p w14:paraId="03FC434E"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 xml:space="preserve">объекты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w:t>
      </w:r>
    </w:p>
    <w:p w14:paraId="7FAEB8A3"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Пензенской области</w:t>
      </w:r>
    </w:p>
    <w:p w14:paraId="6CEE32FB" w14:textId="77777777" w:rsidR="009C30BB" w:rsidRPr="009C30BB" w:rsidRDefault="009C30BB" w:rsidP="009C30BB">
      <w:pPr>
        <w:spacing w:before="240" w:after="60" w:line="240" w:lineRule="auto"/>
        <w:ind w:firstLine="360"/>
        <w:jc w:val="both"/>
        <w:outlineLvl w:val="0"/>
        <w:rPr>
          <w:rFonts w:ascii="Times New Roman" w:hAnsi="Times New Roman"/>
          <w:bCs/>
          <w:kern w:val="32"/>
          <w:sz w:val="24"/>
          <w:szCs w:val="24"/>
          <w:lang w:eastAsia="ru-RU"/>
        </w:rPr>
      </w:pPr>
      <w:r w:rsidRPr="009C30BB">
        <w:rPr>
          <w:rFonts w:ascii="Times New Roman" w:hAnsi="Times New Roman"/>
          <w:bCs/>
          <w:kern w:val="32"/>
          <w:sz w:val="24"/>
          <w:szCs w:val="24"/>
          <w:lang w:eastAsia="ru-RU"/>
        </w:rPr>
        <w:t>1. Предельный размер расходов на создание объекта концессионного соглашения, которые предполагается осуществить концессионером, на каждый год срока действия концессионного соглашения.</w:t>
      </w:r>
    </w:p>
    <w:p w14:paraId="0926CB70" w14:textId="77777777" w:rsidR="009C30BB" w:rsidRPr="009C30BB" w:rsidRDefault="009C30BB" w:rsidP="009C30BB">
      <w:pPr>
        <w:autoSpaceDE w:val="0"/>
        <w:autoSpaceDN w:val="0"/>
        <w:adjustRightInd w:val="0"/>
        <w:spacing w:after="0" w:line="240" w:lineRule="auto"/>
        <w:ind w:firstLine="360"/>
        <w:jc w:val="both"/>
        <w:rPr>
          <w:rFonts w:ascii="Times New Roman" w:hAnsi="Times New Roman"/>
          <w:sz w:val="24"/>
          <w:szCs w:val="24"/>
          <w:lang w:eastAsia="ru-RU"/>
        </w:rPr>
      </w:pPr>
      <w:r w:rsidRPr="009C30BB">
        <w:rPr>
          <w:rFonts w:ascii="Times New Roman" w:hAnsi="Times New Roman"/>
          <w:sz w:val="24"/>
          <w:szCs w:val="24"/>
          <w:lang w:eastAsia="ru-RU"/>
        </w:rPr>
        <w:t>Предельный размер расходов на создание объекта концессионного соглашения составляет ___________ руб. с НДС, в том числе на каждый год срока действия концессионного соглашения:</w:t>
      </w:r>
    </w:p>
    <w:p w14:paraId="30572BBB" w14:textId="77777777" w:rsidR="009C30BB" w:rsidRPr="009C30BB" w:rsidRDefault="009C30BB" w:rsidP="009C30BB">
      <w:pPr>
        <w:autoSpaceDE w:val="0"/>
        <w:autoSpaceDN w:val="0"/>
        <w:adjustRightInd w:val="0"/>
        <w:spacing w:after="0" w:line="240" w:lineRule="auto"/>
        <w:ind w:firstLine="708"/>
        <w:jc w:val="both"/>
        <w:rPr>
          <w:rFonts w:ascii="Times New Roman" w:hAnsi="Times New Roman"/>
          <w:sz w:val="24"/>
          <w:szCs w:val="24"/>
          <w:lang w:eastAsia="ru-RU"/>
        </w:rPr>
      </w:pPr>
    </w:p>
    <w:tbl>
      <w:tblPr>
        <w:tblW w:w="4277" w:type="pct"/>
        <w:tblLayout w:type="fixed"/>
        <w:tblLook w:val="00A0" w:firstRow="1" w:lastRow="0" w:firstColumn="1" w:lastColumn="0" w:noHBand="0" w:noVBand="0"/>
      </w:tblPr>
      <w:tblGrid>
        <w:gridCol w:w="2167"/>
        <w:gridCol w:w="1177"/>
        <w:gridCol w:w="1026"/>
        <w:gridCol w:w="939"/>
        <w:gridCol w:w="970"/>
        <w:gridCol w:w="1026"/>
        <w:gridCol w:w="1173"/>
      </w:tblGrid>
      <w:tr w:rsidR="009C30BB" w:rsidRPr="009C30BB" w14:paraId="3A1C7BFF" w14:textId="77777777" w:rsidTr="00E25878">
        <w:trPr>
          <w:trHeight w:val="255"/>
        </w:trPr>
        <w:tc>
          <w:tcPr>
            <w:tcW w:w="1278" w:type="pct"/>
            <w:tcBorders>
              <w:top w:val="single" w:sz="4" w:space="0" w:color="auto"/>
              <w:left w:val="single" w:sz="4" w:space="0" w:color="auto"/>
              <w:bottom w:val="single" w:sz="4" w:space="0" w:color="000000"/>
              <w:right w:val="single" w:sz="4" w:space="0" w:color="000000"/>
            </w:tcBorders>
            <w:noWrap/>
            <w:vAlign w:val="center"/>
          </w:tcPr>
          <w:p w14:paraId="1B356693"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Год</w:t>
            </w:r>
          </w:p>
        </w:tc>
        <w:tc>
          <w:tcPr>
            <w:tcW w:w="694" w:type="pct"/>
            <w:tcBorders>
              <w:top w:val="single" w:sz="4" w:space="0" w:color="auto"/>
              <w:left w:val="nil"/>
              <w:bottom w:val="single" w:sz="4" w:space="0" w:color="auto"/>
              <w:right w:val="single" w:sz="4" w:space="0" w:color="auto"/>
            </w:tcBorders>
            <w:vAlign w:val="center"/>
          </w:tcPr>
          <w:p w14:paraId="6AACCD5F" w14:textId="77777777" w:rsidR="009C30BB" w:rsidRPr="009C30BB" w:rsidRDefault="009C30BB" w:rsidP="009C30BB">
            <w:pPr>
              <w:spacing w:after="0" w:line="240" w:lineRule="auto"/>
              <w:jc w:val="center"/>
              <w:rPr>
                <w:rFonts w:ascii="Times New Roman" w:hAnsi="Times New Roman"/>
                <w:bCs/>
                <w:sz w:val="24"/>
                <w:szCs w:val="24"/>
                <w:lang w:eastAsia="ru-RU"/>
              </w:rPr>
            </w:pPr>
            <w:r w:rsidRPr="009C30BB">
              <w:rPr>
                <w:rFonts w:ascii="Times New Roman" w:hAnsi="Times New Roman"/>
                <w:bCs/>
                <w:sz w:val="24"/>
                <w:szCs w:val="24"/>
                <w:lang w:eastAsia="ru-RU"/>
              </w:rPr>
              <w:t>2021</w:t>
            </w:r>
          </w:p>
        </w:tc>
        <w:tc>
          <w:tcPr>
            <w:tcW w:w="605" w:type="pct"/>
            <w:tcBorders>
              <w:top w:val="single" w:sz="4" w:space="0" w:color="auto"/>
              <w:left w:val="nil"/>
              <w:bottom w:val="single" w:sz="4" w:space="0" w:color="auto"/>
              <w:right w:val="single" w:sz="4" w:space="0" w:color="auto"/>
            </w:tcBorders>
            <w:vAlign w:val="center"/>
          </w:tcPr>
          <w:p w14:paraId="024FA9A8" w14:textId="77777777" w:rsidR="009C30BB" w:rsidRPr="009C30BB" w:rsidRDefault="009C30BB" w:rsidP="009C30BB">
            <w:pPr>
              <w:spacing w:after="0" w:line="240" w:lineRule="auto"/>
              <w:jc w:val="center"/>
              <w:rPr>
                <w:rFonts w:ascii="Times New Roman" w:hAnsi="Times New Roman"/>
                <w:bCs/>
                <w:sz w:val="24"/>
                <w:szCs w:val="24"/>
                <w:lang w:eastAsia="ru-RU"/>
              </w:rPr>
            </w:pPr>
            <w:r w:rsidRPr="009C30BB">
              <w:rPr>
                <w:rFonts w:ascii="Times New Roman" w:hAnsi="Times New Roman"/>
                <w:bCs/>
                <w:sz w:val="24"/>
                <w:szCs w:val="24"/>
                <w:lang w:eastAsia="ru-RU"/>
              </w:rPr>
              <w:t>2022</w:t>
            </w:r>
          </w:p>
        </w:tc>
        <w:tc>
          <w:tcPr>
            <w:tcW w:w="554" w:type="pct"/>
            <w:tcBorders>
              <w:top w:val="single" w:sz="4" w:space="0" w:color="auto"/>
              <w:left w:val="nil"/>
              <w:bottom w:val="single" w:sz="4" w:space="0" w:color="auto"/>
              <w:right w:val="single" w:sz="4" w:space="0" w:color="auto"/>
            </w:tcBorders>
            <w:vAlign w:val="center"/>
          </w:tcPr>
          <w:p w14:paraId="452C33F9" w14:textId="77777777" w:rsidR="009C30BB" w:rsidRPr="009C30BB" w:rsidRDefault="009C30BB" w:rsidP="009C30BB">
            <w:pPr>
              <w:spacing w:after="0" w:line="240" w:lineRule="auto"/>
              <w:jc w:val="center"/>
              <w:rPr>
                <w:rFonts w:ascii="Times New Roman" w:hAnsi="Times New Roman"/>
                <w:bCs/>
                <w:sz w:val="24"/>
                <w:szCs w:val="24"/>
                <w:lang w:eastAsia="ru-RU"/>
              </w:rPr>
            </w:pPr>
            <w:r w:rsidRPr="009C30BB">
              <w:rPr>
                <w:rFonts w:ascii="Times New Roman" w:hAnsi="Times New Roman"/>
                <w:bCs/>
                <w:sz w:val="24"/>
                <w:szCs w:val="24"/>
                <w:lang w:eastAsia="ru-RU"/>
              </w:rPr>
              <w:t>22023</w:t>
            </w:r>
          </w:p>
        </w:tc>
        <w:tc>
          <w:tcPr>
            <w:tcW w:w="572" w:type="pct"/>
            <w:tcBorders>
              <w:top w:val="single" w:sz="4" w:space="0" w:color="auto"/>
              <w:left w:val="nil"/>
              <w:bottom w:val="single" w:sz="4" w:space="0" w:color="auto"/>
              <w:right w:val="single" w:sz="4" w:space="0" w:color="auto"/>
            </w:tcBorders>
            <w:vAlign w:val="center"/>
          </w:tcPr>
          <w:p w14:paraId="4BD2BC2A" w14:textId="77777777" w:rsidR="009C30BB" w:rsidRPr="009C30BB" w:rsidRDefault="009C30BB" w:rsidP="009C30BB">
            <w:pPr>
              <w:spacing w:after="0" w:line="240" w:lineRule="auto"/>
              <w:jc w:val="center"/>
              <w:rPr>
                <w:rFonts w:ascii="Times New Roman" w:hAnsi="Times New Roman"/>
                <w:bCs/>
                <w:sz w:val="24"/>
                <w:szCs w:val="24"/>
                <w:lang w:eastAsia="ru-RU"/>
              </w:rPr>
            </w:pPr>
            <w:r w:rsidRPr="009C30BB">
              <w:rPr>
                <w:rFonts w:ascii="Times New Roman" w:hAnsi="Times New Roman"/>
                <w:bCs/>
                <w:sz w:val="24"/>
                <w:szCs w:val="24"/>
                <w:lang w:eastAsia="ru-RU"/>
              </w:rPr>
              <w:t>2024</w:t>
            </w:r>
          </w:p>
        </w:tc>
        <w:tc>
          <w:tcPr>
            <w:tcW w:w="605" w:type="pct"/>
            <w:tcBorders>
              <w:top w:val="single" w:sz="4" w:space="0" w:color="auto"/>
              <w:left w:val="nil"/>
              <w:bottom w:val="single" w:sz="4" w:space="0" w:color="auto"/>
              <w:right w:val="single" w:sz="4" w:space="0" w:color="auto"/>
            </w:tcBorders>
            <w:vAlign w:val="center"/>
          </w:tcPr>
          <w:p w14:paraId="6E896688" w14:textId="77777777" w:rsidR="009C30BB" w:rsidRPr="009C30BB" w:rsidRDefault="009C30BB" w:rsidP="009C30BB">
            <w:pPr>
              <w:spacing w:after="0" w:line="240" w:lineRule="auto"/>
              <w:jc w:val="center"/>
              <w:rPr>
                <w:rFonts w:ascii="Times New Roman" w:hAnsi="Times New Roman"/>
                <w:bCs/>
                <w:sz w:val="24"/>
                <w:szCs w:val="24"/>
                <w:lang w:eastAsia="ru-RU"/>
              </w:rPr>
            </w:pPr>
            <w:r w:rsidRPr="009C30BB">
              <w:rPr>
                <w:rFonts w:ascii="Times New Roman" w:hAnsi="Times New Roman"/>
                <w:bCs/>
                <w:sz w:val="24"/>
                <w:szCs w:val="24"/>
                <w:lang w:eastAsia="ru-RU"/>
              </w:rPr>
              <w:t>2025</w:t>
            </w:r>
          </w:p>
        </w:tc>
        <w:tc>
          <w:tcPr>
            <w:tcW w:w="692" w:type="pct"/>
            <w:tcBorders>
              <w:top w:val="single" w:sz="4" w:space="0" w:color="auto"/>
              <w:left w:val="nil"/>
              <w:bottom w:val="single" w:sz="4" w:space="0" w:color="auto"/>
              <w:right w:val="single" w:sz="4" w:space="0" w:color="auto"/>
            </w:tcBorders>
            <w:vAlign w:val="center"/>
          </w:tcPr>
          <w:p w14:paraId="282F4FFE" w14:textId="77777777" w:rsidR="009C30BB" w:rsidRPr="009C30BB" w:rsidRDefault="009C30BB" w:rsidP="009C30BB">
            <w:pPr>
              <w:spacing w:after="0" w:line="240" w:lineRule="auto"/>
              <w:jc w:val="center"/>
              <w:rPr>
                <w:rFonts w:ascii="Times New Roman" w:hAnsi="Times New Roman"/>
                <w:bCs/>
                <w:sz w:val="24"/>
                <w:szCs w:val="24"/>
                <w:lang w:eastAsia="ru-RU"/>
              </w:rPr>
            </w:pPr>
            <w:r w:rsidRPr="009C30BB">
              <w:rPr>
                <w:rFonts w:ascii="Times New Roman" w:hAnsi="Times New Roman"/>
                <w:bCs/>
                <w:sz w:val="24"/>
                <w:szCs w:val="24"/>
                <w:lang w:eastAsia="ru-RU"/>
              </w:rPr>
              <w:t>2026</w:t>
            </w:r>
          </w:p>
        </w:tc>
      </w:tr>
      <w:tr w:rsidR="009C30BB" w:rsidRPr="009C30BB" w14:paraId="029DB381" w14:textId="77777777" w:rsidTr="00E25878">
        <w:trPr>
          <w:trHeight w:val="255"/>
        </w:trPr>
        <w:tc>
          <w:tcPr>
            <w:tcW w:w="1278" w:type="pct"/>
            <w:tcBorders>
              <w:top w:val="single" w:sz="4" w:space="0" w:color="auto"/>
              <w:left w:val="single" w:sz="4" w:space="0" w:color="auto"/>
              <w:bottom w:val="single" w:sz="4" w:space="0" w:color="000000"/>
              <w:right w:val="single" w:sz="4" w:space="0" w:color="000000"/>
            </w:tcBorders>
            <w:vAlign w:val="center"/>
          </w:tcPr>
          <w:p w14:paraId="71CDAC5E"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Объем расходов, млн. руб., с НДС</w:t>
            </w:r>
          </w:p>
        </w:tc>
        <w:tc>
          <w:tcPr>
            <w:tcW w:w="694" w:type="pct"/>
            <w:tcBorders>
              <w:top w:val="nil"/>
              <w:left w:val="nil"/>
              <w:bottom w:val="single" w:sz="4" w:space="0" w:color="auto"/>
              <w:right w:val="single" w:sz="4" w:space="0" w:color="auto"/>
            </w:tcBorders>
            <w:noWrap/>
            <w:vAlign w:val="center"/>
          </w:tcPr>
          <w:p w14:paraId="7A5A7DF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605" w:type="pct"/>
            <w:tcBorders>
              <w:top w:val="nil"/>
              <w:left w:val="nil"/>
              <w:bottom w:val="single" w:sz="4" w:space="0" w:color="auto"/>
              <w:right w:val="single" w:sz="4" w:space="0" w:color="auto"/>
            </w:tcBorders>
            <w:noWrap/>
            <w:vAlign w:val="center"/>
          </w:tcPr>
          <w:p w14:paraId="7C9F7B9E"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554" w:type="pct"/>
            <w:tcBorders>
              <w:top w:val="nil"/>
              <w:left w:val="nil"/>
              <w:bottom w:val="single" w:sz="4" w:space="0" w:color="auto"/>
              <w:right w:val="single" w:sz="4" w:space="0" w:color="auto"/>
            </w:tcBorders>
            <w:noWrap/>
            <w:vAlign w:val="center"/>
          </w:tcPr>
          <w:p w14:paraId="0D56453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572" w:type="pct"/>
            <w:tcBorders>
              <w:top w:val="nil"/>
              <w:left w:val="nil"/>
              <w:bottom w:val="single" w:sz="4" w:space="0" w:color="auto"/>
              <w:right w:val="single" w:sz="4" w:space="0" w:color="auto"/>
            </w:tcBorders>
            <w:vAlign w:val="center"/>
          </w:tcPr>
          <w:p w14:paraId="41AA7A0B"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605" w:type="pct"/>
            <w:tcBorders>
              <w:top w:val="nil"/>
              <w:left w:val="nil"/>
              <w:bottom w:val="single" w:sz="4" w:space="0" w:color="auto"/>
              <w:right w:val="single" w:sz="4" w:space="0" w:color="auto"/>
            </w:tcBorders>
            <w:vAlign w:val="center"/>
          </w:tcPr>
          <w:p w14:paraId="4418C5C6"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692" w:type="pct"/>
            <w:tcBorders>
              <w:top w:val="nil"/>
              <w:left w:val="nil"/>
              <w:bottom w:val="single" w:sz="4" w:space="0" w:color="auto"/>
              <w:right w:val="single" w:sz="4" w:space="0" w:color="auto"/>
            </w:tcBorders>
            <w:vAlign w:val="center"/>
          </w:tcPr>
          <w:p w14:paraId="0568053D" w14:textId="77777777" w:rsidR="009C30BB" w:rsidRPr="009C30BB" w:rsidRDefault="009C30BB" w:rsidP="009C30BB">
            <w:pPr>
              <w:spacing w:after="0" w:line="240" w:lineRule="auto"/>
              <w:jc w:val="center"/>
              <w:rPr>
                <w:rFonts w:ascii="Times New Roman" w:hAnsi="Times New Roman"/>
                <w:sz w:val="24"/>
                <w:szCs w:val="24"/>
                <w:lang w:eastAsia="ru-RU"/>
              </w:rPr>
            </w:pPr>
          </w:p>
        </w:tc>
      </w:tr>
    </w:tbl>
    <w:p w14:paraId="76FC1422" w14:textId="77777777" w:rsidR="009C30BB" w:rsidRPr="009C30BB" w:rsidRDefault="009C30BB" w:rsidP="009C30BB">
      <w:pPr>
        <w:autoSpaceDE w:val="0"/>
        <w:autoSpaceDN w:val="0"/>
        <w:adjustRightInd w:val="0"/>
        <w:spacing w:after="0" w:line="240" w:lineRule="auto"/>
        <w:jc w:val="both"/>
        <w:rPr>
          <w:rFonts w:ascii="Times New Roman" w:hAnsi="Times New Roman"/>
          <w:sz w:val="24"/>
          <w:szCs w:val="24"/>
          <w:lang w:eastAsia="ru-RU"/>
        </w:rPr>
      </w:pPr>
    </w:p>
    <w:p w14:paraId="3F9D4601" w14:textId="77777777" w:rsidR="009C30BB" w:rsidRPr="009C30BB" w:rsidRDefault="009C30BB" w:rsidP="009C30BB">
      <w:pPr>
        <w:autoSpaceDE w:val="0"/>
        <w:autoSpaceDN w:val="0"/>
        <w:adjustRightInd w:val="0"/>
        <w:spacing w:after="0" w:line="240" w:lineRule="auto"/>
        <w:ind w:firstLine="708"/>
        <w:jc w:val="both"/>
        <w:rPr>
          <w:rFonts w:ascii="Times New Roman" w:hAnsi="Times New Roman"/>
          <w:sz w:val="24"/>
          <w:szCs w:val="24"/>
          <w:lang w:eastAsia="ru-RU"/>
        </w:rPr>
      </w:pPr>
      <w:r w:rsidRPr="009C30BB">
        <w:rPr>
          <w:rFonts w:ascii="Times New Roman" w:hAnsi="Times New Roman"/>
          <w:sz w:val="24"/>
          <w:szCs w:val="24"/>
          <w:lang w:eastAsia="ru-RU"/>
        </w:rPr>
        <w:t>2. Долгосрочные параметры регулирования деятельности концессионера.</w:t>
      </w:r>
    </w:p>
    <w:p w14:paraId="0F936344" w14:textId="77777777" w:rsidR="009C30BB" w:rsidRPr="009C30BB" w:rsidRDefault="009C30BB" w:rsidP="009C30BB">
      <w:pPr>
        <w:autoSpaceDE w:val="0"/>
        <w:autoSpaceDN w:val="0"/>
        <w:adjustRightInd w:val="0"/>
        <w:spacing w:after="0" w:line="240" w:lineRule="auto"/>
        <w:ind w:firstLine="708"/>
        <w:jc w:val="both"/>
        <w:rPr>
          <w:rFonts w:ascii="Times New Roman" w:hAnsi="Times New Roman"/>
          <w:sz w:val="24"/>
          <w:szCs w:val="24"/>
          <w:lang w:eastAsia="ru-RU"/>
        </w:rPr>
      </w:pPr>
      <w:r w:rsidRPr="009C30BB">
        <w:rPr>
          <w:rFonts w:ascii="Times New Roman" w:hAnsi="Times New Roman"/>
          <w:sz w:val="24"/>
          <w:szCs w:val="24"/>
          <w:lang w:eastAsia="ru-RU"/>
        </w:rPr>
        <w:t>2.1. Базовый уровень операционных расходов (тыс. руб.):</w:t>
      </w:r>
    </w:p>
    <w:p w14:paraId="2453E572" w14:textId="77777777" w:rsidR="009C30BB" w:rsidRPr="009C30BB" w:rsidRDefault="009C30BB" w:rsidP="009C30BB">
      <w:pPr>
        <w:autoSpaceDE w:val="0"/>
        <w:autoSpaceDN w:val="0"/>
        <w:adjustRightInd w:val="0"/>
        <w:spacing w:after="0" w:line="240" w:lineRule="auto"/>
        <w:ind w:firstLine="708"/>
        <w:jc w:val="both"/>
        <w:rPr>
          <w:rFonts w:ascii="Times New Roman" w:hAnsi="Times New Roman"/>
          <w:sz w:val="24"/>
          <w:szCs w:val="24"/>
          <w:lang w:eastAsia="ru-RU"/>
        </w:rPr>
      </w:pPr>
    </w:p>
    <w:tbl>
      <w:tblPr>
        <w:tblW w:w="5000" w:type="pct"/>
        <w:tblLayout w:type="fixed"/>
        <w:tblLook w:val="00A0" w:firstRow="1" w:lastRow="0" w:firstColumn="1" w:lastColumn="0" w:noHBand="0" w:noVBand="0"/>
      </w:tblPr>
      <w:tblGrid>
        <w:gridCol w:w="2123"/>
        <w:gridCol w:w="1171"/>
        <w:gridCol w:w="1021"/>
        <w:gridCol w:w="1062"/>
        <w:gridCol w:w="1029"/>
        <w:gridCol w:w="882"/>
        <w:gridCol w:w="1043"/>
        <w:gridCol w:w="1580"/>
      </w:tblGrid>
      <w:tr w:rsidR="009C30BB" w:rsidRPr="009C30BB" w14:paraId="4DDAEB0C" w14:textId="77777777" w:rsidTr="00E25878">
        <w:trPr>
          <w:trHeight w:val="315"/>
        </w:trPr>
        <w:tc>
          <w:tcPr>
            <w:tcW w:w="1071" w:type="pct"/>
            <w:tcBorders>
              <w:top w:val="single" w:sz="4" w:space="0" w:color="auto"/>
              <w:left w:val="single" w:sz="4" w:space="0" w:color="auto"/>
              <w:bottom w:val="single" w:sz="4" w:space="0" w:color="auto"/>
              <w:right w:val="single" w:sz="4" w:space="0" w:color="auto"/>
            </w:tcBorders>
            <w:vAlign w:val="center"/>
          </w:tcPr>
          <w:p w14:paraId="419613AA"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Период</w:t>
            </w:r>
          </w:p>
        </w:tc>
        <w:tc>
          <w:tcPr>
            <w:tcW w:w="591" w:type="pct"/>
            <w:tcBorders>
              <w:top w:val="single" w:sz="4" w:space="0" w:color="auto"/>
              <w:left w:val="nil"/>
              <w:bottom w:val="single" w:sz="4" w:space="0" w:color="auto"/>
              <w:right w:val="single" w:sz="4" w:space="0" w:color="auto"/>
            </w:tcBorders>
            <w:vAlign w:val="center"/>
          </w:tcPr>
          <w:p w14:paraId="357D4503" w14:textId="77777777" w:rsidR="009C30BB" w:rsidRPr="009C30BB" w:rsidRDefault="009C30BB" w:rsidP="009C30BB">
            <w:pPr>
              <w:spacing w:after="0" w:line="240" w:lineRule="auto"/>
              <w:jc w:val="center"/>
              <w:rPr>
                <w:rFonts w:ascii="Times New Roman" w:hAnsi="Times New Roman"/>
                <w:bCs/>
                <w:lang w:eastAsia="ru-RU"/>
              </w:rPr>
            </w:pPr>
            <w:r w:rsidRPr="009C30BB">
              <w:rPr>
                <w:rFonts w:ascii="Times New Roman" w:hAnsi="Times New Roman"/>
                <w:bCs/>
                <w:lang w:eastAsia="ru-RU"/>
              </w:rPr>
              <w:t>2021</w:t>
            </w:r>
          </w:p>
        </w:tc>
        <w:tc>
          <w:tcPr>
            <w:tcW w:w="515" w:type="pct"/>
            <w:tcBorders>
              <w:top w:val="single" w:sz="4" w:space="0" w:color="auto"/>
              <w:left w:val="single" w:sz="4" w:space="0" w:color="auto"/>
              <w:bottom w:val="single" w:sz="4" w:space="0" w:color="auto"/>
              <w:right w:val="single" w:sz="4" w:space="0" w:color="auto"/>
            </w:tcBorders>
            <w:vAlign w:val="center"/>
          </w:tcPr>
          <w:p w14:paraId="21CD5F48" w14:textId="77777777" w:rsidR="009C30BB" w:rsidRPr="009C30BB" w:rsidRDefault="009C30BB" w:rsidP="009C30BB">
            <w:pPr>
              <w:spacing w:after="0" w:line="240" w:lineRule="auto"/>
              <w:ind w:hanging="39"/>
              <w:jc w:val="center"/>
              <w:rPr>
                <w:rFonts w:ascii="Times New Roman" w:hAnsi="Times New Roman"/>
                <w:bCs/>
                <w:lang w:eastAsia="ru-RU"/>
              </w:rPr>
            </w:pPr>
            <w:r w:rsidRPr="009C30BB">
              <w:rPr>
                <w:rFonts w:ascii="Times New Roman" w:hAnsi="Times New Roman"/>
                <w:bCs/>
                <w:lang w:eastAsia="ru-RU"/>
              </w:rPr>
              <w:t>2022</w:t>
            </w:r>
          </w:p>
        </w:tc>
        <w:tc>
          <w:tcPr>
            <w:tcW w:w="536" w:type="pct"/>
            <w:tcBorders>
              <w:top w:val="single" w:sz="4" w:space="0" w:color="auto"/>
              <w:left w:val="nil"/>
              <w:bottom w:val="single" w:sz="4" w:space="0" w:color="auto"/>
              <w:right w:val="single" w:sz="4" w:space="0" w:color="auto"/>
            </w:tcBorders>
            <w:vAlign w:val="center"/>
          </w:tcPr>
          <w:p w14:paraId="5ECD02CE" w14:textId="77777777" w:rsidR="009C30BB" w:rsidRPr="009C30BB" w:rsidRDefault="009C30BB" w:rsidP="009C30BB">
            <w:pPr>
              <w:spacing w:after="0" w:line="240" w:lineRule="auto"/>
              <w:ind w:hanging="39"/>
              <w:jc w:val="center"/>
              <w:rPr>
                <w:rFonts w:ascii="Times New Roman" w:hAnsi="Times New Roman"/>
                <w:bCs/>
                <w:lang w:eastAsia="ru-RU"/>
              </w:rPr>
            </w:pPr>
            <w:r w:rsidRPr="009C30BB">
              <w:rPr>
                <w:rFonts w:ascii="Times New Roman" w:hAnsi="Times New Roman"/>
                <w:bCs/>
                <w:lang w:eastAsia="ru-RU"/>
              </w:rPr>
              <w:t>2023</w:t>
            </w:r>
          </w:p>
        </w:tc>
        <w:tc>
          <w:tcPr>
            <w:tcW w:w="519" w:type="pct"/>
            <w:tcBorders>
              <w:top w:val="single" w:sz="4" w:space="0" w:color="auto"/>
              <w:left w:val="nil"/>
              <w:bottom w:val="single" w:sz="4" w:space="0" w:color="auto"/>
              <w:right w:val="single" w:sz="4" w:space="0" w:color="auto"/>
            </w:tcBorders>
            <w:vAlign w:val="center"/>
          </w:tcPr>
          <w:p w14:paraId="79F174C5" w14:textId="77777777" w:rsidR="009C30BB" w:rsidRPr="009C30BB" w:rsidRDefault="009C30BB" w:rsidP="009C30BB">
            <w:pPr>
              <w:spacing w:after="0" w:line="240" w:lineRule="auto"/>
              <w:ind w:hanging="39"/>
              <w:jc w:val="center"/>
              <w:rPr>
                <w:rFonts w:ascii="Times New Roman" w:hAnsi="Times New Roman"/>
                <w:bCs/>
                <w:lang w:eastAsia="ru-RU"/>
              </w:rPr>
            </w:pPr>
            <w:r w:rsidRPr="009C30BB">
              <w:rPr>
                <w:rFonts w:ascii="Times New Roman" w:hAnsi="Times New Roman"/>
                <w:bCs/>
                <w:lang w:eastAsia="ru-RU"/>
              </w:rPr>
              <w:t>2024</w:t>
            </w:r>
          </w:p>
        </w:tc>
        <w:tc>
          <w:tcPr>
            <w:tcW w:w="445" w:type="pct"/>
            <w:tcBorders>
              <w:top w:val="single" w:sz="4" w:space="0" w:color="auto"/>
              <w:left w:val="nil"/>
              <w:bottom w:val="single" w:sz="4" w:space="0" w:color="auto"/>
              <w:right w:val="single" w:sz="4" w:space="0" w:color="auto"/>
            </w:tcBorders>
            <w:vAlign w:val="center"/>
          </w:tcPr>
          <w:p w14:paraId="3F19A4E6" w14:textId="77777777" w:rsidR="009C30BB" w:rsidRPr="009C30BB" w:rsidRDefault="009C30BB" w:rsidP="009C30BB">
            <w:pPr>
              <w:spacing w:after="0" w:line="240" w:lineRule="auto"/>
              <w:ind w:hanging="39"/>
              <w:jc w:val="center"/>
              <w:rPr>
                <w:rFonts w:ascii="Times New Roman" w:hAnsi="Times New Roman"/>
                <w:bCs/>
                <w:lang w:eastAsia="ru-RU"/>
              </w:rPr>
            </w:pPr>
            <w:r w:rsidRPr="009C30BB">
              <w:rPr>
                <w:rFonts w:ascii="Times New Roman" w:hAnsi="Times New Roman"/>
                <w:bCs/>
                <w:lang w:eastAsia="ru-RU"/>
              </w:rPr>
              <w:t>2025</w:t>
            </w:r>
          </w:p>
        </w:tc>
        <w:tc>
          <w:tcPr>
            <w:tcW w:w="526" w:type="pct"/>
            <w:tcBorders>
              <w:top w:val="single" w:sz="4" w:space="0" w:color="auto"/>
              <w:left w:val="nil"/>
              <w:bottom w:val="single" w:sz="4" w:space="0" w:color="auto"/>
              <w:right w:val="single" w:sz="4" w:space="0" w:color="auto"/>
            </w:tcBorders>
            <w:vAlign w:val="center"/>
          </w:tcPr>
          <w:p w14:paraId="55D7E4CB" w14:textId="77777777" w:rsidR="009C30BB" w:rsidRPr="009C30BB" w:rsidRDefault="009C30BB" w:rsidP="009C30BB">
            <w:pPr>
              <w:spacing w:after="0" w:line="240" w:lineRule="auto"/>
              <w:ind w:hanging="39"/>
              <w:jc w:val="center"/>
              <w:rPr>
                <w:rFonts w:ascii="Times New Roman" w:hAnsi="Times New Roman"/>
                <w:bCs/>
                <w:lang w:eastAsia="ru-RU"/>
              </w:rPr>
            </w:pPr>
          </w:p>
        </w:tc>
        <w:tc>
          <w:tcPr>
            <w:tcW w:w="797" w:type="pct"/>
            <w:tcBorders>
              <w:top w:val="single" w:sz="4" w:space="0" w:color="auto"/>
              <w:left w:val="nil"/>
              <w:bottom w:val="single" w:sz="4" w:space="0" w:color="auto"/>
              <w:right w:val="single" w:sz="4" w:space="0" w:color="auto"/>
            </w:tcBorders>
            <w:vAlign w:val="center"/>
          </w:tcPr>
          <w:p w14:paraId="56712666" w14:textId="77777777" w:rsidR="009C30BB" w:rsidRPr="009C30BB" w:rsidRDefault="009C30BB" w:rsidP="009C30BB">
            <w:pPr>
              <w:spacing w:after="0" w:line="240" w:lineRule="auto"/>
              <w:jc w:val="center"/>
              <w:rPr>
                <w:rFonts w:ascii="Times New Roman" w:hAnsi="Times New Roman"/>
                <w:bCs/>
                <w:lang w:eastAsia="ru-RU"/>
              </w:rPr>
            </w:pPr>
            <w:r w:rsidRPr="009C30BB">
              <w:rPr>
                <w:rFonts w:ascii="Times New Roman" w:hAnsi="Times New Roman"/>
                <w:bCs/>
                <w:lang w:eastAsia="ru-RU"/>
              </w:rPr>
              <w:t xml:space="preserve">2025 в пределах срока действия </w:t>
            </w:r>
            <w:proofErr w:type="spellStart"/>
            <w:proofErr w:type="gramStart"/>
            <w:r w:rsidRPr="009C30BB">
              <w:rPr>
                <w:rFonts w:ascii="Times New Roman" w:hAnsi="Times New Roman"/>
                <w:bCs/>
                <w:lang w:eastAsia="ru-RU"/>
              </w:rPr>
              <w:t>концессион-ного</w:t>
            </w:r>
            <w:proofErr w:type="spellEnd"/>
            <w:proofErr w:type="gramEnd"/>
            <w:r w:rsidRPr="009C30BB">
              <w:rPr>
                <w:rFonts w:ascii="Times New Roman" w:hAnsi="Times New Roman"/>
                <w:bCs/>
                <w:lang w:eastAsia="ru-RU"/>
              </w:rPr>
              <w:t xml:space="preserve"> соглашения</w:t>
            </w:r>
          </w:p>
        </w:tc>
      </w:tr>
      <w:tr w:rsidR="009C30BB" w:rsidRPr="009C30BB" w14:paraId="2F256842" w14:textId="77777777" w:rsidTr="00E25878">
        <w:trPr>
          <w:trHeight w:val="200"/>
        </w:trPr>
        <w:tc>
          <w:tcPr>
            <w:tcW w:w="4203" w:type="pct"/>
            <w:gridSpan w:val="7"/>
            <w:tcBorders>
              <w:top w:val="nil"/>
              <w:left w:val="single" w:sz="4" w:space="0" w:color="auto"/>
              <w:bottom w:val="single" w:sz="4" w:space="0" w:color="auto"/>
              <w:right w:val="single" w:sz="4" w:space="0" w:color="auto"/>
            </w:tcBorders>
            <w:vAlign w:val="center"/>
          </w:tcPr>
          <w:p w14:paraId="62781CF3" w14:textId="77777777" w:rsidR="009C30BB" w:rsidRPr="009C30BB" w:rsidRDefault="009C30BB" w:rsidP="009C30BB">
            <w:pPr>
              <w:spacing w:after="0" w:line="240" w:lineRule="auto"/>
              <w:jc w:val="center"/>
              <w:rPr>
                <w:rFonts w:ascii="Times New Roman" w:hAnsi="Times New Roman"/>
                <w:lang w:eastAsia="ru-RU"/>
              </w:rPr>
            </w:pPr>
            <w:proofErr w:type="spellStart"/>
            <w:r w:rsidRPr="009C30BB">
              <w:rPr>
                <w:rFonts w:ascii="Times New Roman" w:hAnsi="Times New Roman"/>
                <w:lang w:eastAsia="ru-RU"/>
              </w:rPr>
              <w:t>с.Карамалы</w:t>
            </w:r>
            <w:proofErr w:type="spellEnd"/>
            <w:r w:rsidRPr="009C30BB">
              <w:rPr>
                <w:rFonts w:ascii="Times New Roman" w:hAnsi="Times New Roman"/>
                <w:lang w:eastAsia="ru-RU"/>
              </w:rPr>
              <w:t xml:space="preserve"> Никольского района Пензенской области</w:t>
            </w:r>
          </w:p>
        </w:tc>
        <w:tc>
          <w:tcPr>
            <w:tcW w:w="797" w:type="pct"/>
            <w:vMerge w:val="restart"/>
            <w:tcBorders>
              <w:top w:val="nil"/>
              <w:left w:val="nil"/>
              <w:right w:val="single" w:sz="4" w:space="0" w:color="auto"/>
            </w:tcBorders>
            <w:noWrap/>
            <w:vAlign w:val="center"/>
          </w:tcPr>
          <w:p w14:paraId="34FB7E34"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Данные показатели определяются концессионером в соответствии с действующим законодательством в сфере регулирования цен и тарифов при разработке плановых показателей долгосрочного планирования</w:t>
            </w:r>
          </w:p>
        </w:tc>
      </w:tr>
      <w:tr w:rsidR="009C30BB" w:rsidRPr="009C30BB" w14:paraId="46E471ED" w14:textId="77777777" w:rsidTr="00E25878">
        <w:trPr>
          <w:trHeight w:val="1050"/>
        </w:trPr>
        <w:tc>
          <w:tcPr>
            <w:tcW w:w="1071" w:type="pct"/>
            <w:tcBorders>
              <w:top w:val="single" w:sz="4" w:space="0" w:color="auto"/>
              <w:left w:val="single" w:sz="4" w:space="0" w:color="auto"/>
              <w:bottom w:val="single" w:sz="4" w:space="0" w:color="auto"/>
              <w:right w:val="single" w:sz="4" w:space="0" w:color="auto"/>
            </w:tcBorders>
            <w:vAlign w:val="center"/>
          </w:tcPr>
          <w:p w14:paraId="491D7DDF" w14:textId="77777777" w:rsidR="009C30BB" w:rsidRPr="009C30BB" w:rsidRDefault="009C30BB" w:rsidP="009C30BB">
            <w:pPr>
              <w:spacing w:after="0" w:line="240" w:lineRule="auto"/>
              <w:rPr>
                <w:rFonts w:ascii="Times New Roman" w:hAnsi="Times New Roman"/>
                <w:lang w:eastAsia="ru-RU"/>
              </w:rPr>
            </w:pPr>
          </w:p>
          <w:p w14:paraId="0B72C24F"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Базовый уровень операционных расходов, в т.ч.:</w:t>
            </w:r>
          </w:p>
        </w:tc>
        <w:tc>
          <w:tcPr>
            <w:tcW w:w="591" w:type="pct"/>
            <w:tcBorders>
              <w:top w:val="single" w:sz="4" w:space="0" w:color="auto"/>
              <w:left w:val="nil"/>
              <w:bottom w:val="single" w:sz="4" w:space="0" w:color="auto"/>
              <w:right w:val="single" w:sz="4" w:space="0" w:color="auto"/>
            </w:tcBorders>
          </w:tcPr>
          <w:p w14:paraId="4C951290" w14:textId="77777777" w:rsidR="009C30BB" w:rsidRPr="009C30BB" w:rsidRDefault="009C30BB" w:rsidP="009C30BB">
            <w:pPr>
              <w:spacing w:after="0" w:line="240" w:lineRule="auto"/>
              <w:jc w:val="center"/>
              <w:rPr>
                <w:rFonts w:ascii="Times New Roman" w:hAnsi="Times New Roman"/>
                <w:lang w:eastAsia="ru-RU"/>
              </w:rPr>
            </w:pPr>
          </w:p>
          <w:p w14:paraId="0DF5EB31" w14:textId="77777777" w:rsidR="009C30BB" w:rsidRPr="009C30BB" w:rsidRDefault="009C30BB" w:rsidP="009C30BB">
            <w:pPr>
              <w:spacing w:after="0" w:line="240" w:lineRule="auto"/>
              <w:jc w:val="center"/>
              <w:rPr>
                <w:rFonts w:ascii="Times New Roman" w:hAnsi="Times New Roman"/>
                <w:lang w:eastAsia="ru-RU"/>
              </w:rPr>
            </w:pPr>
          </w:p>
          <w:p w14:paraId="2E4C7837"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333,60</w:t>
            </w:r>
          </w:p>
        </w:tc>
        <w:tc>
          <w:tcPr>
            <w:tcW w:w="515" w:type="pct"/>
            <w:tcBorders>
              <w:top w:val="single" w:sz="4" w:space="0" w:color="auto"/>
              <w:left w:val="single" w:sz="4" w:space="0" w:color="auto"/>
              <w:bottom w:val="single" w:sz="4" w:space="0" w:color="auto"/>
              <w:right w:val="single" w:sz="4" w:space="0" w:color="auto"/>
            </w:tcBorders>
            <w:noWrap/>
            <w:vAlign w:val="center"/>
          </w:tcPr>
          <w:p w14:paraId="46AC9F69"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342,16</w:t>
            </w:r>
          </w:p>
        </w:tc>
        <w:tc>
          <w:tcPr>
            <w:tcW w:w="536" w:type="pct"/>
            <w:tcBorders>
              <w:top w:val="single" w:sz="4" w:space="0" w:color="auto"/>
              <w:left w:val="nil"/>
              <w:bottom w:val="single" w:sz="4" w:space="0" w:color="auto"/>
              <w:right w:val="single" w:sz="4" w:space="0" w:color="auto"/>
            </w:tcBorders>
            <w:noWrap/>
            <w:vAlign w:val="center"/>
          </w:tcPr>
          <w:p w14:paraId="676C5948"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351,94</w:t>
            </w:r>
          </w:p>
        </w:tc>
        <w:tc>
          <w:tcPr>
            <w:tcW w:w="519" w:type="pct"/>
            <w:tcBorders>
              <w:top w:val="single" w:sz="4" w:space="0" w:color="auto"/>
              <w:left w:val="nil"/>
              <w:bottom w:val="single" w:sz="4" w:space="0" w:color="auto"/>
              <w:right w:val="single" w:sz="4" w:space="0" w:color="auto"/>
            </w:tcBorders>
            <w:vAlign w:val="center"/>
          </w:tcPr>
          <w:p w14:paraId="42AA0CB4"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362,36</w:t>
            </w:r>
          </w:p>
        </w:tc>
        <w:tc>
          <w:tcPr>
            <w:tcW w:w="445" w:type="pct"/>
            <w:tcBorders>
              <w:top w:val="single" w:sz="4" w:space="0" w:color="auto"/>
              <w:left w:val="nil"/>
              <w:bottom w:val="single" w:sz="4" w:space="0" w:color="auto"/>
              <w:right w:val="single" w:sz="4" w:space="0" w:color="auto"/>
            </w:tcBorders>
            <w:vAlign w:val="center"/>
          </w:tcPr>
          <w:p w14:paraId="10B61E4D"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373,09</w:t>
            </w:r>
          </w:p>
        </w:tc>
        <w:tc>
          <w:tcPr>
            <w:tcW w:w="526" w:type="pct"/>
            <w:tcBorders>
              <w:top w:val="single" w:sz="4" w:space="0" w:color="auto"/>
              <w:left w:val="nil"/>
              <w:bottom w:val="single" w:sz="4" w:space="0" w:color="auto"/>
              <w:right w:val="single" w:sz="4" w:space="0" w:color="auto"/>
            </w:tcBorders>
            <w:vAlign w:val="center"/>
          </w:tcPr>
          <w:p w14:paraId="35B51956" w14:textId="77777777" w:rsidR="009C30BB" w:rsidRPr="009C30BB" w:rsidRDefault="009C30BB" w:rsidP="009C30BB">
            <w:pPr>
              <w:spacing w:after="0" w:line="240" w:lineRule="auto"/>
              <w:jc w:val="center"/>
              <w:rPr>
                <w:rFonts w:ascii="Times New Roman" w:hAnsi="Times New Roman"/>
                <w:lang w:eastAsia="ru-RU"/>
              </w:rPr>
            </w:pPr>
          </w:p>
        </w:tc>
        <w:tc>
          <w:tcPr>
            <w:tcW w:w="797" w:type="pct"/>
            <w:vMerge/>
            <w:tcBorders>
              <w:top w:val="nil"/>
              <w:left w:val="nil"/>
              <w:right w:val="single" w:sz="4" w:space="0" w:color="auto"/>
            </w:tcBorders>
            <w:noWrap/>
            <w:vAlign w:val="center"/>
          </w:tcPr>
          <w:p w14:paraId="7F99B5E8" w14:textId="77777777" w:rsidR="009C30BB" w:rsidRPr="009C30BB" w:rsidRDefault="009C30BB" w:rsidP="009C30BB">
            <w:pPr>
              <w:spacing w:after="0" w:line="240" w:lineRule="auto"/>
              <w:jc w:val="center"/>
              <w:rPr>
                <w:rFonts w:ascii="Times New Roman" w:hAnsi="Times New Roman"/>
                <w:lang w:eastAsia="ru-RU"/>
              </w:rPr>
            </w:pPr>
          </w:p>
        </w:tc>
      </w:tr>
      <w:tr w:rsidR="009C30BB" w:rsidRPr="009C30BB" w14:paraId="11EB8CBE" w14:textId="77777777" w:rsidTr="00E25878">
        <w:trPr>
          <w:trHeight w:val="315"/>
        </w:trPr>
        <w:tc>
          <w:tcPr>
            <w:tcW w:w="1071" w:type="pct"/>
            <w:tcBorders>
              <w:top w:val="nil"/>
              <w:left w:val="single" w:sz="4" w:space="0" w:color="auto"/>
              <w:bottom w:val="single" w:sz="4" w:space="0" w:color="auto"/>
              <w:right w:val="single" w:sz="4" w:space="0" w:color="auto"/>
            </w:tcBorders>
            <w:vAlign w:val="center"/>
          </w:tcPr>
          <w:p w14:paraId="44F3799F"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Водоснабжение</w:t>
            </w:r>
          </w:p>
        </w:tc>
        <w:tc>
          <w:tcPr>
            <w:tcW w:w="591" w:type="pct"/>
            <w:tcBorders>
              <w:top w:val="single" w:sz="4" w:space="0" w:color="auto"/>
              <w:left w:val="nil"/>
              <w:bottom w:val="single" w:sz="4" w:space="0" w:color="auto"/>
              <w:right w:val="single" w:sz="4" w:space="0" w:color="auto"/>
            </w:tcBorders>
            <w:vAlign w:val="center"/>
          </w:tcPr>
          <w:p w14:paraId="4B8DB183"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7,16</w:t>
            </w:r>
          </w:p>
        </w:tc>
        <w:tc>
          <w:tcPr>
            <w:tcW w:w="515" w:type="pct"/>
            <w:tcBorders>
              <w:top w:val="single" w:sz="4" w:space="0" w:color="auto"/>
              <w:left w:val="single" w:sz="4" w:space="0" w:color="auto"/>
              <w:bottom w:val="single" w:sz="4" w:space="0" w:color="auto"/>
              <w:right w:val="single" w:sz="4" w:space="0" w:color="auto"/>
            </w:tcBorders>
            <w:noWrap/>
            <w:vAlign w:val="center"/>
          </w:tcPr>
          <w:p w14:paraId="15DFC5E2"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7,74</w:t>
            </w:r>
          </w:p>
        </w:tc>
        <w:tc>
          <w:tcPr>
            <w:tcW w:w="536" w:type="pct"/>
            <w:tcBorders>
              <w:top w:val="nil"/>
              <w:left w:val="nil"/>
              <w:bottom w:val="single" w:sz="4" w:space="0" w:color="auto"/>
              <w:right w:val="single" w:sz="4" w:space="0" w:color="auto"/>
            </w:tcBorders>
            <w:noWrap/>
            <w:vAlign w:val="center"/>
          </w:tcPr>
          <w:p w14:paraId="44B73A08"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8,39</w:t>
            </w:r>
          </w:p>
        </w:tc>
        <w:tc>
          <w:tcPr>
            <w:tcW w:w="519" w:type="pct"/>
            <w:tcBorders>
              <w:top w:val="nil"/>
              <w:left w:val="nil"/>
              <w:bottom w:val="single" w:sz="4" w:space="0" w:color="auto"/>
              <w:right w:val="single" w:sz="4" w:space="0" w:color="auto"/>
            </w:tcBorders>
            <w:vAlign w:val="center"/>
          </w:tcPr>
          <w:p w14:paraId="443A10F5"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9,13</w:t>
            </w:r>
          </w:p>
        </w:tc>
        <w:tc>
          <w:tcPr>
            <w:tcW w:w="445" w:type="pct"/>
            <w:tcBorders>
              <w:top w:val="nil"/>
              <w:left w:val="nil"/>
              <w:bottom w:val="single" w:sz="4" w:space="0" w:color="auto"/>
              <w:right w:val="single" w:sz="4" w:space="0" w:color="auto"/>
            </w:tcBorders>
            <w:vAlign w:val="center"/>
          </w:tcPr>
          <w:p w14:paraId="02A96EDC" w14:textId="77777777" w:rsidR="009C30BB" w:rsidRPr="009C30BB" w:rsidRDefault="009C30BB" w:rsidP="009C30BB">
            <w:pPr>
              <w:spacing w:after="0" w:line="276" w:lineRule="auto"/>
              <w:ind w:left="-108"/>
              <w:jc w:val="center"/>
              <w:rPr>
                <w:rFonts w:ascii="Times New Roman" w:hAnsi="Times New Roman"/>
                <w:lang w:eastAsia="ru-RU"/>
              </w:rPr>
            </w:pPr>
            <w:r w:rsidRPr="009C30BB">
              <w:rPr>
                <w:rFonts w:ascii="Times New Roman" w:hAnsi="Times New Roman"/>
                <w:lang w:eastAsia="ru-RU"/>
              </w:rPr>
              <w:t>9,98</w:t>
            </w:r>
          </w:p>
        </w:tc>
        <w:tc>
          <w:tcPr>
            <w:tcW w:w="526" w:type="pct"/>
            <w:tcBorders>
              <w:top w:val="nil"/>
              <w:left w:val="nil"/>
              <w:bottom w:val="single" w:sz="4" w:space="0" w:color="auto"/>
              <w:right w:val="single" w:sz="4" w:space="0" w:color="auto"/>
            </w:tcBorders>
            <w:vAlign w:val="center"/>
          </w:tcPr>
          <w:p w14:paraId="390E97F5" w14:textId="77777777" w:rsidR="009C30BB" w:rsidRPr="009C30BB" w:rsidRDefault="009C30BB" w:rsidP="009C30BB">
            <w:pPr>
              <w:spacing w:after="0" w:line="276" w:lineRule="auto"/>
              <w:ind w:left="-108"/>
              <w:jc w:val="center"/>
              <w:rPr>
                <w:rFonts w:ascii="Times New Roman" w:hAnsi="Times New Roman"/>
                <w:lang w:eastAsia="ru-RU"/>
              </w:rPr>
            </w:pPr>
          </w:p>
        </w:tc>
        <w:tc>
          <w:tcPr>
            <w:tcW w:w="797" w:type="pct"/>
            <w:vMerge/>
            <w:tcBorders>
              <w:left w:val="nil"/>
              <w:right w:val="single" w:sz="4" w:space="0" w:color="auto"/>
            </w:tcBorders>
            <w:noWrap/>
            <w:vAlign w:val="center"/>
          </w:tcPr>
          <w:p w14:paraId="7FE86805" w14:textId="77777777" w:rsidR="009C30BB" w:rsidRPr="009C30BB" w:rsidRDefault="009C30BB" w:rsidP="009C30BB">
            <w:pPr>
              <w:spacing w:after="0" w:line="240" w:lineRule="auto"/>
              <w:jc w:val="center"/>
              <w:rPr>
                <w:rFonts w:ascii="Times New Roman" w:hAnsi="Times New Roman"/>
                <w:lang w:eastAsia="ru-RU"/>
              </w:rPr>
            </w:pPr>
          </w:p>
        </w:tc>
      </w:tr>
      <w:tr w:rsidR="009C30BB" w:rsidRPr="009C30BB" w14:paraId="39FF9365" w14:textId="77777777" w:rsidTr="00E25878">
        <w:trPr>
          <w:trHeight w:val="315"/>
        </w:trPr>
        <w:tc>
          <w:tcPr>
            <w:tcW w:w="1071" w:type="pct"/>
            <w:tcBorders>
              <w:top w:val="nil"/>
              <w:left w:val="single" w:sz="4" w:space="0" w:color="auto"/>
              <w:bottom w:val="nil"/>
              <w:right w:val="single" w:sz="4" w:space="0" w:color="auto"/>
            </w:tcBorders>
            <w:vAlign w:val="center"/>
          </w:tcPr>
          <w:p w14:paraId="1483117E" w14:textId="77777777" w:rsidR="009C30BB" w:rsidRPr="009C30BB" w:rsidRDefault="009C30BB" w:rsidP="009C30BB">
            <w:pPr>
              <w:spacing w:after="0" w:line="240" w:lineRule="auto"/>
              <w:rPr>
                <w:rFonts w:ascii="Times New Roman" w:hAnsi="Times New Roman"/>
                <w:lang w:eastAsia="ru-RU"/>
              </w:rPr>
            </w:pPr>
          </w:p>
        </w:tc>
        <w:tc>
          <w:tcPr>
            <w:tcW w:w="591" w:type="pct"/>
            <w:tcBorders>
              <w:top w:val="single" w:sz="4" w:space="0" w:color="auto"/>
              <w:left w:val="nil"/>
              <w:bottom w:val="single" w:sz="4" w:space="0" w:color="auto"/>
              <w:right w:val="single" w:sz="4" w:space="0" w:color="auto"/>
            </w:tcBorders>
            <w:vAlign w:val="center"/>
          </w:tcPr>
          <w:p w14:paraId="0342D8A8" w14:textId="77777777" w:rsidR="009C30BB" w:rsidRPr="009C30BB" w:rsidRDefault="009C30BB" w:rsidP="009C30BB">
            <w:pPr>
              <w:spacing w:after="0" w:line="276" w:lineRule="auto"/>
              <w:ind w:left="-108"/>
              <w:jc w:val="center"/>
              <w:rPr>
                <w:rFonts w:ascii="Times New Roman" w:hAnsi="Times New Roman"/>
                <w:lang w:eastAsia="ru-RU"/>
              </w:rPr>
            </w:pPr>
          </w:p>
        </w:tc>
        <w:tc>
          <w:tcPr>
            <w:tcW w:w="515" w:type="pct"/>
            <w:tcBorders>
              <w:top w:val="single" w:sz="4" w:space="0" w:color="auto"/>
              <w:left w:val="single" w:sz="4" w:space="0" w:color="auto"/>
              <w:bottom w:val="single" w:sz="4" w:space="0" w:color="auto"/>
              <w:right w:val="single" w:sz="4" w:space="0" w:color="auto"/>
            </w:tcBorders>
            <w:noWrap/>
            <w:vAlign w:val="center"/>
          </w:tcPr>
          <w:p w14:paraId="367E5C41" w14:textId="77777777" w:rsidR="009C30BB" w:rsidRPr="009C30BB" w:rsidRDefault="009C30BB" w:rsidP="009C30BB">
            <w:pPr>
              <w:spacing w:after="0" w:line="276" w:lineRule="auto"/>
              <w:ind w:left="-108"/>
              <w:jc w:val="center"/>
              <w:rPr>
                <w:rFonts w:ascii="Times New Roman" w:hAnsi="Times New Roman"/>
                <w:lang w:eastAsia="ru-RU"/>
              </w:rPr>
            </w:pPr>
          </w:p>
        </w:tc>
        <w:tc>
          <w:tcPr>
            <w:tcW w:w="536" w:type="pct"/>
            <w:tcBorders>
              <w:top w:val="nil"/>
              <w:left w:val="nil"/>
              <w:bottom w:val="nil"/>
              <w:right w:val="single" w:sz="4" w:space="0" w:color="auto"/>
            </w:tcBorders>
            <w:noWrap/>
            <w:vAlign w:val="center"/>
          </w:tcPr>
          <w:p w14:paraId="28A5FE70" w14:textId="77777777" w:rsidR="009C30BB" w:rsidRPr="009C30BB" w:rsidRDefault="009C30BB" w:rsidP="009C30BB">
            <w:pPr>
              <w:spacing w:after="0" w:line="276" w:lineRule="auto"/>
              <w:ind w:left="-108"/>
              <w:jc w:val="center"/>
              <w:rPr>
                <w:rFonts w:ascii="Times New Roman" w:hAnsi="Times New Roman"/>
                <w:lang w:eastAsia="ru-RU"/>
              </w:rPr>
            </w:pPr>
          </w:p>
        </w:tc>
        <w:tc>
          <w:tcPr>
            <w:tcW w:w="519" w:type="pct"/>
            <w:tcBorders>
              <w:top w:val="nil"/>
              <w:left w:val="nil"/>
              <w:bottom w:val="nil"/>
              <w:right w:val="single" w:sz="4" w:space="0" w:color="auto"/>
            </w:tcBorders>
            <w:vAlign w:val="center"/>
          </w:tcPr>
          <w:p w14:paraId="031ECA7C" w14:textId="77777777" w:rsidR="009C30BB" w:rsidRPr="009C30BB" w:rsidRDefault="009C30BB" w:rsidP="009C30BB">
            <w:pPr>
              <w:spacing w:after="0" w:line="276" w:lineRule="auto"/>
              <w:ind w:left="-108"/>
              <w:jc w:val="center"/>
              <w:rPr>
                <w:rFonts w:ascii="Times New Roman" w:hAnsi="Times New Roman"/>
                <w:lang w:eastAsia="ru-RU"/>
              </w:rPr>
            </w:pPr>
          </w:p>
        </w:tc>
        <w:tc>
          <w:tcPr>
            <w:tcW w:w="445" w:type="pct"/>
            <w:tcBorders>
              <w:top w:val="nil"/>
              <w:left w:val="nil"/>
              <w:bottom w:val="nil"/>
              <w:right w:val="single" w:sz="4" w:space="0" w:color="auto"/>
            </w:tcBorders>
            <w:vAlign w:val="center"/>
          </w:tcPr>
          <w:p w14:paraId="4F4AA893" w14:textId="77777777" w:rsidR="009C30BB" w:rsidRPr="009C30BB" w:rsidRDefault="009C30BB" w:rsidP="009C30BB">
            <w:pPr>
              <w:spacing w:after="0" w:line="276" w:lineRule="auto"/>
              <w:ind w:left="-108"/>
              <w:jc w:val="center"/>
              <w:rPr>
                <w:rFonts w:ascii="Times New Roman" w:hAnsi="Times New Roman"/>
                <w:lang w:eastAsia="ru-RU"/>
              </w:rPr>
            </w:pPr>
          </w:p>
        </w:tc>
        <w:tc>
          <w:tcPr>
            <w:tcW w:w="526" w:type="pct"/>
            <w:tcBorders>
              <w:top w:val="nil"/>
              <w:left w:val="nil"/>
              <w:bottom w:val="nil"/>
              <w:right w:val="single" w:sz="4" w:space="0" w:color="auto"/>
            </w:tcBorders>
            <w:vAlign w:val="center"/>
          </w:tcPr>
          <w:p w14:paraId="7E31EBB6" w14:textId="77777777" w:rsidR="009C30BB" w:rsidRPr="009C30BB" w:rsidRDefault="009C30BB" w:rsidP="009C30BB">
            <w:pPr>
              <w:spacing w:after="0" w:line="276" w:lineRule="auto"/>
              <w:ind w:left="-108"/>
              <w:jc w:val="center"/>
              <w:rPr>
                <w:rFonts w:ascii="Times New Roman" w:hAnsi="Times New Roman"/>
                <w:lang w:eastAsia="ru-RU"/>
              </w:rPr>
            </w:pPr>
          </w:p>
        </w:tc>
        <w:tc>
          <w:tcPr>
            <w:tcW w:w="797" w:type="pct"/>
            <w:vMerge/>
            <w:tcBorders>
              <w:left w:val="nil"/>
              <w:bottom w:val="single" w:sz="4" w:space="0" w:color="auto"/>
              <w:right w:val="single" w:sz="4" w:space="0" w:color="auto"/>
            </w:tcBorders>
            <w:noWrap/>
            <w:vAlign w:val="center"/>
          </w:tcPr>
          <w:p w14:paraId="5C2CB3EE" w14:textId="77777777" w:rsidR="009C30BB" w:rsidRPr="009C30BB" w:rsidRDefault="009C30BB" w:rsidP="009C30BB">
            <w:pPr>
              <w:spacing w:after="0" w:line="240" w:lineRule="auto"/>
              <w:jc w:val="center"/>
              <w:rPr>
                <w:rFonts w:ascii="Times New Roman" w:hAnsi="Times New Roman"/>
                <w:lang w:eastAsia="ru-RU"/>
              </w:rPr>
            </w:pPr>
          </w:p>
        </w:tc>
      </w:tr>
    </w:tbl>
    <w:p w14:paraId="1CC64CAE" w14:textId="77777777" w:rsidR="009C30BB" w:rsidRPr="009C30BB" w:rsidRDefault="009C30BB" w:rsidP="009C30BB">
      <w:pPr>
        <w:keepNext/>
        <w:numPr>
          <w:ilvl w:val="2"/>
          <w:numId w:val="0"/>
        </w:numPr>
        <w:tabs>
          <w:tab w:val="left" w:pos="851"/>
        </w:tabs>
        <w:spacing w:after="0" w:line="240" w:lineRule="auto"/>
        <w:outlineLvl w:val="2"/>
        <w:rPr>
          <w:rFonts w:ascii="Times New Roman" w:hAnsi="Times New Roman"/>
          <w:sz w:val="24"/>
          <w:szCs w:val="24"/>
          <w:lang w:eastAsia="ru-RU"/>
        </w:rPr>
        <w:sectPr w:rsidR="009C30BB" w:rsidRPr="009C30BB" w:rsidSect="00293B96">
          <w:pgSz w:w="11906" w:h="16838"/>
          <w:pgMar w:top="907" w:right="851" w:bottom="851" w:left="1134" w:header="709" w:footer="709" w:gutter="0"/>
          <w:cols w:space="708"/>
          <w:docGrid w:linePitch="360"/>
        </w:sectPr>
      </w:pPr>
    </w:p>
    <w:p w14:paraId="7E787185" w14:textId="77777777" w:rsidR="009C30BB" w:rsidRPr="009C30BB" w:rsidRDefault="009C30BB" w:rsidP="009C30BB">
      <w:pPr>
        <w:keepNext/>
        <w:spacing w:after="0" w:line="240" w:lineRule="auto"/>
        <w:outlineLvl w:val="1"/>
        <w:rPr>
          <w:rFonts w:ascii="Times New Roman" w:hAnsi="Times New Roman"/>
          <w:lang w:eastAsia="ru-RU"/>
        </w:rPr>
      </w:pPr>
      <w:r w:rsidRPr="009C30BB">
        <w:rPr>
          <w:rFonts w:ascii="Times New Roman" w:hAnsi="Times New Roman"/>
          <w:lang w:eastAsia="ru-RU"/>
        </w:rPr>
        <w:lastRenderedPageBreak/>
        <w:t>2.2. Показатели энергосбережения и энергетической эффективности</w:t>
      </w:r>
    </w:p>
    <w:p w14:paraId="6DA7F200" w14:textId="77777777" w:rsidR="009C30BB" w:rsidRPr="009C30BB" w:rsidRDefault="009C30BB" w:rsidP="009C30BB">
      <w:pPr>
        <w:keepNext/>
        <w:spacing w:after="0" w:line="240" w:lineRule="auto"/>
        <w:jc w:val="center"/>
        <w:outlineLvl w:val="1"/>
        <w:rPr>
          <w:rFonts w:ascii="Times New Roman" w:hAnsi="Times New Roman"/>
          <w:b/>
          <w:lang w:eastAsia="ru-RU"/>
        </w:rPr>
      </w:pP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tbl>
      <w:tblPr>
        <w:tblpPr w:leftFromText="180" w:rightFromText="180" w:vertAnchor="page" w:horzAnchor="margin" w:tblpY="2251"/>
        <w:tblW w:w="145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242"/>
        <w:gridCol w:w="1134"/>
        <w:gridCol w:w="1298"/>
        <w:gridCol w:w="921"/>
        <w:gridCol w:w="1467"/>
        <w:gridCol w:w="1417"/>
        <w:gridCol w:w="993"/>
        <w:gridCol w:w="1163"/>
        <w:gridCol w:w="925"/>
        <w:gridCol w:w="1266"/>
        <w:gridCol w:w="1333"/>
        <w:gridCol w:w="1400"/>
      </w:tblGrid>
      <w:tr w:rsidR="009C30BB" w:rsidRPr="009C30BB" w14:paraId="109259F7" w14:textId="77777777" w:rsidTr="00E25878">
        <w:tc>
          <w:tcPr>
            <w:tcW w:w="1242" w:type="dxa"/>
            <w:vMerge w:val="restart"/>
          </w:tcPr>
          <w:p w14:paraId="5EFBDF6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Год</w:t>
            </w:r>
          </w:p>
        </w:tc>
        <w:tc>
          <w:tcPr>
            <w:tcW w:w="4820" w:type="dxa"/>
            <w:gridSpan w:val="4"/>
          </w:tcPr>
          <w:p w14:paraId="7FB6B142" w14:textId="77777777" w:rsidR="009C30BB" w:rsidRPr="009C30BB" w:rsidRDefault="009C30BB" w:rsidP="009C30BB">
            <w:pPr>
              <w:keepNext/>
              <w:numPr>
                <w:ilvl w:val="2"/>
                <w:numId w:val="0"/>
              </w:numPr>
              <w:tabs>
                <w:tab w:val="left" w:pos="851"/>
              </w:tabs>
              <w:spacing w:after="0" w:line="240" w:lineRule="auto"/>
              <w:outlineLvl w:val="2"/>
              <w:rPr>
                <w:rFonts w:ascii="Times New Roman" w:hAnsi="Times New Roman"/>
                <w:lang w:eastAsia="ru-RU"/>
              </w:rPr>
            </w:pPr>
          </w:p>
        </w:tc>
        <w:tc>
          <w:tcPr>
            <w:tcW w:w="1417" w:type="dxa"/>
          </w:tcPr>
          <w:p w14:paraId="1EBB235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7080" w:type="dxa"/>
            <w:gridSpan w:val="6"/>
          </w:tcPr>
          <w:p w14:paraId="0C46BB76"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Водоотведение</w:t>
            </w:r>
          </w:p>
        </w:tc>
      </w:tr>
      <w:tr w:rsidR="009C30BB" w:rsidRPr="009C30BB" w14:paraId="5267C287" w14:textId="77777777" w:rsidTr="00E25878">
        <w:tc>
          <w:tcPr>
            <w:tcW w:w="1242" w:type="dxa"/>
            <w:vMerge/>
          </w:tcPr>
          <w:p w14:paraId="5991FFC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134" w:type="dxa"/>
          </w:tcPr>
          <w:p w14:paraId="510DF46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Объем поднятой воды (</w:t>
            </w:r>
            <w:proofErr w:type="spellStart"/>
            <w:proofErr w:type="gramStart"/>
            <w:r w:rsidRPr="009C30BB">
              <w:rPr>
                <w:rFonts w:ascii="Times New Roman" w:hAnsi="Times New Roman"/>
                <w:lang w:eastAsia="ru-RU"/>
              </w:rPr>
              <w:t>тыс.куб</w:t>
            </w:r>
            <w:proofErr w:type="gramEnd"/>
            <w:r w:rsidRPr="009C30BB">
              <w:rPr>
                <w:rFonts w:ascii="Times New Roman" w:hAnsi="Times New Roman"/>
                <w:lang w:eastAsia="ru-RU"/>
              </w:rPr>
              <w:t>.м</w:t>
            </w:r>
            <w:proofErr w:type="spellEnd"/>
            <w:r w:rsidRPr="009C30BB">
              <w:rPr>
                <w:rFonts w:ascii="Times New Roman" w:hAnsi="Times New Roman"/>
                <w:lang w:eastAsia="ru-RU"/>
              </w:rPr>
              <w:t>)</w:t>
            </w:r>
          </w:p>
        </w:tc>
        <w:tc>
          <w:tcPr>
            <w:tcW w:w="1298" w:type="dxa"/>
          </w:tcPr>
          <w:p w14:paraId="1F6599A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Доля потерь воды в централизованных системах водоснабжения при транспортировке в общем объеме воды, поданной в водопроводную сеть, %</w:t>
            </w:r>
          </w:p>
        </w:tc>
        <w:tc>
          <w:tcPr>
            <w:tcW w:w="921" w:type="dxa"/>
          </w:tcPr>
          <w:p w14:paraId="17C3DEF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Расход электрической энергии (кВт ч/</w:t>
            </w:r>
            <w:proofErr w:type="spellStart"/>
            <w:proofErr w:type="gramStart"/>
            <w:r w:rsidRPr="009C30BB">
              <w:rPr>
                <w:rFonts w:ascii="Times New Roman" w:hAnsi="Times New Roman"/>
                <w:lang w:eastAsia="ru-RU"/>
              </w:rPr>
              <w:t>куб.м</w:t>
            </w:r>
            <w:proofErr w:type="spellEnd"/>
            <w:proofErr w:type="gramEnd"/>
            <w:r w:rsidRPr="009C30BB">
              <w:rPr>
                <w:rFonts w:ascii="Times New Roman" w:hAnsi="Times New Roman"/>
                <w:lang w:eastAsia="ru-RU"/>
              </w:rPr>
              <w:t>)</w:t>
            </w:r>
          </w:p>
        </w:tc>
        <w:tc>
          <w:tcPr>
            <w:tcW w:w="1467" w:type="dxa"/>
          </w:tcPr>
          <w:p w14:paraId="504DF1B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 xml:space="preserve">Удельный расход электроэнергии, потребляемой в технологическом процессе подготовки питьевой воды, на единицу объема воды, отпускаемой в сеть </w:t>
            </w:r>
          </w:p>
          <w:p w14:paraId="593ECB9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17" w:type="dxa"/>
          </w:tcPr>
          <w:p w14:paraId="5915AFC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Удельный расход электроэнергии, потребляемой в технологическом процессе транспортировки питьевой воды, на единицу объема транспортируемой питьевой воды</w:t>
            </w:r>
          </w:p>
        </w:tc>
        <w:tc>
          <w:tcPr>
            <w:tcW w:w="993" w:type="dxa"/>
          </w:tcPr>
          <w:p w14:paraId="3005678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Объем сточных вод, подвергающихся очистке</w:t>
            </w:r>
          </w:p>
        </w:tc>
        <w:tc>
          <w:tcPr>
            <w:tcW w:w="1163" w:type="dxa"/>
          </w:tcPr>
          <w:p w14:paraId="5A61275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Объем транспортируемых сточных вод</w:t>
            </w:r>
          </w:p>
        </w:tc>
        <w:tc>
          <w:tcPr>
            <w:tcW w:w="925" w:type="dxa"/>
          </w:tcPr>
          <w:p w14:paraId="5C2E2BA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Расход электрической энергии на очистку сточных вод</w:t>
            </w:r>
          </w:p>
        </w:tc>
        <w:tc>
          <w:tcPr>
            <w:tcW w:w="1266" w:type="dxa"/>
          </w:tcPr>
          <w:p w14:paraId="724CE48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 xml:space="preserve">Удельный расход </w:t>
            </w:r>
            <w:proofErr w:type="spellStart"/>
            <w:r w:rsidRPr="009C30BB">
              <w:rPr>
                <w:rFonts w:ascii="Times New Roman" w:hAnsi="Times New Roman"/>
                <w:lang w:eastAsia="ru-RU"/>
              </w:rPr>
              <w:t>элекро</w:t>
            </w:r>
            <w:proofErr w:type="spellEnd"/>
            <w:r w:rsidRPr="009C30BB">
              <w:rPr>
                <w:rFonts w:ascii="Times New Roman" w:hAnsi="Times New Roman"/>
                <w:lang w:eastAsia="ru-RU"/>
              </w:rPr>
              <w:t xml:space="preserve">-энергии, потребляемой в технологическом процессе очистки сточных вод </w:t>
            </w:r>
          </w:p>
          <w:p w14:paraId="0AE8FB5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333" w:type="dxa"/>
          </w:tcPr>
          <w:p w14:paraId="26FF3E3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Расход электрической энергии на транспортировку сточных вод</w:t>
            </w:r>
          </w:p>
        </w:tc>
        <w:tc>
          <w:tcPr>
            <w:tcW w:w="1400" w:type="dxa"/>
          </w:tcPr>
          <w:p w14:paraId="2902259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 xml:space="preserve">Удельный расход </w:t>
            </w:r>
            <w:proofErr w:type="spellStart"/>
            <w:r w:rsidRPr="009C30BB">
              <w:rPr>
                <w:rFonts w:ascii="Times New Roman" w:hAnsi="Times New Roman"/>
                <w:lang w:eastAsia="ru-RU"/>
              </w:rPr>
              <w:t>элекро</w:t>
            </w:r>
            <w:proofErr w:type="spellEnd"/>
            <w:r w:rsidRPr="009C30BB">
              <w:rPr>
                <w:rFonts w:ascii="Times New Roman" w:hAnsi="Times New Roman"/>
                <w:lang w:eastAsia="ru-RU"/>
              </w:rPr>
              <w:t>-энергии, потребляемой технологическом процессе транспортировки сточных вод</w:t>
            </w:r>
          </w:p>
        </w:tc>
      </w:tr>
      <w:tr w:rsidR="009C30BB" w:rsidRPr="009C30BB" w14:paraId="1544492C" w14:textId="77777777" w:rsidTr="00E25878">
        <w:tc>
          <w:tcPr>
            <w:tcW w:w="1242" w:type="dxa"/>
          </w:tcPr>
          <w:p w14:paraId="719E9E3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2021</w:t>
            </w:r>
          </w:p>
        </w:tc>
        <w:tc>
          <w:tcPr>
            <w:tcW w:w="1134" w:type="dxa"/>
          </w:tcPr>
          <w:p w14:paraId="6D298B4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13.133</w:t>
            </w:r>
          </w:p>
        </w:tc>
        <w:tc>
          <w:tcPr>
            <w:tcW w:w="1298" w:type="dxa"/>
          </w:tcPr>
          <w:p w14:paraId="6DD061F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3.65</w:t>
            </w:r>
          </w:p>
        </w:tc>
        <w:tc>
          <w:tcPr>
            <w:tcW w:w="921" w:type="dxa"/>
            <w:vAlign w:val="bottom"/>
          </w:tcPr>
          <w:p w14:paraId="6E4BAF86" w14:textId="77777777" w:rsidR="009C30BB" w:rsidRPr="009C30BB" w:rsidRDefault="009C30BB" w:rsidP="009C30BB">
            <w:pPr>
              <w:spacing w:after="0" w:line="240" w:lineRule="auto"/>
              <w:jc w:val="center"/>
              <w:rPr>
                <w:rFonts w:ascii="Times New Roman" w:hAnsi="Times New Roman"/>
                <w:lang w:val="en-US" w:eastAsia="ru-RU"/>
              </w:rPr>
            </w:pPr>
            <w:r w:rsidRPr="009C30BB">
              <w:rPr>
                <w:rFonts w:ascii="Times New Roman" w:hAnsi="Times New Roman"/>
                <w:lang w:val="en-US" w:eastAsia="ru-RU"/>
              </w:rPr>
              <w:t>0.803</w:t>
            </w:r>
          </w:p>
        </w:tc>
        <w:tc>
          <w:tcPr>
            <w:tcW w:w="1467" w:type="dxa"/>
            <w:vAlign w:val="bottom"/>
          </w:tcPr>
          <w:p w14:paraId="6899A3AF" w14:textId="77777777" w:rsidR="009C30BB" w:rsidRPr="009C30BB" w:rsidRDefault="009C30BB" w:rsidP="009C30BB">
            <w:pPr>
              <w:spacing w:after="0" w:line="240" w:lineRule="auto"/>
              <w:jc w:val="center"/>
              <w:rPr>
                <w:rFonts w:ascii="Times New Roman" w:hAnsi="Times New Roman"/>
                <w:lang w:val="en-US" w:eastAsia="ru-RU"/>
              </w:rPr>
            </w:pPr>
            <w:r w:rsidRPr="009C30BB">
              <w:rPr>
                <w:rFonts w:ascii="Times New Roman" w:hAnsi="Times New Roman"/>
                <w:lang w:eastAsia="ru-RU"/>
              </w:rPr>
              <w:t>0,</w:t>
            </w:r>
            <w:r w:rsidRPr="009C30BB">
              <w:rPr>
                <w:rFonts w:ascii="Times New Roman" w:hAnsi="Times New Roman"/>
                <w:lang w:val="en-US" w:eastAsia="ru-RU"/>
              </w:rPr>
              <w:t>803</w:t>
            </w:r>
          </w:p>
        </w:tc>
        <w:tc>
          <w:tcPr>
            <w:tcW w:w="1417" w:type="dxa"/>
          </w:tcPr>
          <w:p w14:paraId="69296217"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c>
          <w:tcPr>
            <w:tcW w:w="993" w:type="dxa"/>
            <w:vAlign w:val="bottom"/>
          </w:tcPr>
          <w:p w14:paraId="73A4ED4F"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c>
          <w:tcPr>
            <w:tcW w:w="1163" w:type="dxa"/>
            <w:vAlign w:val="bottom"/>
          </w:tcPr>
          <w:p w14:paraId="1930F18D"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c>
          <w:tcPr>
            <w:tcW w:w="925" w:type="dxa"/>
          </w:tcPr>
          <w:p w14:paraId="05AF7FD3"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c>
          <w:tcPr>
            <w:tcW w:w="1266" w:type="dxa"/>
            <w:vAlign w:val="bottom"/>
          </w:tcPr>
          <w:p w14:paraId="38C76DB6"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c>
          <w:tcPr>
            <w:tcW w:w="1333" w:type="dxa"/>
          </w:tcPr>
          <w:p w14:paraId="55C8B176"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c>
          <w:tcPr>
            <w:tcW w:w="1400" w:type="dxa"/>
          </w:tcPr>
          <w:p w14:paraId="0F4CED9D"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51E0B914" w14:textId="77777777" w:rsidTr="00E25878">
        <w:tc>
          <w:tcPr>
            <w:tcW w:w="1242" w:type="dxa"/>
          </w:tcPr>
          <w:p w14:paraId="77B7EC1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2022</w:t>
            </w:r>
          </w:p>
        </w:tc>
        <w:tc>
          <w:tcPr>
            <w:tcW w:w="1134" w:type="dxa"/>
          </w:tcPr>
          <w:p w14:paraId="65E9C0D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13.133</w:t>
            </w:r>
          </w:p>
        </w:tc>
        <w:tc>
          <w:tcPr>
            <w:tcW w:w="1298" w:type="dxa"/>
          </w:tcPr>
          <w:p w14:paraId="5396F94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3.65</w:t>
            </w:r>
          </w:p>
        </w:tc>
        <w:tc>
          <w:tcPr>
            <w:tcW w:w="921" w:type="dxa"/>
          </w:tcPr>
          <w:p w14:paraId="61E4F89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0.803</w:t>
            </w:r>
          </w:p>
        </w:tc>
        <w:tc>
          <w:tcPr>
            <w:tcW w:w="1467" w:type="dxa"/>
          </w:tcPr>
          <w:p w14:paraId="2821D216"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eastAsia="ru-RU"/>
              </w:rPr>
              <w:t>0,</w:t>
            </w:r>
            <w:r w:rsidRPr="009C30BB">
              <w:rPr>
                <w:rFonts w:ascii="Times New Roman" w:hAnsi="Times New Roman"/>
                <w:lang w:val="en-US" w:eastAsia="ru-RU"/>
              </w:rPr>
              <w:t>803</w:t>
            </w:r>
          </w:p>
        </w:tc>
        <w:tc>
          <w:tcPr>
            <w:tcW w:w="1417" w:type="dxa"/>
          </w:tcPr>
          <w:p w14:paraId="34855AE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993" w:type="dxa"/>
          </w:tcPr>
          <w:p w14:paraId="7AFE142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163" w:type="dxa"/>
          </w:tcPr>
          <w:p w14:paraId="0057349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925" w:type="dxa"/>
          </w:tcPr>
          <w:p w14:paraId="2C8A6A5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266" w:type="dxa"/>
          </w:tcPr>
          <w:p w14:paraId="551E566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333" w:type="dxa"/>
          </w:tcPr>
          <w:p w14:paraId="07E4E07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0" w:type="dxa"/>
          </w:tcPr>
          <w:p w14:paraId="72842086"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r>
      <w:tr w:rsidR="009C30BB" w:rsidRPr="009C30BB" w14:paraId="66D7E6D7" w14:textId="77777777" w:rsidTr="00E25878">
        <w:tc>
          <w:tcPr>
            <w:tcW w:w="1242" w:type="dxa"/>
          </w:tcPr>
          <w:p w14:paraId="35290C9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2023</w:t>
            </w:r>
          </w:p>
        </w:tc>
        <w:tc>
          <w:tcPr>
            <w:tcW w:w="1134" w:type="dxa"/>
          </w:tcPr>
          <w:p w14:paraId="02D5761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13.133</w:t>
            </w:r>
          </w:p>
        </w:tc>
        <w:tc>
          <w:tcPr>
            <w:tcW w:w="1298" w:type="dxa"/>
          </w:tcPr>
          <w:p w14:paraId="521F494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3.65</w:t>
            </w:r>
          </w:p>
        </w:tc>
        <w:tc>
          <w:tcPr>
            <w:tcW w:w="921" w:type="dxa"/>
          </w:tcPr>
          <w:p w14:paraId="154A561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0.803</w:t>
            </w:r>
          </w:p>
        </w:tc>
        <w:tc>
          <w:tcPr>
            <w:tcW w:w="1467" w:type="dxa"/>
            <w:vAlign w:val="bottom"/>
          </w:tcPr>
          <w:p w14:paraId="5FD4F35D" w14:textId="77777777" w:rsidR="009C30BB" w:rsidRPr="009C30BB" w:rsidRDefault="009C30BB" w:rsidP="009C30BB">
            <w:pPr>
              <w:spacing w:after="0" w:line="240" w:lineRule="auto"/>
              <w:jc w:val="center"/>
              <w:rPr>
                <w:rFonts w:ascii="Times New Roman" w:hAnsi="Times New Roman"/>
                <w:lang w:val="en-US" w:eastAsia="ru-RU"/>
              </w:rPr>
            </w:pPr>
            <w:r w:rsidRPr="009C30BB">
              <w:rPr>
                <w:rFonts w:ascii="Times New Roman" w:hAnsi="Times New Roman"/>
                <w:lang w:eastAsia="ru-RU"/>
              </w:rPr>
              <w:t>0,</w:t>
            </w:r>
            <w:r w:rsidRPr="009C30BB">
              <w:rPr>
                <w:rFonts w:ascii="Times New Roman" w:hAnsi="Times New Roman"/>
                <w:lang w:val="en-US" w:eastAsia="ru-RU"/>
              </w:rPr>
              <w:t>803</w:t>
            </w:r>
          </w:p>
        </w:tc>
        <w:tc>
          <w:tcPr>
            <w:tcW w:w="1417" w:type="dxa"/>
          </w:tcPr>
          <w:p w14:paraId="0789162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993" w:type="dxa"/>
          </w:tcPr>
          <w:p w14:paraId="3124523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163" w:type="dxa"/>
          </w:tcPr>
          <w:p w14:paraId="5973566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925" w:type="dxa"/>
          </w:tcPr>
          <w:p w14:paraId="38C6BDB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266" w:type="dxa"/>
          </w:tcPr>
          <w:p w14:paraId="3B6982A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333" w:type="dxa"/>
          </w:tcPr>
          <w:p w14:paraId="59C5303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0" w:type="dxa"/>
          </w:tcPr>
          <w:p w14:paraId="7CD7334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r>
      <w:tr w:rsidR="009C30BB" w:rsidRPr="009C30BB" w14:paraId="6295208D" w14:textId="77777777" w:rsidTr="00E25878">
        <w:tc>
          <w:tcPr>
            <w:tcW w:w="1242" w:type="dxa"/>
          </w:tcPr>
          <w:p w14:paraId="03BFA63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2024</w:t>
            </w:r>
          </w:p>
        </w:tc>
        <w:tc>
          <w:tcPr>
            <w:tcW w:w="1134" w:type="dxa"/>
          </w:tcPr>
          <w:p w14:paraId="6A594DB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13.133</w:t>
            </w:r>
          </w:p>
        </w:tc>
        <w:tc>
          <w:tcPr>
            <w:tcW w:w="1298" w:type="dxa"/>
          </w:tcPr>
          <w:p w14:paraId="7F078AB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3.65</w:t>
            </w:r>
          </w:p>
        </w:tc>
        <w:tc>
          <w:tcPr>
            <w:tcW w:w="921" w:type="dxa"/>
          </w:tcPr>
          <w:p w14:paraId="5F60BC5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0.803</w:t>
            </w:r>
          </w:p>
        </w:tc>
        <w:tc>
          <w:tcPr>
            <w:tcW w:w="1467" w:type="dxa"/>
          </w:tcPr>
          <w:p w14:paraId="1D26EC4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eastAsia="ru-RU"/>
              </w:rPr>
              <w:t>0,</w:t>
            </w:r>
            <w:r w:rsidRPr="009C30BB">
              <w:rPr>
                <w:rFonts w:ascii="Times New Roman" w:hAnsi="Times New Roman"/>
                <w:lang w:val="en-US" w:eastAsia="ru-RU"/>
              </w:rPr>
              <w:t>803</w:t>
            </w:r>
          </w:p>
        </w:tc>
        <w:tc>
          <w:tcPr>
            <w:tcW w:w="1417" w:type="dxa"/>
          </w:tcPr>
          <w:p w14:paraId="7942B42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993" w:type="dxa"/>
          </w:tcPr>
          <w:p w14:paraId="0F0753D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163" w:type="dxa"/>
          </w:tcPr>
          <w:p w14:paraId="2728B7E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925" w:type="dxa"/>
          </w:tcPr>
          <w:p w14:paraId="6022D28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266" w:type="dxa"/>
          </w:tcPr>
          <w:p w14:paraId="32F29FA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333" w:type="dxa"/>
          </w:tcPr>
          <w:p w14:paraId="20E41FD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0" w:type="dxa"/>
          </w:tcPr>
          <w:p w14:paraId="6AA54D5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r>
      <w:tr w:rsidR="009C30BB" w:rsidRPr="009C30BB" w14:paraId="0C9E192C" w14:textId="77777777" w:rsidTr="00E25878">
        <w:tc>
          <w:tcPr>
            <w:tcW w:w="1242" w:type="dxa"/>
          </w:tcPr>
          <w:p w14:paraId="0E0EBD8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2025</w:t>
            </w:r>
          </w:p>
        </w:tc>
        <w:tc>
          <w:tcPr>
            <w:tcW w:w="1134" w:type="dxa"/>
          </w:tcPr>
          <w:p w14:paraId="6689CAF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13.133</w:t>
            </w:r>
          </w:p>
        </w:tc>
        <w:tc>
          <w:tcPr>
            <w:tcW w:w="1298" w:type="dxa"/>
          </w:tcPr>
          <w:p w14:paraId="4F3D622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3.65</w:t>
            </w:r>
          </w:p>
        </w:tc>
        <w:tc>
          <w:tcPr>
            <w:tcW w:w="921" w:type="dxa"/>
          </w:tcPr>
          <w:p w14:paraId="00EAE03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val="en-US" w:eastAsia="ru-RU"/>
              </w:rPr>
            </w:pPr>
            <w:r w:rsidRPr="009C30BB">
              <w:rPr>
                <w:rFonts w:ascii="Times New Roman" w:hAnsi="Times New Roman"/>
                <w:lang w:val="en-US" w:eastAsia="ru-RU"/>
              </w:rPr>
              <w:t>0.803</w:t>
            </w:r>
          </w:p>
        </w:tc>
        <w:tc>
          <w:tcPr>
            <w:tcW w:w="1467" w:type="dxa"/>
            <w:vAlign w:val="bottom"/>
          </w:tcPr>
          <w:p w14:paraId="4DA7547F" w14:textId="77777777" w:rsidR="009C30BB" w:rsidRPr="009C30BB" w:rsidRDefault="009C30BB" w:rsidP="009C30BB">
            <w:pPr>
              <w:spacing w:after="0" w:line="240" w:lineRule="auto"/>
              <w:jc w:val="center"/>
              <w:rPr>
                <w:rFonts w:ascii="Times New Roman" w:hAnsi="Times New Roman"/>
                <w:lang w:val="en-US" w:eastAsia="ru-RU"/>
              </w:rPr>
            </w:pPr>
            <w:r w:rsidRPr="009C30BB">
              <w:rPr>
                <w:rFonts w:ascii="Times New Roman" w:hAnsi="Times New Roman"/>
                <w:lang w:eastAsia="ru-RU"/>
              </w:rPr>
              <w:t>0,</w:t>
            </w:r>
            <w:r w:rsidRPr="009C30BB">
              <w:rPr>
                <w:rFonts w:ascii="Times New Roman" w:hAnsi="Times New Roman"/>
                <w:lang w:val="en-US" w:eastAsia="ru-RU"/>
              </w:rPr>
              <w:t>803</w:t>
            </w:r>
          </w:p>
        </w:tc>
        <w:tc>
          <w:tcPr>
            <w:tcW w:w="1417" w:type="dxa"/>
          </w:tcPr>
          <w:p w14:paraId="27617BC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993" w:type="dxa"/>
          </w:tcPr>
          <w:p w14:paraId="61D67F5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163" w:type="dxa"/>
          </w:tcPr>
          <w:p w14:paraId="7CDF5A8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925" w:type="dxa"/>
          </w:tcPr>
          <w:p w14:paraId="1FA1FDC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266" w:type="dxa"/>
          </w:tcPr>
          <w:p w14:paraId="2490E53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333" w:type="dxa"/>
          </w:tcPr>
          <w:p w14:paraId="65B5BAA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0" w:type="dxa"/>
          </w:tcPr>
          <w:p w14:paraId="07C7874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r>
      <w:tr w:rsidR="009C30BB" w:rsidRPr="009C30BB" w14:paraId="0CA97DBB" w14:textId="77777777" w:rsidTr="00E25878">
        <w:tc>
          <w:tcPr>
            <w:tcW w:w="1242" w:type="dxa"/>
          </w:tcPr>
          <w:p w14:paraId="2838670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134" w:type="dxa"/>
          </w:tcPr>
          <w:p w14:paraId="16D6552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298" w:type="dxa"/>
          </w:tcPr>
          <w:p w14:paraId="378DCDE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921" w:type="dxa"/>
          </w:tcPr>
          <w:p w14:paraId="5620DFB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67" w:type="dxa"/>
          </w:tcPr>
          <w:p w14:paraId="4634918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17" w:type="dxa"/>
          </w:tcPr>
          <w:p w14:paraId="69BEEA0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993" w:type="dxa"/>
          </w:tcPr>
          <w:p w14:paraId="5C24615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163" w:type="dxa"/>
          </w:tcPr>
          <w:p w14:paraId="7AB7F25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925" w:type="dxa"/>
          </w:tcPr>
          <w:p w14:paraId="7DD7FCD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266" w:type="dxa"/>
          </w:tcPr>
          <w:p w14:paraId="620BC83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333" w:type="dxa"/>
          </w:tcPr>
          <w:p w14:paraId="790C55B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0" w:type="dxa"/>
          </w:tcPr>
          <w:p w14:paraId="69416416"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r>
      <w:tr w:rsidR="009C30BB" w:rsidRPr="009C30BB" w14:paraId="233D0615" w14:textId="77777777" w:rsidTr="00E25878">
        <w:tc>
          <w:tcPr>
            <w:tcW w:w="1242" w:type="dxa"/>
          </w:tcPr>
          <w:p w14:paraId="5D492B5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 xml:space="preserve">2025 в пределах срока действия </w:t>
            </w:r>
            <w:proofErr w:type="spellStart"/>
            <w:r w:rsidRPr="009C30BB">
              <w:rPr>
                <w:rFonts w:ascii="Times New Roman" w:hAnsi="Times New Roman"/>
                <w:lang w:eastAsia="ru-RU"/>
              </w:rPr>
              <w:t>концес</w:t>
            </w:r>
            <w:proofErr w:type="spellEnd"/>
            <w:r w:rsidRPr="009C30BB">
              <w:rPr>
                <w:rFonts w:ascii="Times New Roman" w:hAnsi="Times New Roman"/>
                <w:lang w:eastAsia="ru-RU"/>
              </w:rPr>
              <w:t>-</w:t>
            </w:r>
          </w:p>
          <w:p w14:paraId="5B0FF86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roofErr w:type="spellStart"/>
            <w:r w:rsidRPr="009C30BB">
              <w:rPr>
                <w:rFonts w:ascii="Times New Roman" w:hAnsi="Times New Roman"/>
                <w:lang w:eastAsia="ru-RU"/>
              </w:rPr>
              <w:lastRenderedPageBreak/>
              <w:t>сионного</w:t>
            </w:r>
            <w:proofErr w:type="spellEnd"/>
            <w:r w:rsidRPr="009C30BB">
              <w:rPr>
                <w:rFonts w:ascii="Times New Roman" w:hAnsi="Times New Roman"/>
                <w:lang w:eastAsia="ru-RU"/>
              </w:rPr>
              <w:t xml:space="preserve"> </w:t>
            </w:r>
            <w:proofErr w:type="spellStart"/>
            <w:r w:rsidRPr="009C30BB">
              <w:rPr>
                <w:rFonts w:ascii="Times New Roman" w:hAnsi="Times New Roman"/>
                <w:lang w:eastAsia="ru-RU"/>
              </w:rPr>
              <w:t>соглаше</w:t>
            </w:r>
            <w:proofErr w:type="spellEnd"/>
            <w:r w:rsidRPr="009C30BB">
              <w:rPr>
                <w:rFonts w:ascii="Times New Roman" w:hAnsi="Times New Roman"/>
                <w:lang w:eastAsia="ru-RU"/>
              </w:rPr>
              <w:t>-</w:t>
            </w:r>
          </w:p>
          <w:p w14:paraId="0EBA4F4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roofErr w:type="spellStart"/>
            <w:r w:rsidRPr="009C30BB">
              <w:rPr>
                <w:rFonts w:ascii="Times New Roman" w:hAnsi="Times New Roman"/>
                <w:lang w:eastAsia="ru-RU"/>
              </w:rPr>
              <w:t>ния</w:t>
            </w:r>
            <w:proofErr w:type="spellEnd"/>
          </w:p>
        </w:tc>
        <w:tc>
          <w:tcPr>
            <w:tcW w:w="13317" w:type="dxa"/>
            <w:gridSpan w:val="11"/>
          </w:tcPr>
          <w:p w14:paraId="1C8137C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p w14:paraId="2445C25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Данные показатели определяются концессионером в соответствии с действующим законодательством в сфере регулирования цен и тарифов при разработке плановых показателей долгосрочного планирования</w:t>
            </w:r>
          </w:p>
        </w:tc>
      </w:tr>
    </w:tbl>
    <w:p w14:paraId="771F06E0" w14:textId="77777777" w:rsidR="009C30BB" w:rsidRPr="009C30BB" w:rsidRDefault="009C30BB" w:rsidP="009C30BB">
      <w:pPr>
        <w:tabs>
          <w:tab w:val="left" w:pos="5230"/>
        </w:tabs>
        <w:spacing w:after="0" w:line="240" w:lineRule="auto"/>
        <w:rPr>
          <w:rFonts w:ascii="Times New Roman" w:hAnsi="Times New Roman"/>
          <w:b/>
          <w:lang w:eastAsia="ru-RU"/>
        </w:rPr>
      </w:pPr>
    </w:p>
    <w:p w14:paraId="7C57C8DD" w14:textId="77777777" w:rsidR="009C30BB" w:rsidRPr="009C30BB" w:rsidRDefault="009C30BB" w:rsidP="009C30BB">
      <w:pPr>
        <w:tabs>
          <w:tab w:val="left" w:pos="5230"/>
        </w:tabs>
        <w:spacing w:after="0" w:line="240" w:lineRule="auto"/>
        <w:rPr>
          <w:rFonts w:ascii="Times New Roman" w:hAnsi="Times New Roman"/>
          <w:sz w:val="24"/>
          <w:szCs w:val="24"/>
          <w:lang w:eastAsia="ru-RU"/>
        </w:rPr>
        <w:sectPr w:rsidR="009C30BB" w:rsidRPr="009C30BB" w:rsidSect="0077665F">
          <w:pgSz w:w="16838" w:h="11906" w:orient="landscape"/>
          <w:pgMar w:top="851" w:right="1134" w:bottom="1701" w:left="1134" w:header="709" w:footer="709" w:gutter="0"/>
          <w:cols w:space="708"/>
          <w:docGrid w:linePitch="360"/>
        </w:sectPr>
      </w:pPr>
      <w:r w:rsidRPr="009C30BB">
        <w:rPr>
          <w:rFonts w:ascii="Times New Roman" w:hAnsi="Times New Roman"/>
          <w:sz w:val="24"/>
          <w:szCs w:val="24"/>
          <w:lang w:eastAsia="ru-RU"/>
        </w:rPr>
        <w:tab/>
      </w:r>
    </w:p>
    <w:p w14:paraId="4EC1D27A" w14:textId="77777777" w:rsidR="009C30BB" w:rsidRPr="009C30BB" w:rsidRDefault="009C30BB" w:rsidP="009C30BB">
      <w:pPr>
        <w:keepNext/>
        <w:keepLines/>
        <w:numPr>
          <w:ilvl w:val="2"/>
          <w:numId w:val="0"/>
        </w:numPr>
        <w:tabs>
          <w:tab w:val="left" w:pos="851"/>
        </w:tabs>
        <w:spacing w:before="240" w:after="120" w:line="240" w:lineRule="auto"/>
        <w:jc w:val="both"/>
        <w:outlineLvl w:val="2"/>
        <w:rPr>
          <w:rFonts w:ascii="Times New Roman" w:hAnsi="Times New Roman"/>
          <w:sz w:val="24"/>
          <w:szCs w:val="24"/>
          <w:lang w:eastAsia="ru-RU"/>
        </w:rPr>
      </w:pPr>
      <w:r w:rsidRPr="009C30BB">
        <w:rPr>
          <w:rFonts w:ascii="Times New Roman" w:hAnsi="Times New Roman"/>
          <w:sz w:val="24"/>
          <w:szCs w:val="24"/>
          <w:lang w:eastAsia="ru-RU"/>
        </w:rPr>
        <w:lastRenderedPageBreak/>
        <w:t xml:space="preserve">  2.3. Нормативный уровень прибыли.</w:t>
      </w:r>
    </w:p>
    <w:p w14:paraId="7CB46676" w14:textId="77777777" w:rsidR="009C30BB" w:rsidRPr="009C30BB" w:rsidRDefault="009C30BB" w:rsidP="009C30BB">
      <w:pPr>
        <w:keepNext/>
        <w:keepLines/>
        <w:numPr>
          <w:ilvl w:val="2"/>
          <w:numId w:val="0"/>
        </w:numPr>
        <w:tabs>
          <w:tab w:val="left" w:pos="851"/>
        </w:tabs>
        <w:spacing w:before="240" w:after="120" w:line="240" w:lineRule="auto"/>
        <w:jc w:val="center"/>
        <w:outlineLvl w:val="2"/>
        <w:rPr>
          <w:rFonts w:ascii="Times New Roman" w:hAnsi="Times New Roman"/>
          <w:b/>
          <w:lang w:eastAsia="ru-RU"/>
        </w:rPr>
      </w:pP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19"/>
        <w:gridCol w:w="1540"/>
        <w:gridCol w:w="1372"/>
        <w:gridCol w:w="1201"/>
        <w:gridCol w:w="1540"/>
        <w:gridCol w:w="1372"/>
        <w:gridCol w:w="1201"/>
      </w:tblGrid>
      <w:tr w:rsidR="009C30BB" w:rsidRPr="009C30BB" w14:paraId="5D91FEE8" w14:textId="77777777" w:rsidTr="00E25878">
        <w:tc>
          <w:tcPr>
            <w:tcW w:w="1145" w:type="dxa"/>
            <w:vMerge w:val="restart"/>
          </w:tcPr>
          <w:p w14:paraId="2FCBBC6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Год</w:t>
            </w:r>
          </w:p>
        </w:tc>
        <w:tc>
          <w:tcPr>
            <w:tcW w:w="4213" w:type="dxa"/>
            <w:gridSpan w:val="3"/>
          </w:tcPr>
          <w:p w14:paraId="36074E8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Водоснабжение</w:t>
            </w:r>
          </w:p>
        </w:tc>
        <w:tc>
          <w:tcPr>
            <w:tcW w:w="4213" w:type="dxa"/>
            <w:gridSpan w:val="3"/>
          </w:tcPr>
          <w:p w14:paraId="515C50B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Водоотведение</w:t>
            </w:r>
          </w:p>
        </w:tc>
      </w:tr>
      <w:tr w:rsidR="009C30BB" w:rsidRPr="009C30BB" w14:paraId="7B30DD0E" w14:textId="77777777" w:rsidTr="00E25878">
        <w:tc>
          <w:tcPr>
            <w:tcW w:w="1145" w:type="dxa"/>
            <w:vMerge/>
          </w:tcPr>
          <w:p w14:paraId="44ECF67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578" w:type="dxa"/>
          </w:tcPr>
          <w:p w14:paraId="51B88B3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Нормативная прибыль (тыс. руб.)</w:t>
            </w:r>
          </w:p>
        </w:tc>
        <w:tc>
          <w:tcPr>
            <w:tcW w:w="1405" w:type="dxa"/>
          </w:tcPr>
          <w:p w14:paraId="2FC2E36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 xml:space="preserve">Расчетная </w:t>
            </w:r>
            <w:proofErr w:type="spellStart"/>
            <w:r w:rsidRPr="009C30BB">
              <w:rPr>
                <w:rFonts w:ascii="Times New Roman" w:hAnsi="Times New Roman"/>
                <w:lang w:eastAsia="ru-RU"/>
              </w:rPr>
              <w:t>предприни-мательская</w:t>
            </w:r>
            <w:proofErr w:type="spellEnd"/>
            <w:r w:rsidRPr="009C30BB">
              <w:rPr>
                <w:rFonts w:ascii="Times New Roman" w:hAnsi="Times New Roman"/>
                <w:lang w:eastAsia="ru-RU"/>
              </w:rPr>
              <w:t xml:space="preserve"> прибыль</w:t>
            </w:r>
          </w:p>
          <w:p w14:paraId="629BA9E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roofErr w:type="spellStart"/>
            <w:r w:rsidRPr="009C30BB">
              <w:rPr>
                <w:rFonts w:ascii="Times New Roman" w:hAnsi="Times New Roman"/>
                <w:lang w:eastAsia="ru-RU"/>
              </w:rPr>
              <w:t>тыс.руб</w:t>
            </w:r>
            <w:proofErr w:type="spellEnd"/>
            <w:r w:rsidRPr="009C30BB">
              <w:rPr>
                <w:rFonts w:ascii="Times New Roman" w:hAnsi="Times New Roman"/>
                <w:lang w:eastAsia="ru-RU"/>
              </w:rPr>
              <w:t>.)</w:t>
            </w:r>
          </w:p>
        </w:tc>
        <w:tc>
          <w:tcPr>
            <w:tcW w:w="1230" w:type="dxa"/>
          </w:tcPr>
          <w:p w14:paraId="08D1226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Итого</w:t>
            </w:r>
          </w:p>
          <w:p w14:paraId="5A21F1C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roofErr w:type="spellStart"/>
            <w:r w:rsidRPr="009C30BB">
              <w:rPr>
                <w:rFonts w:ascii="Times New Roman" w:hAnsi="Times New Roman"/>
                <w:lang w:eastAsia="ru-RU"/>
              </w:rPr>
              <w:t>тыс.руб</w:t>
            </w:r>
            <w:proofErr w:type="spellEnd"/>
            <w:r w:rsidRPr="009C30BB">
              <w:rPr>
                <w:rFonts w:ascii="Times New Roman" w:hAnsi="Times New Roman"/>
                <w:lang w:eastAsia="ru-RU"/>
              </w:rPr>
              <w:t>.)</w:t>
            </w:r>
          </w:p>
        </w:tc>
        <w:tc>
          <w:tcPr>
            <w:tcW w:w="1578" w:type="dxa"/>
          </w:tcPr>
          <w:p w14:paraId="6345651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Нормативная прибыль</w:t>
            </w:r>
          </w:p>
          <w:p w14:paraId="7844F31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roofErr w:type="spellStart"/>
            <w:r w:rsidRPr="009C30BB">
              <w:rPr>
                <w:rFonts w:ascii="Times New Roman" w:hAnsi="Times New Roman"/>
                <w:lang w:eastAsia="ru-RU"/>
              </w:rPr>
              <w:t>тыс.руб</w:t>
            </w:r>
            <w:proofErr w:type="spellEnd"/>
            <w:r w:rsidRPr="009C30BB">
              <w:rPr>
                <w:rFonts w:ascii="Times New Roman" w:hAnsi="Times New Roman"/>
                <w:lang w:eastAsia="ru-RU"/>
              </w:rPr>
              <w:t>.)</w:t>
            </w:r>
          </w:p>
        </w:tc>
        <w:tc>
          <w:tcPr>
            <w:tcW w:w="1405" w:type="dxa"/>
          </w:tcPr>
          <w:p w14:paraId="082F506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 xml:space="preserve">Расчетная </w:t>
            </w:r>
            <w:proofErr w:type="spellStart"/>
            <w:r w:rsidRPr="009C30BB">
              <w:rPr>
                <w:rFonts w:ascii="Times New Roman" w:hAnsi="Times New Roman"/>
                <w:lang w:eastAsia="ru-RU"/>
              </w:rPr>
              <w:t>предприни-мательская</w:t>
            </w:r>
            <w:proofErr w:type="spellEnd"/>
            <w:r w:rsidRPr="009C30BB">
              <w:rPr>
                <w:rFonts w:ascii="Times New Roman" w:hAnsi="Times New Roman"/>
                <w:lang w:eastAsia="ru-RU"/>
              </w:rPr>
              <w:t xml:space="preserve"> прибыль</w:t>
            </w:r>
          </w:p>
          <w:p w14:paraId="1A2BD04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roofErr w:type="spellStart"/>
            <w:r w:rsidRPr="009C30BB">
              <w:rPr>
                <w:rFonts w:ascii="Times New Roman" w:hAnsi="Times New Roman"/>
                <w:lang w:eastAsia="ru-RU"/>
              </w:rPr>
              <w:t>тыс.руб</w:t>
            </w:r>
            <w:proofErr w:type="spellEnd"/>
            <w:r w:rsidRPr="009C30BB">
              <w:rPr>
                <w:rFonts w:ascii="Times New Roman" w:hAnsi="Times New Roman"/>
                <w:lang w:eastAsia="ru-RU"/>
              </w:rPr>
              <w:t>.)</w:t>
            </w:r>
          </w:p>
          <w:p w14:paraId="1DE2770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230" w:type="dxa"/>
          </w:tcPr>
          <w:p w14:paraId="13FE3B9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Итого</w:t>
            </w:r>
          </w:p>
          <w:p w14:paraId="1B3FD73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roofErr w:type="spellStart"/>
            <w:r w:rsidRPr="009C30BB">
              <w:rPr>
                <w:rFonts w:ascii="Times New Roman" w:hAnsi="Times New Roman"/>
                <w:lang w:eastAsia="ru-RU"/>
              </w:rPr>
              <w:t>тыс.руб</w:t>
            </w:r>
            <w:proofErr w:type="spellEnd"/>
            <w:r w:rsidRPr="009C30BB">
              <w:rPr>
                <w:rFonts w:ascii="Times New Roman" w:hAnsi="Times New Roman"/>
                <w:lang w:eastAsia="ru-RU"/>
              </w:rPr>
              <w:t>.)</w:t>
            </w:r>
          </w:p>
        </w:tc>
      </w:tr>
      <w:tr w:rsidR="009C30BB" w:rsidRPr="009C30BB" w14:paraId="59DEDF78" w14:textId="77777777" w:rsidTr="00E25878">
        <w:tc>
          <w:tcPr>
            <w:tcW w:w="1145" w:type="dxa"/>
          </w:tcPr>
          <w:p w14:paraId="1C9D4E2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2021</w:t>
            </w:r>
          </w:p>
        </w:tc>
        <w:tc>
          <w:tcPr>
            <w:tcW w:w="1578" w:type="dxa"/>
          </w:tcPr>
          <w:p w14:paraId="59CB457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6635D62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20,65</w:t>
            </w:r>
          </w:p>
        </w:tc>
        <w:tc>
          <w:tcPr>
            <w:tcW w:w="1230" w:type="dxa"/>
          </w:tcPr>
          <w:p w14:paraId="3A64844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20,65</w:t>
            </w:r>
          </w:p>
        </w:tc>
        <w:tc>
          <w:tcPr>
            <w:tcW w:w="1578" w:type="dxa"/>
          </w:tcPr>
          <w:p w14:paraId="3D33A54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0157AC6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230" w:type="dxa"/>
          </w:tcPr>
          <w:p w14:paraId="1B7E5DB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r>
      <w:tr w:rsidR="009C30BB" w:rsidRPr="009C30BB" w14:paraId="759310FB" w14:textId="77777777" w:rsidTr="00E25878">
        <w:tc>
          <w:tcPr>
            <w:tcW w:w="1145" w:type="dxa"/>
          </w:tcPr>
          <w:p w14:paraId="562FF2B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2022</w:t>
            </w:r>
          </w:p>
        </w:tc>
        <w:tc>
          <w:tcPr>
            <w:tcW w:w="1578" w:type="dxa"/>
          </w:tcPr>
          <w:p w14:paraId="087E6EA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7566F9C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21,21</w:t>
            </w:r>
          </w:p>
        </w:tc>
        <w:tc>
          <w:tcPr>
            <w:tcW w:w="1230" w:type="dxa"/>
          </w:tcPr>
          <w:p w14:paraId="0A88C7E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21,21</w:t>
            </w:r>
          </w:p>
        </w:tc>
        <w:tc>
          <w:tcPr>
            <w:tcW w:w="1578" w:type="dxa"/>
          </w:tcPr>
          <w:p w14:paraId="3C69610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31BD06C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230" w:type="dxa"/>
          </w:tcPr>
          <w:p w14:paraId="3BBA4FC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r>
      <w:tr w:rsidR="009C30BB" w:rsidRPr="009C30BB" w14:paraId="2168C9FA" w14:textId="77777777" w:rsidTr="00E25878">
        <w:tc>
          <w:tcPr>
            <w:tcW w:w="1145" w:type="dxa"/>
          </w:tcPr>
          <w:p w14:paraId="25FF53E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2023</w:t>
            </w:r>
          </w:p>
        </w:tc>
        <w:tc>
          <w:tcPr>
            <w:tcW w:w="1578" w:type="dxa"/>
          </w:tcPr>
          <w:p w14:paraId="4F42ECA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557EC3A6"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21,84</w:t>
            </w:r>
          </w:p>
        </w:tc>
        <w:tc>
          <w:tcPr>
            <w:tcW w:w="1230" w:type="dxa"/>
          </w:tcPr>
          <w:p w14:paraId="7B249B7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21,84</w:t>
            </w:r>
          </w:p>
        </w:tc>
        <w:tc>
          <w:tcPr>
            <w:tcW w:w="1578" w:type="dxa"/>
          </w:tcPr>
          <w:p w14:paraId="466DB84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405" w:type="dxa"/>
          </w:tcPr>
          <w:p w14:paraId="7A42E8D5"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c>
          <w:tcPr>
            <w:tcW w:w="1230" w:type="dxa"/>
          </w:tcPr>
          <w:p w14:paraId="73EB354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w:t>
            </w:r>
          </w:p>
        </w:tc>
      </w:tr>
      <w:tr w:rsidR="009C30BB" w:rsidRPr="009C30BB" w14:paraId="2BCB0222" w14:textId="77777777" w:rsidTr="00E25878">
        <w:tc>
          <w:tcPr>
            <w:tcW w:w="1145" w:type="dxa"/>
          </w:tcPr>
          <w:p w14:paraId="4C19512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2024</w:t>
            </w:r>
          </w:p>
        </w:tc>
        <w:tc>
          <w:tcPr>
            <w:tcW w:w="1578" w:type="dxa"/>
          </w:tcPr>
          <w:p w14:paraId="024B8DD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5" w:type="dxa"/>
          </w:tcPr>
          <w:p w14:paraId="278CC22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22,52</w:t>
            </w:r>
          </w:p>
        </w:tc>
        <w:tc>
          <w:tcPr>
            <w:tcW w:w="1230" w:type="dxa"/>
          </w:tcPr>
          <w:p w14:paraId="5E0023BC"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22,52</w:t>
            </w:r>
          </w:p>
        </w:tc>
        <w:tc>
          <w:tcPr>
            <w:tcW w:w="1578" w:type="dxa"/>
          </w:tcPr>
          <w:p w14:paraId="4667D98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5" w:type="dxa"/>
          </w:tcPr>
          <w:p w14:paraId="1911286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230" w:type="dxa"/>
          </w:tcPr>
          <w:p w14:paraId="4246A8E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r>
      <w:tr w:rsidR="009C30BB" w:rsidRPr="009C30BB" w14:paraId="30998970" w14:textId="77777777" w:rsidTr="00E25878">
        <w:tc>
          <w:tcPr>
            <w:tcW w:w="1145" w:type="dxa"/>
          </w:tcPr>
          <w:p w14:paraId="261DA62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2025</w:t>
            </w:r>
          </w:p>
        </w:tc>
        <w:tc>
          <w:tcPr>
            <w:tcW w:w="1578" w:type="dxa"/>
          </w:tcPr>
          <w:p w14:paraId="5A7ACFF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5" w:type="dxa"/>
          </w:tcPr>
          <w:p w14:paraId="34886B3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23,21</w:t>
            </w:r>
          </w:p>
        </w:tc>
        <w:tc>
          <w:tcPr>
            <w:tcW w:w="1230" w:type="dxa"/>
          </w:tcPr>
          <w:p w14:paraId="7085802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23,21</w:t>
            </w:r>
          </w:p>
        </w:tc>
        <w:tc>
          <w:tcPr>
            <w:tcW w:w="1578" w:type="dxa"/>
          </w:tcPr>
          <w:p w14:paraId="4C9174D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405" w:type="dxa"/>
          </w:tcPr>
          <w:p w14:paraId="033B2F1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c>
          <w:tcPr>
            <w:tcW w:w="1230" w:type="dxa"/>
          </w:tcPr>
          <w:p w14:paraId="108A9C4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tc>
      </w:tr>
      <w:tr w:rsidR="009C30BB" w:rsidRPr="009C30BB" w14:paraId="4D342B1D" w14:textId="77777777" w:rsidTr="00E25878">
        <w:tc>
          <w:tcPr>
            <w:tcW w:w="1145" w:type="dxa"/>
          </w:tcPr>
          <w:p w14:paraId="0D3A690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 xml:space="preserve">2025 в пределах срока действия </w:t>
            </w:r>
            <w:proofErr w:type="spellStart"/>
            <w:r w:rsidRPr="009C30BB">
              <w:rPr>
                <w:rFonts w:ascii="Times New Roman" w:hAnsi="Times New Roman"/>
                <w:lang w:eastAsia="ru-RU"/>
              </w:rPr>
              <w:t>концес</w:t>
            </w:r>
            <w:proofErr w:type="spellEnd"/>
            <w:r w:rsidRPr="009C30BB">
              <w:rPr>
                <w:rFonts w:ascii="Times New Roman" w:hAnsi="Times New Roman"/>
                <w:lang w:eastAsia="ru-RU"/>
              </w:rPr>
              <w:t>-</w:t>
            </w:r>
          </w:p>
          <w:p w14:paraId="14DBF52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roofErr w:type="spellStart"/>
            <w:r w:rsidRPr="009C30BB">
              <w:rPr>
                <w:rFonts w:ascii="Times New Roman" w:hAnsi="Times New Roman"/>
                <w:lang w:eastAsia="ru-RU"/>
              </w:rPr>
              <w:t>сионно</w:t>
            </w:r>
            <w:proofErr w:type="spellEnd"/>
            <w:r w:rsidRPr="009C30BB">
              <w:rPr>
                <w:rFonts w:ascii="Times New Roman" w:hAnsi="Times New Roman"/>
                <w:lang w:eastAsia="ru-RU"/>
              </w:rPr>
              <w:t xml:space="preserve">-го </w:t>
            </w:r>
            <w:proofErr w:type="spellStart"/>
            <w:r w:rsidRPr="009C30BB">
              <w:rPr>
                <w:rFonts w:ascii="Times New Roman" w:hAnsi="Times New Roman"/>
                <w:lang w:eastAsia="ru-RU"/>
              </w:rPr>
              <w:t>соглаше</w:t>
            </w:r>
            <w:proofErr w:type="spellEnd"/>
            <w:r w:rsidRPr="009C30BB">
              <w:rPr>
                <w:rFonts w:ascii="Times New Roman" w:hAnsi="Times New Roman"/>
                <w:lang w:eastAsia="ru-RU"/>
              </w:rPr>
              <w:t>-</w:t>
            </w:r>
          </w:p>
          <w:p w14:paraId="5557C6A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roofErr w:type="spellStart"/>
            <w:r w:rsidRPr="009C30BB">
              <w:rPr>
                <w:rFonts w:ascii="Times New Roman" w:hAnsi="Times New Roman"/>
                <w:lang w:eastAsia="ru-RU"/>
              </w:rPr>
              <w:t>ния</w:t>
            </w:r>
            <w:proofErr w:type="spellEnd"/>
          </w:p>
        </w:tc>
        <w:tc>
          <w:tcPr>
            <w:tcW w:w="8426" w:type="dxa"/>
            <w:gridSpan w:val="6"/>
          </w:tcPr>
          <w:p w14:paraId="236DFD4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p>
          <w:p w14:paraId="4D9AF84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Данные показатели определяются концессионером в соответствии с действующим законодательством в сфере регулирования цен и тарифов при разработке плановых показателей долгосрочного планирования</w:t>
            </w:r>
          </w:p>
        </w:tc>
      </w:tr>
    </w:tbl>
    <w:p w14:paraId="6566D784" w14:textId="77777777" w:rsidR="009C30BB" w:rsidRPr="009C30BB" w:rsidRDefault="009C30BB" w:rsidP="009C30BB">
      <w:pPr>
        <w:keepNext/>
        <w:numPr>
          <w:ilvl w:val="2"/>
          <w:numId w:val="0"/>
        </w:numPr>
        <w:tabs>
          <w:tab w:val="left" w:pos="851"/>
        </w:tabs>
        <w:spacing w:after="0" w:line="240" w:lineRule="auto"/>
        <w:jc w:val="both"/>
        <w:outlineLvl w:val="2"/>
        <w:rPr>
          <w:rFonts w:ascii="Times New Roman" w:hAnsi="Times New Roman"/>
          <w:lang w:eastAsia="ru-RU"/>
        </w:rPr>
      </w:pPr>
    </w:p>
    <w:p w14:paraId="3566D6F1" w14:textId="77777777" w:rsidR="009C30BB" w:rsidRPr="009C30BB" w:rsidRDefault="009C30BB" w:rsidP="009C30BB">
      <w:pPr>
        <w:keepNext/>
        <w:numPr>
          <w:ilvl w:val="2"/>
          <w:numId w:val="0"/>
        </w:numPr>
        <w:tabs>
          <w:tab w:val="left" w:pos="851"/>
        </w:tabs>
        <w:spacing w:after="0" w:line="240" w:lineRule="auto"/>
        <w:jc w:val="both"/>
        <w:outlineLvl w:val="2"/>
        <w:rPr>
          <w:rFonts w:ascii="Times New Roman" w:hAnsi="Times New Roman"/>
          <w:sz w:val="24"/>
          <w:szCs w:val="24"/>
          <w:lang w:eastAsia="ru-RU"/>
        </w:rPr>
      </w:pPr>
      <w:r w:rsidRPr="009C30BB">
        <w:rPr>
          <w:rFonts w:ascii="Times New Roman" w:hAnsi="Times New Roman"/>
          <w:sz w:val="24"/>
          <w:szCs w:val="24"/>
          <w:lang w:eastAsia="ru-RU"/>
        </w:rPr>
        <w:tab/>
      </w:r>
      <w:r w:rsidRPr="009C30BB">
        <w:rPr>
          <w:rFonts w:ascii="Times New Roman" w:hAnsi="Times New Roman"/>
          <w:sz w:val="24"/>
          <w:szCs w:val="24"/>
          <w:lang w:eastAsia="ru-RU"/>
        </w:rPr>
        <w:tab/>
        <w:t>3. Плановые значения показателей деятельности Концессионера.</w:t>
      </w:r>
    </w:p>
    <w:p w14:paraId="4550BC49" w14:textId="77777777" w:rsidR="009C30BB" w:rsidRPr="009C30BB" w:rsidRDefault="009C30BB" w:rsidP="009C30BB">
      <w:pPr>
        <w:autoSpaceDE w:val="0"/>
        <w:autoSpaceDN w:val="0"/>
        <w:adjustRightInd w:val="0"/>
        <w:spacing w:after="0" w:line="240" w:lineRule="auto"/>
        <w:ind w:firstLine="708"/>
        <w:jc w:val="both"/>
        <w:rPr>
          <w:rFonts w:ascii="Times New Roman" w:hAnsi="Times New Roman"/>
          <w:sz w:val="24"/>
          <w:szCs w:val="24"/>
          <w:lang w:eastAsia="ru-RU"/>
        </w:rPr>
      </w:pPr>
      <w:r w:rsidRPr="009C30BB">
        <w:rPr>
          <w:rFonts w:ascii="Times New Roman" w:hAnsi="Times New Roman"/>
          <w:sz w:val="24"/>
          <w:szCs w:val="24"/>
          <w:lang w:eastAsia="ru-RU"/>
        </w:rPr>
        <w:t>Устанавливаются следующие минимально допустимые плановые значения показателей деятельности концессионера:</w:t>
      </w:r>
    </w:p>
    <w:p w14:paraId="4554031A" w14:textId="77777777" w:rsidR="009C30BB" w:rsidRPr="009C30BB" w:rsidRDefault="009C30BB" w:rsidP="009C30BB">
      <w:pPr>
        <w:widowControl w:val="0"/>
        <w:spacing w:after="0" w:line="240" w:lineRule="auto"/>
        <w:ind w:firstLine="360"/>
        <w:jc w:val="center"/>
        <w:rPr>
          <w:rFonts w:ascii="Times New Roman" w:hAnsi="Times New Roman"/>
          <w:b/>
          <w:sz w:val="24"/>
          <w:szCs w:val="24"/>
          <w:lang w:eastAsia="ru-RU"/>
        </w:rPr>
      </w:pPr>
    </w:p>
    <w:p w14:paraId="4307DA55"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ab/>
        <w:t>3.1. Показатели качества питьевой воды</w:t>
      </w:r>
    </w:p>
    <w:p w14:paraId="1F4FB936"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01"/>
        <w:gridCol w:w="2126"/>
        <w:gridCol w:w="3118"/>
        <w:gridCol w:w="3261"/>
      </w:tblGrid>
      <w:tr w:rsidR="009C30BB" w:rsidRPr="009C30BB" w14:paraId="73E3B30E" w14:textId="77777777" w:rsidTr="00E25878">
        <w:tc>
          <w:tcPr>
            <w:tcW w:w="1101" w:type="dxa"/>
          </w:tcPr>
          <w:p w14:paraId="50810749"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Год</w:t>
            </w:r>
          </w:p>
        </w:tc>
        <w:tc>
          <w:tcPr>
            <w:tcW w:w="2126" w:type="dxa"/>
          </w:tcPr>
          <w:p w14:paraId="01015DFB"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Количество проб</w:t>
            </w:r>
          </w:p>
          <w:p w14:paraId="2C7F0D39"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(единиц)</w:t>
            </w:r>
          </w:p>
        </w:tc>
        <w:tc>
          <w:tcPr>
            <w:tcW w:w="3118" w:type="dxa"/>
          </w:tcPr>
          <w:p w14:paraId="212B0F8A" w14:textId="77777777" w:rsidR="009C30BB" w:rsidRPr="009C30BB" w:rsidRDefault="009C30BB" w:rsidP="009C30BB">
            <w:pPr>
              <w:autoSpaceDE w:val="0"/>
              <w:autoSpaceDN w:val="0"/>
              <w:adjustRightInd w:val="0"/>
              <w:spacing w:after="0" w:line="240" w:lineRule="auto"/>
              <w:ind w:firstLine="540"/>
              <w:jc w:val="center"/>
              <w:rPr>
                <w:rFonts w:ascii="Times New Roman" w:hAnsi="Times New Roman"/>
                <w:sz w:val="24"/>
                <w:szCs w:val="24"/>
                <w:lang w:eastAsia="ru-RU"/>
              </w:rPr>
            </w:pPr>
            <w:r w:rsidRPr="009C30BB">
              <w:rPr>
                <w:rFonts w:ascii="Times New Roman" w:hAnsi="Times New Roman"/>
                <w:sz w:val="24"/>
                <w:szCs w:val="24"/>
                <w:lang w:eastAsia="ru-RU"/>
              </w:rPr>
              <w:t>Доля проб питьевой воды, подаваемой с источников водоснабжения в распределительную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w:t>
            </w:r>
          </w:p>
          <w:p w14:paraId="0BFFD938"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c>
          <w:tcPr>
            <w:tcW w:w="3261" w:type="dxa"/>
          </w:tcPr>
          <w:p w14:paraId="713CFE63" w14:textId="77777777" w:rsidR="009C30BB" w:rsidRPr="009C30BB" w:rsidRDefault="009C30BB" w:rsidP="009C30BB">
            <w:pPr>
              <w:autoSpaceDE w:val="0"/>
              <w:autoSpaceDN w:val="0"/>
              <w:adjustRightInd w:val="0"/>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4BF817A2" w14:textId="77777777" w:rsidR="009C30BB" w:rsidRPr="009C30BB" w:rsidRDefault="009C30BB" w:rsidP="009C30BB">
            <w:pPr>
              <w:autoSpaceDE w:val="0"/>
              <w:autoSpaceDN w:val="0"/>
              <w:adjustRightInd w:val="0"/>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p w14:paraId="07AF873C"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r>
      <w:tr w:rsidR="009C30BB" w:rsidRPr="009C30BB" w14:paraId="5EEAA0BB" w14:textId="77777777" w:rsidTr="00E25878">
        <w:tc>
          <w:tcPr>
            <w:tcW w:w="1101" w:type="dxa"/>
          </w:tcPr>
          <w:p w14:paraId="01590B03"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2021</w:t>
            </w:r>
          </w:p>
        </w:tc>
        <w:tc>
          <w:tcPr>
            <w:tcW w:w="2126" w:type="dxa"/>
          </w:tcPr>
          <w:p w14:paraId="50082D5C"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3118" w:type="dxa"/>
          </w:tcPr>
          <w:p w14:paraId="64C0EFE6"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3261" w:type="dxa"/>
          </w:tcPr>
          <w:p w14:paraId="58C028D0"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r>
      <w:tr w:rsidR="009C30BB" w:rsidRPr="009C30BB" w14:paraId="3669EF39" w14:textId="77777777" w:rsidTr="00E25878">
        <w:tc>
          <w:tcPr>
            <w:tcW w:w="1101" w:type="dxa"/>
          </w:tcPr>
          <w:p w14:paraId="6A2518B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2022</w:t>
            </w:r>
          </w:p>
        </w:tc>
        <w:tc>
          <w:tcPr>
            <w:tcW w:w="2126" w:type="dxa"/>
          </w:tcPr>
          <w:p w14:paraId="2C32558A"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3118" w:type="dxa"/>
          </w:tcPr>
          <w:p w14:paraId="22084AEE"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3261" w:type="dxa"/>
          </w:tcPr>
          <w:p w14:paraId="332F3DFD"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r>
      <w:tr w:rsidR="009C30BB" w:rsidRPr="009C30BB" w14:paraId="06F7C2AC" w14:textId="77777777" w:rsidTr="00E25878">
        <w:tc>
          <w:tcPr>
            <w:tcW w:w="1101" w:type="dxa"/>
          </w:tcPr>
          <w:p w14:paraId="190B2F2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2023</w:t>
            </w:r>
          </w:p>
        </w:tc>
        <w:tc>
          <w:tcPr>
            <w:tcW w:w="2126" w:type="dxa"/>
          </w:tcPr>
          <w:p w14:paraId="5D1CD604"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3118" w:type="dxa"/>
          </w:tcPr>
          <w:p w14:paraId="364B320B"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3261" w:type="dxa"/>
          </w:tcPr>
          <w:p w14:paraId="7DCB9A9F"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r>
      <w:tr w:rsidR="009C30BB" w:rsidRPr="009C30BB" w14:paraId="200EF629" w14:textId="77777777" w:rsidTr="00E25878">
        <w:tc>
          <w:tcPr>
            <w:tcW w:w="1101" w:type="dxa"/>
          </w:tcPr>
          <w:p w14:paraId="69F3EC2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2024</w:t>
            </w:r>
          </w:p>
        </w:tc>
        <w:tc>
          <w:tcPr>
            <w:tcW w:w="2126" w:type="dxa"/>
          </w:tcPr>
          <w:p w14:paraId="4DB8037D"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c>
          <w:tcPr>
            <w:tcW w:w="3118" w:type="dxa"/>
          </w:tcPr>
          <w:p w14:paraId="276AB265"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c>
          <w:tcPr>
            <w:tcW w:w="3261" w:type="dxa"/>
          </w:tcPr>
          <w:p w14:paraId="434A9A51"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r>
      <w:tr w:rsidR="009C30BB" w:rsidRPr="009C30BB" w14:paraId="5A23E7B4" w14:textId="77777777" w:rsidTr="00E25878">
        <w:tc>
          <w:tcPr>
            <w:tcW w:w="1101" w:type="dxa"/>
          </w:tcPr>
          <w:p w14:paraId="79064979"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2025</w:t>
            </w:r>
          </w:p>
        </w:tc>
        <w:tc>
          <w:tcPr>
            <w:tcW w:w="2126" w:type="dxa"/>
          </w:tcPr>
          <w:p w14:paraId="013DAB36"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c>
          <w:tcPr>
            <w:tcW w:w="3118" w:type="dxa"/>
          </w:tcPr>
          <w:p w14:paraId="35DDDAA9"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c>
          <w:tcPr>
            <w:tcW w:w="3261" w:type="dxa"/>
          </w:tcPr>
          <w:p w14:paraId="1B1A4709"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r>
    </w:tbl>
    <w:p w14:paraId="2E7CD083"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p>
    <w:p w14:paraId="05580F8E"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3.2. Показатели надежности и бесперебойности водоснабжения</w:t>
      </w:r>
    </w:p>
    <w:p w14:paraId="1E596586"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p>
    <w:p w14:paraId="66987C3A" w14:textId="77777777" w:rsidR="009C30BB" w:rsidRPr="009C30BB" w:rsidRDefault="009C30BB" w:rsidP="009C30BB">
      <w:pPr>
        <w:tabs>
          <w:tab w:val="left" w:pos="0"/>
          <w:tab w:val="left" w:pos="993"/>
          <w:tab w:val="left" w:pos="1134"/>
        </w:tabs>
        <w:spacing w:after="0" w:line="240" w:lineRule="auto"/>
        <w:ind w:firstLine="567"/>
        <w:jc w:val="center"/>
        <w:rPr>
          <w:rFonts w:ascii="Times New Roman" w:hAnsi="Times New Roman"/>
          <w:b/>
          <w:lang w:eastAsia="ru-RU"/>
        </w:rPr>
      </w:pP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tbl>
      <w:tblPr>
        <w:tblW w:w="9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01"/>
        <w:gridCol w:w="1407"/>
        <w:gridCol w:w="2919"/>
        <w:gridCol w:w="3877"/>
      </w:tblGrid>
      <w:tr w:rsidR="009C30BB" w:rsidRPr="009C30BB" w14:paraId="38FFB1B3" w14:textId="77777777" w:rsidTr="00E25878">
        <w:tc>
          <w:tcPr>
            <w:tcW w:w="1101" w:type="dxa"/>
            <w:vMerge w:val="restart"/>
          </w:tcPr>
          <w:p w14:paraId="02E29FE8"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lastRenderedPageBreak/>
              <w:t>Год</w:t>
            </w:r>
          </w:p>
        </w:tc>
        <w:tc>
          <w:tcPr>
            <w:tcW w:w="8203" w:type="dxa"/>
            <w:gridSpan w:val="3"/>
          </w:tcPr>
          <w:p w14:paraId="4B1D2ACC"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r w:rsidRPr="009C30BB">
              <w:rPr>
                <w:rFonts w:ascii="Times New Roman" w:hAnsi="Times New Roman"/>
                <w:lang w:eastAsia="ru-RU"/>
              </w:rPr>
              <w:t>Уровень надежности водоснабжения</w:t>
            </w:r>
          </w:p>
        </w:tc>
      </w:tr>
      <w:tr w:rsidR="009C30BB" w:rsidRPr="009C30BB" w14:paraId="6AD6AA71" w14:textId="77777777" w:rsidTr="00E25878">
        <w:tc>
          <w:tcPr>
            <w:tcW w:w="1101" w:type="dxa"/>
            <w:vMerge/>
          </w:tcPr>
          <w:p w14:paraId="4450E57C"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lang w:eastAsia="ru-RU"/>
              </w:rPr>
            </w:pPr>
          </w:p>
        </w:tc>
        <w:tc>
          <w:tcPr>
            <w:tcW w:w="1407" w:type="dxa"/>
          </w:tcPr>
          <w:p w14:paraId="6E80AE7F"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 xml:space="preserve">Протяженность водопроводной сети (всех </w:t>
            </w:r>
            <w:proofErr w:type="gramStart"/>
            <w:r w:rsidRPr="009C30BB">
              <w:rPr>
                <w:rFonts w:ascii="Times New Roman" w:hAnsi="Times New Roman"/>
                <w:lang w:eastAsia="ru-RU"/>
              </w:rPr>
              <w:t>видов  в</w:t>
            </w:r>
            <w:proofErr w:type="gramEnd"/>
            <w:r w:rsidRPr="009C30BB">
              <w:rPr>
                <w:rFonts w:ascii="Times New Roman" w:hAnsi="Times New Roman"/>
                <w:lang w:eastAsia="ru-RU"/>
              </w:rPr>
              <w:t xml:space="preserve"> однотрубном представлении), </w:t>
            </w:r>
            <w:proofErr w:type="spellStart"/>
            <w:r w:rsidRPr="009C30BB">
              <w:rPr>
                <w:rFonts w:ascii="Times New Roman" w:hAnsi="Times New Roman"/>
                <w:lang w:eastAsia="ru-RU"/>
              </w:rPr>
              <w:t>п.м</w:t>
            </w:r>
            <w:proofErr w:type="spellEnd"/>
            <w:r w:rsidRPr="009C30BB">
              <w:rPr>
                <w:rFonts w:ascii="Times New Roman" w:hAnsi="Times New Roman"/>
                <w:lang w:eastAsia="ru-RU"/>
              </w:rPr>
              <w:t>.</w:t>
            </w:r>
          </w:p>
        </w:tc>
        <w:tc>
          <w:tcPr>
            <w:tcW w:w="2919" w:type="dxa"/>
            <w:vAlign w:val="center"/>
          </w:tcPr>
          <w:p w14:paraId="59B31FEB"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 xml:space="preserve">Количество перерывов в подаче воды, возникших в результате аварий, повреждений и иных технологических нарушений на объектах централизованной системы водоснабжения  </w:t>
            </w:r>
          </w:p>
        </w:tc>
        <w:tc>
          <w:tcPr>
            <w:tcW w:w="3877" w:type="dxa"/>
            <w:vAlign w:val="center"/>
          </w:tcPr>
          <w:p w14:paraId="47DC55DC"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Показатель надежности и бесперебойности централизованных систем водоснабжения в расчете на протяженность водопроводной сети в год</w:t>
            </w:r>
          </w:p>
        </w:tc>
      </w:tr>
      <w:tr w:rsidR="009C30BB" w:rsidRPr="009C30BB" w14:paraId="13E5F51F" w14:textId="77777777" w:rsidTr="00E25878">
        <w:tc>
          <w:tcPr>
            <w:tcW w:w="1101" w:type="dxa"/>
          </w:tcPr>
          <w:p w14:paraId="4855A2DE"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2021</w:t>
            </w:r>
          </w:p>
        </w:tc>
        <w:tc>
          <w:tcPr>
            <w:tcW w:w="1407" w:type="dxa"/>
            <w:vMerge w:val="restart"/>
            <w:vAlign w:val="center"/>
          </w:tcPr>
          <w:p w14:paraId="1855F532"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3370,7</w:t>
            </w:r>
          </w:p>
        </w:tc>
        <w:tc>
          <w:tcPr>
            <w:tcW w:w="2919" w:type="dxa"/>
            <w:vAlign w:val="bottom"/>
          </w:tcPr>
          <w:p w14:paraId="34AC2AC6"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0,6</w:t>
            </w:r>
          </w:p>
        </w:tc>
        <w:tc>
          <w:tcPr>
            <w:tcW w:w="3877" w:type="dxa"/>
            <w:vAlign w:val="bottom"/>
          </w:tcPr>
          <w:p w14:paraId="4BF1BCD4"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78CFD7DC" w14:textId="77777777" w:rsidTr="00E25878">
        <w:tc>
          <w:tcPr>
            <w:tcW w:w="1101" w:type="dxa"/>
          </w:tcPr>
          <w:p w14:paraId="77F9738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2022</w:t>
            </w:r>
          </w:p>
        </w:tc>
        <w:tc>
          <w:tcPr>
            <w:tcW w:w="1407" w:type="dxa"/>
            <w:vMerge/>
            <w:vAlign w:val="center"/>
          </w:tcPr>
          <w:p w14:paraId="37D14CD8" w14:textId="77777777" w:rsidR="009C30BB" w:rsidRPr="009C30BB" w:rsidRDefault="009C30BB" w:rsidP="009C30BB">
            <w:pPr>
              <w:spacing w:after="0" w:line="240" w:lineRule="auto"/>
              <w:jc w:val="center"/>
              <w:rPr>
                <w:rFonts w:ascii="Times New Roman" w:hAnsi="Times New Roman"/>
                <w:lang w:eastAsia="ru-RU"/>
              </w:rPr>
            </w:pPr>
          </w:p>
        </w:tc>
        <w:tc>
          <w:tcPr>
            <w:tcW w:w="2919" w:type="dxa"/>
            <w:vAlign w:val="bottom"/>
          </w:tcPr>
          <w:p w14:paraId="737DD5CE"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0,6</w:t>
            </w:r>
          </w:p>
        </w:tc>
        <w:tc>
          <w:tcPr>
            <w:tcW w:w="3877" w:type="dxa"/>
            <w:vAlign w:val="bottom"/>
          </w:tcPr>
          <w:p w14:paraId="3D8029C9" w14:textId="77777777" w:rsidR="009C30BB" w:rsidRPr="009C30BB" w:rsidRDefault="009C30BB" w:rsidP="009C30BB">
            <w:pPr>
              <w:spacing w:after="0" w:line="240" w:lineRule="auto"/>
              <w:jc w:val="center"/>
              <w:rPr>
                <w:rFonts w:ascii="Times New Roman" w:hAnsi="Times New Roman"/>
                <w:lang w:eastAsia="ru-RU"/>
              </w:rPr>
            </w:pPr>
          </w:p>
        </w:tc>
      </w:tr>
      <w:tr w:rsidR="009C30BB" w:rsidRPr="009C30BB" w14:paraId="6AE5A191" w14:textId="77777777" w:rsidTr="00E25878">
        <w:tc>
          <w:tcPr>
            <w:tcW w:w="1101" w:type="dxa"/>
          </w:tcPr>
          <w:p w14:paraId="58991CF0"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2023</w:t>
            </w:r>
          </w:p>
        </w:tc>
        <w:tc>
          <w:tcPr>
            <w:tcW w:w="1407" w:type="dxa"/>
            <w:vMerge/>
            <w:vAlign w:val="center"/>
          </w:tcPr>
          <w:p w14:paraId="04F81382" w14:textId="77777777" w:rsidR="009C30BB" w:rsidRPr="009C30BB" w:rsidRDefault="009C30BB" w:rsidP="009C30BB">
            <w:pPr>
              <w:spacing w:after="0" w:line="240" w:lineRule="auto"/>
              <w:jc w:val="center"/>
              <w:rPr>
                <w:rFonts w:ascii="Times New Roman" w:hAnsi="Times New Roman"/>
                <w:lang w:eastAsia="ru-RU"/>
              </w:rPr>
            </w:pPr>
          </w:p>
        </w:tc>
        <w:tc>
          <w:tcPr>
            <w:tcW w:w="2919" w:type="dxa"/>
            <w:vAlign w:val="bottom"/>
          </w:tcPr>
          <w:p w14:paraId="3C11206B"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0,6</w:t>
            </w:r>
          </w:p>
        </w:tc>
        <w:tc>
          <w:tcPr>
            <w:tcW w:w="3877" w:type="dxa"/>
            <w:vAlign w:val="bottom"/>
          </w:tcPr>
          <w:p w14:paraId="78157991" w14:textId="77777777" w:rsidR="009C30BB" w:rsidRPr="009C30BB" w:rsidRDefault="009C30BB" w:rsidP="009C30BB">
            <w:pPr>
              <w:spacing w:after="0" w:line="240" w:lineRule="auto"/>
              <w:jc w:val="center"/>
              <w:rPr>
                <w:rFonts w:ascii="Times New Roman" w:hAnsi="Times New Roman"/>
                <w:lang w:eastAsia="ru-RU"/>
              </w:rPr>
            </w:pPr>
          </w:p>
        </w:tc>
      </w:tr>
      <w:tr w:rsidR="009C30BB" w:rsidRPr="009C30BB" w14:paraId="2C176961" w14:textId="77777777" w:rsidTr="00E25878">
        <w:tc>
          <w:tcPr>
            <w:tcW w:w="1101" w:type="dxa"/>
          </w:tcPr>
          <w:p w14:paraId="0674151D"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2024</w:t>
            </w:r>
          </w:p>
        </w:tc>
        <w:tc>
          <w:tcPr>
            <w:tcW w:w="1407" w:type="dxa"/>
            <w:vMerge/>
            <w:vAlign w:val="center"/>
          </w:tcPr>
          <w:p w14:paraId="2E5AC07E" w14:textId="77777777" w:rsidR="009C30BB" w:rsidRPr="009C30BB" w:rsidRDefault="009C30BB" w:rsidP="009C30BB">
            <w:pPr>
              <w:spacing w:after="0" w:line="240" w:lineRule="auto"/>
              <w:jc w:val="center"/>
              <w:rPr>
                <w:rFonts w:ascii="Times New Roman" w:hAnsi="Times New Roman"/>
                <w:lang w:eastAsia="ru-RU"/>
              </w:rPr>
            </w:pPr>
          </w:p>
        </w:tc>
        <w:tc>
          <w:tcPr>
            <w:tcW w:w="2919" w:type="dxa"/>
            <w:vAlign w:val="bottom"/>
          </w:tcPr>
          <w:p w14:paraId="6A977C22"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0,6</w:t>
            </w:r>
          </w:p>
        </w:tc>
        <w:tc>
          <w:tcPr>
            <w:tcW w:w="3877" w:type="dxa"/>
            <w:vAlign w:val="bottom"/>
          </w:tcPr>
          <w:p w14:paraId="508226CD" w14:textId="77777777" w:rsidR="009C30BB" w:rsidRPr="009C30BB" w:rsidRDefault="009C30BB" w:rsidP="009C30BB">
            <w:pPr>
              <w:spacing w:after="0" w:line="240" w:lineRule="auto"/>
              <w:jc w:val="center"/>
              <w:rPr>
                <w:rFonts w:ascii="Times New Roman" w:hAnsi="Times New Roman"/>
                <w:lang w:eastAsia="ru-RU"/>
              </w:rPr>
            </w:pPr>
          </w:p>
        </w:tc>
      </w:tr>
      <w:tr w:rsidR="009C30BB" w:rsidRPr="009C30BB" w14:paraId="58707EBF" w14:textId="77777777" w:rsidTr="00E25878">
        <w:tc>
          <w:tcPr>
            <w:tcW w:w="1101" w:type="dxa"/>
          </w:tcPr>
          <w:p w14:paraId="19327F1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2025</w:t>
            </w:r>
          </w:p>
        </w:tc>
        <w:tc>
          <w:tcPr>
            <w:tcW w:w="1407" w:type="dxa"/>
            <w:vMerge/>
          </w:tcPr>
          <w:p w14:paraId="41424875" w14:textId="77777777" w:rsidR="009C30BB" w:rsidRPr="009C30BB" w:rsidRDefault="009C30BB" w:rsidP="009C30BB">
            <w:pPr>
              <w:spacing w:after="0" w:line="240" w:lineRule="auto"/>
              <w:jc w:val="center"/>
              <w:rPr>
                <w:rFonts w:ascii="Times New Roman" w:hAnsi="Times New Roman"/>
                <w:lang w:eastAsia="ru-RU"/>
              </w:rPr>
            </w:pPr>
          </w:p>
        </w:tc>
        <w:tc>
          <w:tcPr>
            <w:tcW w:w="2919" w:type="dxa"/>
            <w:vAlign w:val="bottom"/>
          </w:tcPr>
          <w:p w14:paraId="26E285B3"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0,6</w:t>
            </w:r>
          </w:p>
        </w:tc>
        <w:tc>
          <w:tcPr>
            <w:tcW w:w="3877" w:type="dxa"/>
            <w:vAlign w:val="bottom"/>
          </w:tcPr>
          <w:p w14:paraId="5B2FEBA8"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r>
      <w:tr w:rsidR="009C30BB" w:rsidRPr="009C30BB" w14:paraId="77B13748" w14:textId="77777777" w:rsidTr="00E25878">
        <w:tc>
          <w:tcPr>
            <w:tcW w:w="1101" w:type="dxa"/>
          </w:tcPr>
          <w:p w14:paraId="6EBB42BF"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lang w:eastAsia="ru-RU"/>
              </w:rPr>
            </w:pPr>
            <w:r w:rsidRPr="009C30BB">
              <w:rPr>
                <w:rFonts w:ascii="Times New Roman" w:hAnsi="Times New Roman"/>
                <w:lang w:eastAsia="ru-RU"/>
              </w:rPr>
              <w:t>2026</w:t>
            </w:r>
          </w:p>
        </w:tc>
        <w:tc>
          <w:tcPr>
            <w:tcW w:w="1407" w:type="dxa"/>
            <w:vMerge/>
          </w:tcPr>
          <w:p w14:paraId="20FC7FAB" w14:textId="77777777" w:rsidR="009C30BB" w:rsidRPr="009C30BB" w:rsidRDefault="009C30BB" w:rsidP="009C30BB">
            <w:pPr>
              <w:spacing w:after="0" w:line="240" w:lineRule="auto"/>
              <w:jc w:val="center"/>
              <w:rPr>
                <w:rFonts w:ascii="Times New Roman" w:hAnsi="Times New Roman"/>
                <w:lang w:eastAsia="ru-RU"/>
              </w:rPr>
            </w:pPr>
          </w:p>
        </w:tc>
        <w:tc>
          <w:tcPr>
            <w:tcW w:w="2919" w:type="dxa"/>
            <w:vAlign w:val="bottom"/>
          </w:tcPr>
          <w:p w14:paraId="11BA745A"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0,6</w:t>
            </w:r>
          </w:p>
        </w:tc>
        <w:tc>
          <w:tcPr>
            <w:tcW w:w="3877" w:type="dxa"/>
            <w:vAlign w:val="bottom"/>
          </w:tcPr>
          <w:p w14:paraId="390E6122"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w:t>
            </w:r>
          </w:p>
        </w:tc>
      </w:tr>
    </w:tbl>
    <w:p w14:paraId="64A2AE81"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lang w:eastAsia="ru-RU"/>
        </w:rPr>
      </w:pPr>
    </w:p>
    <w:p w14:paraId="500D73B0"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r w:rsidRPr="009C30BB">
        <w:rPr>
          <w:rFonts w:ascii="Times New Roman" w:hAnsi="Times New Roman"/>
          <w:sz w:val="24"/>
          <w:szCs w:val="24"/>
          <w:lang w:eastAsia="ru-RU"/>
        </w:rPr>
        <w:tab/>
        <w:t>3.3. Показатели очистки сточных вод</w:t>
      </w:r>
    </w:p>
    <w:p w14:paraId="2F1C0533"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97"/>
        <w:gridCol w:w="1617"/>
        <w:gridCol w:w="6708"/>
      </w:tblGrid>
      <w:tr w:rsidR="009C30BB" w:rsidRPr="009C30BB" w14:paraId="5F5C14CA" w14:textId="77777777" w:rsidTr="00E25878">
        <w:tc>
          <w:tcPr>
            <w:tcW w:w="997" w:type="dxa"/>
          </w:tcPr>
          <w:p w14:paraId="61003C55"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Год</w:t>
            </w:r>
          </w:p>
        </w:tc>
        <w:tc>
          <w:tcPr>
            <w:tcW w:w="1617" w:type="dxa"/>
          </w:tcPr>
          <w:p w14:paraId="61177BAB"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Количество проб сточных вод</w:t>
            </w:r>
          </w:p>
          <w:p w14:paraId="5CF03373"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(единиц)</w:t>
            </w:r>
          </w:p>
        </w:tc>
        <w:tc>
          <w:tcPr>
            <w:tcW w:w="6708" w:type="dxa"/>
          </w:tcPr>
          <w:p w14:paraId="05F2A4F0" w14:textId="77777777" w:rsidR="009C30BB" w:rsidRPr="009C30BB" w:rsidRDefault="009C30BB" w:rsidP="009C30BB">
            <w:pPr>
              <w:autoSpaceDE w:val="0"/>
              <w:autoSpaceDN w:val="0"/>
              <w:adjustRightInd w:val="0"/>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и централизованной ливневой систем водоотведения</w:t>
            </w:r>
          </w:p>
          <w:p w14:paraId="48AE3CB7" w14:textId="77777777" w:rsidR="009C30BB" w:rsidRPr="009C30BB" w:rsidRDefault="009C30BB" w:rsidP="009C30BB">
            <w:pPr>
              <w:autoSpaceDE w:val="0"/>
              <w:autoSpaceDN w:val="0"/>
              <w:adjustRightInd w:val="0"/>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r>
      <w:tr w:rsidR="009C30BB" w:rsidRPr="009C30BB" w14:paraId="03DA04D3" w14:textId="77777777" w:rsidTr="00E25878">
        <w:tc>
          <w:tcPr>
            <w:tcW w:w="997" w:type="dxa"/>
          </w:tcPr>
          <w:p w14:paraId="6A968131"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2021</w:t>
            </w:r>
          </w:p>
        </w:tc>
        <w:tc>
          <w:tcPr>
            <w:tcW w:w="1617" w:type="dxa"/>
          </w:tcPr>
          <w:p w14:paraId="2AE71FA6"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6708" w:type="dxa"/>
          </w:tcPr>
          <w:p w14:paraId="7FB5FDE4"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r>
      <w:tr w:rsidR="009C30BB" w:rsidRPr="009C30BB" w14:paraId="06E31954" w14:textId="77777777" w:rsidTr="00E25878">
        <w:tc>
          <w:tcPr>
            <w:tcW w:w="997" w:type="dxa"/>
          </w:tcPr>
          <w:p w14:paraId="5DF7C2D4"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2022</w:t>
            </w:r>
          </w:p>
        </w:tc>
        <w:tc>
          <w:tcPr>
            <w:tcW w:w="1617" w:type="dxa"/>
          </w:tcPr>
          <w:p w14:paraId="04FA375B"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6708" w:type="dxa"/>
          </w:tcPr>
          <w:p w14:paraId="0E2A4699"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r>
      <w:tr w:rsidR="009C30BB" w:rsidRPr="009C30BB" w14:paraId="7835E491" w14:textId="77777777" w:rsidTr="00E25878">
        <w:tc>
          <w:tcPr>
            <w:tcW w:w="997" w:type="dxa"/>
          </w:tcPr>
          <w:p w14:paraId="514F5267"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2023</w:t>
            </w:r>
          </w:p>
        </w:tc>
        <w:tc>
          <w:tcPr>
            <w:tcW w:w="1617" w:type="dxa"/>
          </w:tcPr>
          <w:p w14:paraId="6B191DAB"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6708" w:type="dxa"/>
          </w:tcPr>
          <w:p w14:paraId="3D942AAC"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r>
      <w:tr w:rsidR="009C30BB" w:rsidRPr="009C30BB" w14:paraId="751AB687" w14:textId="77777777" w:rsidTr="00E25878">
        <w:tc>
          <w:tcPr>
            <w:tcW w:w="997" w:type="dxa"/>
          </w:tcPr>
          <w:p w14:paraId="468E97F2"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2024</w:t>
            </w:r>
          </w:p>
        </w:tc>
        <w:tc>
          <w:tcPr>
            <w:tcW w:w="1617" w:type="dxa"/>
          </w:tcPr>
          <w:p w14:paraId="6767EFC2"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c>
          <w:tcPr>
            <w:tcW w:w="6708" w:type="dxa"/>
          </w:tcPr>
          <w:p w14:paraId="1965E54F"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r>
      <w:tr w:rsidR="009C30BB" w:rsidRPr="009C30BB" w14:paraId="15A21090" w14:textId="77777777" w:rsidTr="00E25878">
        <w:tc>
          <w:tcPr>
            <w:tcW w:w="997" w:type="dxa"/>
          </w:tcPr>
          <w:p w14:paraId="1CD9470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2025</w:t>
            </w:r>
          </w:p>
        </w:tc>
        <w:tc>
          <w:tcPr>
            <w:tcW w:w="1617" w:type="dxa"/>
          </w:tcPr>
          <w:p w14:paraId="568716FC"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c>
          <w:tcPr>
            <w:tcW w:w="6708" w:type="dxa"/>
          </w:tcPr>
          <w:p w14:paraId="17899EE9"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r>
      <w:tr w:rsidR="009C30BB" w:rsidRPr="009C30BB" w14:paraId="40EDCC43" w14:textId="77777777" w:rsidTr="00E25878">
        <w:tc>
          <w:tcPr>
            <w:tcW w:w="997" w:type="dxa"/>
          </w:tcPr>
          <w:p w14:paraId="05621578"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2026</w:t>
            </w:r>
          </w:p>
        </w:tc>
        <w:tc>
          <w:tcPr>
            <w:tcW w:w="1617" w:type="dxa"/>
          </w:tcPr>
          <w:p w14:paraId="1EDE5611"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c>
          <w:tcPr>
            <w:tcW w:w="6708" w:type="dxa"/>
          </w:tcPr>
          <w:p w14:paraId="529889DD" w14:textId="77777777" w:rsidR="009C30BB" w:rsidRPr="009C30BB" w:rsidRDefault="009C30BB" w:rsidP="009C30BB">
            <w:pPr>
              <w:tabs>
                <w:tab w:val="left" w:pos="0"/>
                <w:tab w:val="left" w:pos="993"/>
                <w:tab w:val="left" w:pos="1134"/>
              </w:tabs>
              <w:spacing w:after="0" w:line="240" w:lineRule="auto"/>
              <w:jc w:val="center"/>
              <w:rPr>
                <w:rFonts w:ascii="Times New Roman" w:hAnsi="Times New Roman"/>
                <w:sz w:val="24"/>
                <w:szCs w:val="24"/>
                <w:lang w:eastAsia="ru-RU"/>
              </w:rPr>
            </w:pPr>
          </w:p>
        </w:tc>
      </w:tr>
    </w:tbl>
    <w:p w14:paraId="7DC1EC2B" w14:textId="77777777" w:rsidR="009C30BB" w:rsidRPr="009C30BB" w:rsidRDefault="009C30BB" w:rsidP="009C30BB">
      <w:pPr>
        <w:tabs>
          <w:tab w:val="left" w:pos="0"/>
          <w:tab w:val="left" w:pos="993"/>
          <w:tab w:val="left" w:pos="1134"/>
        </w:tabs>
        <w:spacing w:after="0" w:line="240" w:lineRule="auto"/>
        <w:ind w:firstLine="567"/>
        <w:jc w:val="both"/>
        <w:rPr>
          <w:rFonts w:ascii="Times New Roman" w:hAnsi="Times New Roman"/>
          <w:sz w:val="24"/>
          <w:szCs w:val="24"/>
          <w:lang w:eastAsia="ru-RU"/>
        </w:rPr>
      </w:pPr>
    </w:p>
    <w:p w14:paraId="138E38EA"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br w:type="page"/>
      </w:r>
      <w:r w:rsidRPr="009C30BB">
        <w:rPr>
          <w:rFonts w:ascii="Times New Roman" w:hAnsi="Times New Roman"/>
          <w:sz w:val="24"/>
          <w:szCs w:val="24"/>
          <w:lang w:eastAsia="ru-RU"/>
        </w:rPr>
        <w:lastRenderedPageBreak/>
        <w:t>Приложение 4</w:t>
      </w:r>
    </w:p>
    <w:p w14:paraId="522A3642"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к конкурсной документации,</w:t>
      </w:r>
    </w:p>
    <w:p w14:paraId="3870663B"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утвержденной постановлением </w:t>
      </w:r>
    </w:p>
    <w:p w14:paraId="4B0EC09F"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10006FC7"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w:t>
      </w:r>
    </w:p>
    <w:p w14:paraId="7BCCDADD" w14:textId="77777777" w:rsidR="009C30BB" w:rsidRPr="009C30BB" w:rsidRDefault="009C30BB" w:rsidP="009C30BB">
      <w:pPr>
        <w:spacing w:after="0" w:line="240" w:lineRule="auto"/>
        <w:jc w:val="right"/>
        <w:rPr>
          <w:rFonts w:ascii="Times New Roman" w:hAnsi="Times New Roman"/>
          <w:b/>
          <w:sz w:val="24"/>
          <w:szCs w:val="24"/>
          <w:lang w:eastAsia="ru-RU"/>
        </w:rPr>
      </w:pPr>
      <w:r w:rsidRPr="009C30BB">
        <w:rPr>
          <w:rFonts w:ascii="Times New Roman" w:hAnsi="Times New Roman"/>
          <w:sz w:val="24"/>
          <w:szCs w:val="24"/>
          <w:lang w:eastAsia="ru-RU"/>
        </w:rPr>
        <w:t>от 30.08.2021 № 75</w:t>
      </w:r>
    </w:p>
    <w:p w14:paraId="7CF54B9D" w14:textId="77777777" w:rsidR="009C30BB" w:rsidRPr="009C30BB" w:rsidRDefault="009C30BB" w:rsidP="009C30BB">
      <w:pPr>
        <w:tabs>
          <w:tab w:val="left" w:pos="5427"/>
          <w:tab w:val="left" w:pos="5607"/>
        </w:tabs>
        <w:suppressAutoHyphens/>
        <w:spacing w:after="0" w:line="240" w:lineRule="auto"/>
        <w:ind w:right="-2"/>
        <w:jc w:val="center"/>
        <w:rPr>
          <w:rFonts w:ascii="Times New Roman" w:hAnsi="Times New Roman"/>
          <w:b/>
          <w:sz w:val="24"/>
          <w:szCs w:val="24"/>
          <w:lang w:eastAsia="ar-SA"/>
        </w:rPr>
      </w:pPr>
      <w:r w:rsidRPr="009C30BB">
        <w:rPr>
          <w:rFonts w:ascii="Times New Roman" w:hAnsi="Times New Roman"/>
          <w:b/>
          <w:sz w:val="24"/>
          <w:szCs w:val="24"/>
          <w:lang w:eastAsia="ar-SA"/>
        </w:rPr>
        <w:t>Форма конкурсного предложения</w:t>
      </w:r>
    </w:p>
    <w:p w14:paraId="6962C5A3" w14:textId="77777777" w:rsidR="009C30BB" w:rsidRPr="009C30BB" w:rsidRDefault="009C30BB" w:rsidP="009C30BB">
      <w:pPr>
        <w:tabs>
          <w:tab w:val="left" w:pos="5427"/>
          <w:tab w:val="left" w:pos="5607"/>
        </w:tabs>
        <w:suppressAutoHyphens/>
        <w:spacing w:after="0" w:line="240" w:lineRule="auto"/>
        <w:ind w:right="-2"/>
        <w:rPr>
          <w:rFonts w:ascii="Times New Roman" w:hAnsi="Times New Roman"/>
          <w:i/>
          <w:sz w:val="24"/>
          <w:szCs w:val="24"/>
          <w:lang w:eastAsia="ar-SA"/>
        </w:rPr>
      </w:pPr>
    </w:p>
    <w:p w14:paraId="0D44E4F2" w14:textId="77777777" w:rsidR="009C30BB" w:rsidRPr="009C30BB" w:rsidRDefault="009C30BB" w:rsidP="009C30BB">
      <w:pPr>
        <w:tabs>
          <w:tab w:val="left" w:pos="5427"/>
          <w:tab w:val="left" w:pos="5607"/>
        </w:tabs>
        <w:suppressAutoHyphens/>
        <w:spacing w:after="0" w:line="240" w:lineRule="auto"/>
        <w:ind w:right="-2"/>
        <w:rPr>
          <w:rFonts w:ascii="Times New Roman" w:hAnsi="Times New Roman"/>
          <w:i/>
          <w:sz w:val="24"/>
          <w:szCs w:val="24"/>
          <w:lang w:eastAsia="ar-SA"/>
        </w:rPr>
      </w:pPr>
      <w:r w:rsidRPr="009C30BB">
        <w:rPr>
          <w:rFonts w:ascii="Times New Roman" w:hAnsi="Times New Roman"/>
          <w:i/>
          <w:sz w:val="24"/>
          <w:szCs w:val="24"/>
          <w:lang w:eastAsia="ar-SA"/>
        </w:rPr>
        <w:t>На бланке участника конкурса</w:t>
      </w:r>
    </w:p>
    <w:p w14:paraId="270FCC84" w14:textId="77777777" w:rsidR="009C30BB" w:rsidRPr="009C30BB" w:rsidRDefault="009C30BB" w:rsidP="009C30BB">
      <w:pPr>
        <w:tabs>
          <w:tab w:val="left" w:pos="5427"/>
          <w:tab w:val="left" w:pos="5607"/>
        </w:tabs>
        <w:suppressAutoHyphens/>
        <w:spacing w:after="0" w:line="240" w:lineRule="auto"/>
        <w:ind w:right="-2"/>
        <w:rPr>
          <w:rFonts w:ascii="Times New Roman" w:hAnsi="Times New Roman"/>
          <w:i/>
          <w:sz w:val="24"/>
          <w:szCs w:val="24"/>
          <w:lang w:eastAsia="ar-SA"/>
        </w:rPr>
      </w:pPr>
      <w:r w:rsidRPr="009C30BB">
        <w:rPr>
          <w:rFonts w:ascii="Times New Roman" w:hAnsi="Times New Roman"/>
          <w:i/>
          <w:sz w:val="24"/>
          <w:szCs w:val="24"/>
          <w:lang w:eastAsia="ar-SA"/>
        </w:rPr>
        <w:t>(по возможности)</w:t>
      </w:r>
    </w:p>
    <w:p w14:paraId="2425AB10" w14:textId="77777777" w:rsidR="009C30BB" w:rsidRPr="009C30BB" w:rsidRDefault="009C30BB" w:rsidP="009C30BB">
      <w:pPr>
        <w:tabs>
          <w:tab w:val="left" w:pos="5427"/>
          <w:tab w:val="left" w:pos="5607"/>
        </w:tabs>
        <w:suppressAutoHyphens/>
        <w:spacing w:after="0" w:line="240" w:lineRule="auto"/>
        <w:ind w:left="4527" w:right="-2"/>
        <w:rPr>
          <w:rFonts w:ascii="Times New Roman" w:eastAsia="Times New Roman" w:hAnsi="Times New Roman"/>
          <w:sz w:val="24"/>
          <w:szCs w:val="24"/>
          <w:lang w:eastAsia="ar-SA"/>
        </w:rPr>
      </w:pPr>
    </w:p>
    <w:p w14:paraId="542046C0" w14:textId="77777777" w:rsidR="009C30BB" w:rsidRPr="009C30BB" w:rsidRDefault="009C30BB" w:rsidP="009C30BB">
      <w:pPr>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В конкурсную комиссию по проведению открытого конкурса </w:t>
      </w:r>
    </w:p>
    <w:p w14:paraId="75470798"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на право заключения концессионного соглашения </w:t>
      </w:r>
      <w:r w:rsidRPr="009C30BB">
        <w:rPr>
          <w:rFonts w:ascii="Times New Roman" w:hAnsi="Times New Roman"/>
          <w:sz w:val="24"/>
          <w:szCs w:val="24"/>
          <w:lang w:eastAsia="ru-RU"/>
        </w:rPr>
        <w:br/>
        <w:t xml:space="preserve">в отношении системы коммунальной инфраструктуры: </w:t>
      </w:r>
    </w:p>
    <w:p w14:paraId="40FB35E0"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объектов холодного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w:t>
      </w:r>
    </w:p>
    <w:p w14:paraId="004E9C55"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Никольского района Пензенской области</w:t>
      </w:r>
    </w:p>
    <w:p w14:paraId="62D02711" w14:textId="77777777" w:rsidR="009C30BB" w:rsidRPr="009C30BB" w:rsidRDefault="009C30BB" w:rsidP="009C30BB">
      <w:pPr>
        <w:tabs>
          <w:tab w:val="left" w:pos="5427"/>
          <w:tab w:val="left" w:pos="5607"/>
        </w:tabs>
        <w:suppressAutoHyphens/>
        <w:spacing w:after="0" w:line="240" w:lineRule="auto"/>
        <w:ind w:left="4527" w:right="-2"/>
        <w:jc w:val="right"/>
        <w:rPr>
          <w:rFonts w:ascii="Times New Roman" w:hAnsi="Times New Roman"/>
          <w:sz w:val="24"/>
          <w:szCs w:val="24"/>
          <w:lang w:eastAsia="ar-SA"/>
        </w:rPr>
      </w:pPr>
    </w:p>
    <w:p w14:paraId="6677AE3C" w14:textId="77777777" w:rsidR="009C30BB" w:rsidRPr="009C30BB" w:rsidRDefault="009C30BB" w:rsidP="009C30BB">
      <w:pPr>
        <w:tabs>
          <w:tab w:val="left" w:pos="900"/>
          <w:tab w:val="left" w:pos="1080"/>
        </w:tabs>
        <w:suppressAutoHyphens/>
        <w:spacing w:after="0" w:line="240" w:lineRule="auto"/>
        <w:ind w:right="-2"/>
        <w:jc w:val="center"/>
        <w:rPr>
          <w:rFonts w:ascii="Times New Roman" w:hAnsi="Times New Roman"/>
          <w:b/>
          <w:i/>
          <w:sz w:val="24"/>
          <w:szCs w:val="24"/>
          <w:lang w:eastAsia="ar-SA"/>
        </w:rPr>
      </w:pPr>
      <w:r w:rsidRPr="009C30BB">
        <w:rPr>
          <w:rFonts w:ascii="Times New Roman" w:hAnsi="Times New Roman"/>
          <w:b/>
          <w:i/>
          <w:sz w:val="24"/>
          <w:szCs w:val="24"/>
          <w:lang w:eastAsia="ar-SA"/>
        </w:rPr>
        <w:t>Конкурсное предложение</w:t>
      </w:r>
    </w:p>
    <w:p w14:paraId="18643414" w14:textId="77777777" w:rsidR="009C30BB" w:rsidRPr="009C30BB" w:rsidRDefault="009C30BB" w:rsidP="009C30BB">
      <w:pPr>
        <w:spacing w:after="0" w:line="240" w:lineRule="auto"/>
        <w:jc w:val="center"/>
        <w:rPr>
          <w:rFonts w:ascii="Times New Roman" w:hAnsi="Times New Roman"/>
          <w:b/>
          <w:i/>
          <w:sz w:val="24"/>
          <w:szCs w:val="24"/>
          <w:lang w:eastAsia="ru-RU"/>
        </w:rPr>
      </w:pPr>
      <w:r w:rsidRPr="009C30BB">
        <w:rPr>
          <w:rFonts w:ascii="Times New Roman" w:hAnsi="Times New Roman"/>
          <w:b/>
          <w:i/>
          <w:sz w:val="24"/>
          <w:szCs w:val="24"/>
          <w:lang w:eastAsia="ru-RU"/>
        </w:rPr>
        <w:t xml:space="preserve">по открытому конкурсу на право заключения концессионного соглашения </w:t>
      </w:r>
      <w:r w:rsidRPr="009C30BB">
        <w:rPr>
          <w:rFonts w:ascii="Times New Roman" w:hAnsi="Times New Roman"/>
          <w:b/>
          <w:i/>
          <w:sz w:val="24"/>
          <w:szCs w:val="24"/>
          <w:lang w:eastAsia="ru-RU"/>
        </w:rPr>
        <w:br/>
        <w:t xml:space="preserve">в отношении системы коммунальной инфраструктуры: </w:t>
      </w:r>
    </w:p>
    <w:p w14:paraId="572E958B" w14:textId="77777777" w:rsidR="009C30BB" w:rsidRPr="009C30BB" w:rsidRDefault="009C30BB" w:rsidP="009C30BB">
      <w:pPr>
        <w:spacing w:after="0" w:line="240" w:lineRule="auto"/>
        <w:jc w:val="center"/>
        <w:rPr>
          <w:rFonts w:ascii="Times New Roman" w:hAnsi="Times New Roman"/>
          <w:b/>
          <w:i/>
          <w:sz w:val="24"/>
          <w:szCs w:val="24"/>
          <w:lang w:eastAsia="ru-RU"/>
        </w:rPr>
      </w:pPr>
      <w:r w:rsidRPr="009C30BB">
        <w:rPr>
          <w:rFonts w:ascii="Times New Roman" w:hAnsi="Times New Roman"/>
          <w:b/>
          <w:i/>
          <w:sz w:val="24"/>
          <w:szCs w:val="24"/>
          <w:lang w:eastAsia="ru-RU"/>
        </w:rPr>
        <w:t xml:space="preserve">объектов холодного водоснабжения </w:t>
      </w:r>
      <w:proofErr w:type="spellStart"/>
      <w:r w:rsidRPr="009C30BB">
        <w:rPr>
          <w:rFonts w:ascii="Times New Roman" w:hAnsi="Times New Roman"/>
          <w:b/>
          <w:i/>
          <w:sz w:val="24"/>
          <w:szCs w:val="24"/>
          <w:lang w:eastAsia="ru-RU"/>
        </w:rPr>
        <w:t>Карамальского</w:t>
      </w:r>
      <w:proofErr w:type="spellEnd"/>
      <w:r w:rsidRPr="009C30BB">
        <w:rPr>
          <w:rFonts w:ascii="Times New Roman" w:hAnsi="Times New Roman"/>
          <w:b/>
          <w:i/>
          <w:sz w:val="24"/>
          <w:szCs w:val="24"/>
          <w:lang w:eastAsia="ru-RU"/>
        </w:rPr>
        <w:t xml:space="preserve"> сельсовета</w:t>
      </w:r>
    </w:p>
    <w:p w14:paraId="312BCAC4" w14:textId="77777777" w:rsidR="009C30BB" w:rsidRPr="009C30BB" w:rsidRDefault="009C30BB" w:rsidP="009C30BB">
      <w:pPr>
        <w:spacing w:after="0" w:line="240" w:lineRule="auto"/>
        <w:jc w:val="center"/>
        <w:rPr>
          <w:rFonts w:ascii="Times New Roman" w:hAnsi="Times New Roman"/>
          <w:b/>
          <w:i/>
          <w:sz w:val="24"/>
          <w:szCs w:val="24"/>
          <w:lang w:eastAsia="ru-RU"/>
        </w:rPr>
      </w:pPr>
      <w:r w:rsidRPr="009C30BB">
        <w:rPr>
          <w:rFonts w:ascii="Times New Roman" w:hAnsi="Times New Roman"/>
          <w:b/>
          <w:i/>
          <w:sz w:val="24"/>
          <w:szCs w:val="24"/>
          <w:lang w:eastAsia="ru-RU"/>
        </w:rPr>
        <w:t xml:space="preserve"> Никольского района Пензенской области</w:t>
      </w:r>
    </w:p>
    <w:p w14:paraId="780E8FCD" w14:textId="77777777" w:rsidR="009C30BB" w:rsidRPr="009C30BB" w:rsidRDefault="009C30BB" w:rsidP="009C30BB">
      <w:pPr>
        <w:keepNext/>
        <w:widowControl w:val="0"/>
        <w:shd w:val="clear" w:color="auto" w:fill="FFFFFF"/>
        <w:spacing w:after="0" w:line="240" w:lineRule="auto"/>
        <w:jc w:val="center"/>
        <w:rPr>
          <w:rFonts w:ascii="Times New Roman" w:hAnsi="Times New Roman"/>
          <w:sz w:val="24"/>
          <w:szCs w:val="24"/>
          <w:lang w:eastAsia="ru-RU"/>
        </w:rPr>
      </w:pPr>
    </w:p>
    <w:p w14:paraId="61AF9A11" w14:textId="77777777" w:rsidR="009C30BB" w:rsidRPr="009C30BB" w:rsidRDefault="009C30BB" w:rsidP="009C30BB">
      <w:pPr>
        <w:keepNext/>
        <w:widowControl w:val="0"/>
        <w:shd w:val="clear" w:color="auto" w:fill="FFFFFF"/>
        <w:spacing w:after="0" w:line="240" w:lineRule="auto"/>
        <w:jc w:val="center"/>
        <w:rPr>
          <w:rFonts w:ascii="Times New Roman" w:hAnsi="Times New Roman"/>
          <w:sz w:val="24"/>
          <w:szCs w:val="24"/>
          <w:lang w:eastAsia="ru-RU"/>
        </w:rPr>
      </w:pPr>
    </w:p>
    <w:p w14:paraId="28B65BE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 xml:space="preserve">Участник открытого конкурса на право заключения концессионного соглашения </w:t>
      </w:r>
      <w:r w:rsidRPr="009C30BB">
        <w:rPr>
          <w:rFonts w:ascii="Times New Roman" w:hAnsi="Times New Roman"/>
          <w:sz w:val="24"/>
          <w:szCs w:val="24"/>
          <w:lang w:eastAsia="ru-RU"/>
        </w:rPr>
        <w:br/>
        <w:t xml:space="preserve">в отношении системы коммунальной инфраструктуры: </w:t>
      </w:r>
    </w:p>
    <w:p w14:paraId="76F0DC66"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 xml:space="preserve">объектов холодного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11441E5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Никольского района Пензенской области</w:t>
      </w:r>
    </w:p>
    <w:p w14:paraId="7D4C5E4B" w14:textId="77777777" w:rsidR="009C30BB" w:rsidRPr="009C30BB" w:rsidRDefault="009C30BB" w:rsidP="009C30BB">
      <w:pPr>
        <w:keepNext/>
        <w:widowControl w:val="0"/>
        <w:shd w:val="clear" w:color="auto" w:fill="FFFFFF"/>
        <w:spacing w:after="0" w:line="240" w:lineRule="auto"/>
        <w:jc w:val="center"/>
        <w:rPr>
          <w:rFonts w:ascii="Times New Roman" w:hAnsi="Times New Roman"/>
          <w:b/>
          <w:sz w:val="24"/>
          <w:szCs w:val="24"/>
          <w:lang w:eastAsia="ru-RU"/>
        </w:rPr>
      </w:pPr>
    </w:p>
    <w:p w14:paraId="75CA6505" w14:textId="77777777" w:rsidR="009C30BB" w:rsidRPr="009C30BB" w:rsidRDefault="009C30BB" w:rsidP="009C30BB">
      <w:pPr>
        <w:keepNext/>
        <w:widowControl w:val="0"/>
        <w:shd w:val="clear" w:color="auto" w:fill="FFFFFF"/>
        <w:spacing w:after="0" w:line="240" w:lineRule="auto"/>
        <w:jc w:val="center"/>
        <w:rPr>
          <w:rFonts w:ascii="Times New Roman" w:hAnsi="Times New Roman"/>
          <w:b/>
          <w:sz w:val="24"/>
          <w:szCs w:val="24"/>
          <w:vertAlign w:val="superscript"/>
          <w:lang w:eastAsia="ru-RU"/>
        </w:rPr>
      </w:pPr>
      <w:r w:rsidRPr="009C30BB">
        <w:rPr>
          <w:rFonts w:ascii="Times New Roman" w:hAnsi="Times New Roman"/>
          <w:b/>
          <w:sz w:val="24"/>
          <w:szCs w:val="24"/>
          <w:lang w:eastAsia="ru-RU"/>
        </w:rPr>
        <w:t>___________________________________________________________________</w:t>
      </w:r>
      <w:r w:rsidRPr="009C30BB">
        <w:rPr>
          <w:rFonts w:ascii="Times New Roman" w:hAnsi="Times New Roman"/>
          <w:b/>
          <w:sz w:val="24"/>
          <w:szCs w:val="24"/>
          <w:vertAlign w:val="superscript"/>
          <w:lang w:eastAsia="ru-RU"/>
        </w:rPr>
        <w:t xml:space="preserve">                              </w:t>
      </w:r>
    </w:p>
    <w:p w14:paraId="709261BB" w14:textId="77777777" w:rsidR="009C30BB" w:rsidRPr="009C30BB" w:rsidRDefault="009C30BB" w:rsidP="009C30BB">
      <w:pPr>
        <w:tabs>
          <w:tab w:val="left" w:pos="900"/>
          <w:tab w:val="left" w:pos="1080"/>
        </w:tabs>
        <w:suppressAutoHyphens/>
        <w:spacing w:after="0" w:line="240" w:lineRule="auto"/>
        <w:ind w:right="-2"/>
        <w:jc w:val="center"/>
        <w:rPr>
          <w:rFonts w:ascii="Times New Roman" w:hAnsi="Times New Roman"/>
          <w:sz w:val="24"/>
          <w:szCs w:val="24"/>
          <w:lang w:eastAsia="ar-SA"/>
        </w:rPr>
      </w:pPr>
      <w:r w:rsidRPr="009C30BB">
        <w:rPr>
          <w:rFonts w:ascii="Times New Roman" w:hAnsi="Times New Roman"/>
          <w:sz w:val="24"/>
          <w:szCs w:val="24"/>
          <w:lang w:eastAsia="ar-SA"/>
        </w:rPr>
        <w:t>(наименование, организационно-правовая форма, место нахождения, почтовый адрес (для _____________________________________________________________________________</w:t>
      </w:r>
    </w:p>
    <w:p w14:paraId="3ABC38F2" w14:textId="77777777" w:rsidR="009C30BB" w:rsidRPr="009C30BB" w:rsidRDefault="009C30BB" w:rsidP="009C30BB">
      <w:pPr>
        <w:tabs>
          <w:tab w:val="left" w:pos="900"/>
          <w:tab w:val="left" w:pos="1080"/>
        </w:tabs>
        <w:suppressAutoHyphens/>
        <w:spacing w:after="0" w:line="240" w:lineRule="auto"/>
        <w:ind w:right="-2"/>
        <w:jc w:val="center"/>
        <w:rPr>
          <w:rFonts w:ascii="Times New Roman" w:hAnsi="Times New Roman"/>
          <w:sz w:val="24"/>
          <w:szCs w:val="24"/>
          <w:lang w:eastAsia="ar-SA"/>
        </w:rPr>
      </w:pPr>
      <w:r w:rsidRPr="009C30BB">
        <w:rPr>
          <w:rFonts w:ascii="Times New Roman" w:hAnsi="Times New Roman"/>
          <w:sz w:val="24"/>
          <w:szCs w:val="24"/>
          <w:lang w:eastAsia="ar-SA"/>
        </w:rPr>
        <w:t>юридического лица), Ф.И.О. паспортные данные, сведения о месте жительства (для ______________________________________________________________________________</w:t>
      </w:r>
    </w:p>
    <w:p w14:paraId="61E1790C"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 xml:space="preserve">                          индивидуального предпринимателя), номер контактного телефона)</w:t>
      </w:r>
    </w:p>
    <w:p w14:paraId="21EDB919" w14:textId="77777777" w:rsidR="009C30BB" w:rsidRPr="009C30BB" w:rsidRDefault="009C30BB" w:rsidP="009C30BB">
      <w:pPr>
        <w:suppressAutoHyphens/>
        <w:spacing w:after="0" w:line="240" w:lineRule="auto"/>
        <w:ind w:right="-83"/>
        <w:rPr>
          <w:rFonts w:ascii="Times New Roman" w:hAnsi="Times New Roman"/>
          <w:sz w:val="24"/>
          <w:szCs w:val="24"/>
          <w:lang w:eastAsia="ar-SA"/>
        </w:rPr>
      </w:pPr>
      <w:r w:rsidRPr="009C30BB">
        <w:rPr>
          <w:rFonts w:ascii="Times New Roman" w:hAnsi="Times New Roman"/>
          <w:sz w:val="24"/>
          <w:szCs w:val="24"/>
          <w:lang w:eastAsia="ar-SA"/>
        </w:rPr>
        <w:t>в лице, _____________________________________________________________</w:t>
      </w:r>
    </w:p>
    <w:p w14:paraId="37E2B19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(наименование должности, Ф.И.О. руководителя, уполномоченного лица ___________________________________________________________________</w:t>
      </w:r>
    </w:p>
    <w:p w14:paraId="0EC4194B"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для юридического лица)</w:t>
      </w:r>
    </w:p>
    <w:p w14:paraId="140B1C81" w14:textId="77777777" w:rsidR="009C30BB" w:rsidRPr="009C30BB" w:rsidRDefault="009C30BB" w:rsidP="009C30BB">
      <w:pPr>
        <w:tabs>
          <w:tab w:val="left" w:pos="900"/>
          <w:tab w:val="left" w:pos="1080"/>
        </w:tabs>
        <w:spacing w:after="0" w:line="240" w:lineRule="auto"/>
        <w:ind w:right="-2"/>
        <w:rPr>
          <w:rFonts w:ascii="Times New Roman" w:hAnsi="Times New Roman"/>
          <w:sz w:val="24"/>
          <w:szCs w:val="24"/>
          <w:lang w:eastAsia="ru-RU"/>
        </w:rPr>
      </w:pPr>
      <w:r w:rsidRPr="009C30BB">
        <w:rPr>
          <w:rFonts w:ascii="Times New Roman" w:hAnsi="Times New Roman"/>
          <w:sz w:val="24"/>
          <w:szCs w:val="24"/>
          <w:lang w:eastAsia="ru-RU"/>
        </w:rPr>
        <w:t>направляет настоящее конкурсное предложение:</w:t>
      </w:r>
    </w:p>
    <w:tbl>
      <w:tblPr>
        <w:tblW w:w="9840" w:type="dxa"/>
        <w:tblInd w:w="55" w:type="dxa"/>
        <w:tblLayout w:type="fixed"/>
        <w:tblCellMar>
          <w:top w:w="55" w:type="dxa"/>
          <w:left w:w="55" w:type="dxa"/>
          <w:bottom w:w="55" w:type="dxa"/>
          <w:right w:w="55" w:type="dxa"/>
        </w:tblCellMar>
        <w:tblLook w:val="0000" w:firstRow="0" w:lastRow="0" w:firstColumn="0" w:lastColumn="0" w:noHBand="0" w:noVBand="0"/>
      </w:tblPr>
      <w:tblGrid>
        <w:gridCol w:w="3600"/>
        <w:gridCol w:w="6240"/>
      </w:tblGrid>
      <w:tr w:rsidR="009C30BB" w:rsidRPr="009C30BB" w14:paraId="24F71DDB" w14:textId="77777777" w:rsidTr="00E25878">
        <w:trPr>
          <w:trHeight w:hRule="exact" w:val="1954"/>
        </w:trPr>
        <w:tc>
          <w:tcPr>
            <w:tcW w:w="3600" w:type="dxa"/>
            <w:tcBorders>
              <w:top w:val="single" w:sz="4" w:space="0" w:color="auto"/>
              <w:left w:val="single" w:sz="4" w:space="0" w:color="auto"/>
              <w:bottom w:val="single" w:sz="4" w:space="0" w:color="auto"/>
              <w:right w:val="single" w:sz="4" w:space="0" w:color="auto"/>
            </w:tcBorders>
            <w:vAlign w:val="center"/>
          </w:tcPr>
          <w:p w14:paraId="09513491" w14:textId="77777777" w:rsidR="009C30BB" w:rsidRPr="009C30BB" w:rsidRDefault="009C30BB" w:rsidP="009C30BB">
            <w:pPr>
              <w:widowControl w:val="0"/>
              <w:suppressLineNumbers/>
              <w:suppressAutoHyphens/>
              <w:snapToGrid w:val="0"/>
              <w:spacing w:after="0" w:line="240" w:lineRule="auto"/>
              <w:jc w:val="center"/>
              <w:rPr>
                <w:rFonts w:ascii="Times New Roman" w:hAnsi="Times New Roman"/>
                <w:kern w:val="1"/>
                <w:sz w:val="24"/>
                <w:szCs w:val="24"/>
                <w:lang w:eastAsia="ru-RU"/>
              </w:rPr>
            </w:pPr>
            <w:r w:rsidRPr="009C30BB">
              <w:rPr>
                <w:rFonts w:ascii="Times New Roman" w:hAnsi="Times New Roman"/>
                <w:kern w:val="1"/>
                <w:sz w:val="24"/>
                <w:szCs w:val="24"/>
                <w:lang w:eastAsia="ru-RU"/>
              </w:rPr>
              <w:t>Наименование критерия конкурса*</w:t>
            </w:r>
          </w:p>
        </w:tc>
        <w:tc>
          <w:tcPr>
            <w:tcW w:w="6240" w:type="dxa"/>
            <w:tcBorders>
              <w:top w:val="single" w:sz="4" w:space="0" w:color="auto"/>
              <w:left w:val="single" w:sz="4" w:space="0" w:color="auto"/>
              <w:bottom w:val="single" w:sz="4" w:space="0" w:color="auto"/>
              <w:right w:val="single" w:sz="4" w:space="0" w:color="auto"/>
            </w:tcBorders>
            <w:vAlign w:val="center"/>
          </w:tcPr>
          <w:p w14:paraId="0B5A5EE5" w14:textId="77777777" w:rsidR="009C30BB" w:rsidRPr="009C30BB" w:rsidRDefault="009C30BB" w:rsidP="009C30BB">
            <w:pPr>
              <w:widowControl w:val="0"/>
              <w:suppressLineNumbers/>
              <w:suppressAutoHyphens/>
              <w:snapToGrid w:val="0"/>
              <w:spacing w:after="0" w:line="240" w:lineRule="auto"/>
              <w:jc w:val="center"/>
              <w:rPr>
                <w:rFonts w:ascii="Times New Roman" w:hAnsi="Times New Roman"/>
                <w:kern w:val="1"/>
                <w:sz w:val="24"/>
                <w:szCs w:val="24"/>
                <w:lang w:eastAsia="ru-RU"/>
              </w:rPr>
            </w:pPr>
            <w:r w:rsidRPr="009C30BB">
              <w:rPr>
                <w:rFonts w:ascii="Times New Roman" w:hAnsi="Times New Roman"/>
                <w:kern w:val="1"/>
                <w:sz w:val="24"/>
                <w:szCs w:val="24"/>
                <w:lang w:eastAsia="ru-RU"/>
              </w:rPr>
              <w:t>Значение критерия конкурса</w:t>
            </w:r>
          </w:p>
        </w:tc>
      </w:tr>
      <w:tr w:rsidR="009C30BB" w:rsidRPr="009C30BB" w14:paraId="234E1645" w14:textId="77777777" w:rsidTr="00E25878">
        <w:trPr>
          <w:trHeight w:hRule="exact" w:val="583"/>
        </w:trPr>
        <w:tc>
          <w:tcPr>
            <w:tcW w:w="3600" w:type="dxa"/>
            <w:tcBorders>
              <w:top w:val="single" w:sz="4" w:space="0" w:color="auto"/>
              <w:left w:val="single" w:sz="4" w:space="0" w:color="auto"/>
              <w:bottom w:val="single" w:sz="4" w:space="0" w:color="auto"/>
              <w:right w:val="single" w:sz="4" w:space="0" w:color="auto"/>
            </w:tcBorders>
            <w:vAlign w:val="center"/>
          </w:tcPr>
          <w:p w14:paraId="374129E9" w14:textId="77777777" w:rsidR="009C30BB" w:rsidRPr="009C30BB" w:rsidRDefault="009C30BB" w:rsidP="009C30BB">
            <w:pPr>
              <w:widowControl w:val="0"/>
              <w:suppressLineNumbers/>
              <w:suppressAutoHyphens/>
              <w:snapToGrid w:val="0"/>
              <w:spacing w:after="0" w:line="240" w:lineRule="auto"/>
              <w:jc w:val="center"/>
              <w:rPr>
                <w:rFonts w:ascii="Times New Roman" w:hAnsi="Times New Roman"/>
                <w:kern w:val="1"/>
                <w:sz w:val="24"/>
                <w:szCs w:val="24"/>
                <w:lang w:eastAsia="ru-RU"/>
              </w:rPr>
            </w:pPr>
            <w:r w:rsidRPr="009C30BB">
              <w:rPr>
                <w:rFonts w:ascii="Times New Roman" w:hAnsi="Times New Roman"/>
                <w:kern w:val="1"/>
                <w:sz w:val="24"/>
                <w:szCs w:val="24"/>
                <w:lang w:eastAsia="ru-RU"/>
              </w:rPr>
              <w:t>1.</w:t>
            </w:r>
          </w:p>
        </w:tc>
        <w:tc>
          <w:tcPr>
            <w:tcW w:w="6240" w:type="dxa"/>
            <w:tcBorders>
              <w:top w:val="single" w:sz="4" w:space="0" w:color="auto"/>
              <w:left w:val="single" w:sz="4" w:space="0" w:color="auto"/>
              <w:bottom w:val="single" w:sz="4" w:space="0" w:color="auto"/>
              <w:right w:val="single" w:sz="4" w:space="0" w:color="auto"/>
            </w:tcBorders>
            <w:vAlign w:val="center"/>
          </w:tcPr>
          <w:p w14:paraId="59F190D5" w14:textId="77777777" w:rsidR="009C30BB" w:rsidRPr="009C30BB" w:rsidRDefault="009C30BB" w:rsidP="009C30BB">
            <w:pPr>
              <w:widowControl w:val="0"/>
              <w:suppressLineNumbers/>
              <w:suppressAutoHyphens/>
              <w:snapToGrid w:val="0"/>
              <w:spacing w:after="0" w:line="240" w:lineRule="auto"/>
              <w:jc w:val="center"/>
              <w:rPr>
                <w:rFonts w:ascii="Times New Roman" w:hAnsi="Times New Roman"/>
                <w:kern w:val="1"/>
                <w:sz w:val="24"/>
                <w:szCs w:val="24"/>
                <w:lang w:eastAsia="ru-RU"/>
              </w:rPr>
            </w:pPr>
          </w:p>
        </w:tc>
      </w:tr>
      <w:tr w:rsidR="009C30BB" w:rsidRPr="009C30BB" w14:paraId="529BC888" w14:textId="77777777" w:rsidTr="00E25878">
        <w:trPr>
          <w:trHeight w:hRule="exact" w:val="583"/>
        </w:trPr>
        <w:tc>
          <w:tcPr>
            <w:tcW w:w="3600" w:type="dxa"/>
            <w:tcBorders>
              <w:top w:val="single" w:sz="4" w:space="0" w:color="auto"/>
              <w:left w:val="single" w:sz="4" w:space="0" w:color="auto"/>
              <w:bottom w:val="single" w:sz="4" w:space="0" w:color="auto"/>
              <w:right w:val="single" w:sz="4" w:space="0" w:color="auto"/>
            </w:tcBorders>
            <w:vAlign w:val="center"/>
          </w:tcPr>
          <w:p w14:paraId="05B91535" w14:textId="77777777" w:rsidR="009C30BB" w:rsidRPr="009C30BB" w:rsidRDefault="009C30BB" w:rsidP="009C30BB">
            <w:pPr>
              <w:widowControl w:val="0"/>
              <w:suppressLineNumbers/>
              <w:suppressAutoHyphens/>
              <w:snapToGrid w:val="0"/>
              <w:spacing w:after="0" w:line="240" w:lineRule="auto"/>
              <w:jc w:val="center"/>
              <w:rPr>
                <w:rFonts w:ascii="Times New Roman" w:hAnsi="Times New Roman"/>
                <w:kern w:val="1"/>
                <w:sz w:val="24"/>
                <w:szCs w:val="24"/>
                <w:lang w:eastAsia="ru-RU"/>
              </w:rPr>
            </w:pPr>
            <w:r w:rsidRPr="009C30BB">
              <w:rPr>
                <w:rFonts w:ascii="Times New Roman" w:hAnsi="Times New Roman"/>
                <w:kern w:val="1"/>
                <w:sz w:val="24"/>
                <w:szCs w:val="24"/>
                <w:lang w:eastAsia="ru-RU"/>
              </w:rPr>
              <w:lastRenderedPageBreak/>
              <w:t xml:space="preserve">   2…</w:t>
            </w:r>
          </w:p>
        </w:tc>
        <w:tc>
          <w:tcPr>
            <w:tcW w:w="6240" w:type="dxa"/>
            <w:tcBorders>
              <w:top w:val="single" w:sz="4" w:space="0" w:color="auto"/>
              <w:left w:val="single" w:sz="4" w:space="0" w:color="auto"/>
              <w:bottom w:val="single" w:sz="4" w:space="0" w:color="auto"/>
              <w:right w:val="single" w:sz="4" w:space="0" w:color="auto"/>
            </w:tcBorders>
            <w:vAlign w:val="center"/>
          </w:tcPr>
          <w:p w14:paraId="286F5850" w14:textId="77777777" w:rsidR="009C30BB" w:rsidRPr="009C30BB" w:rsidRDefault="009C30BB" w:rsidP="009C30BB">
            <w:pPr>
              <w:widowControl w:val="0"/>
              <w:suppressLineNumbers/>
              <w:suppressAutoHyphens/>
              <w:snapToGrid w:val="0"/>
              <w:spacing w:after="0" w:line="240" w:lineRule="auto"/>
              <w:jc w:val="center"/>
              <w:rPr>
                <w:rFonts w:ascii="Times New Roman" w:hAnsi="Times New Roman"/>
                <w:kern w:val="1"/>
                <w:sz w:val="24"/>
                <w:szCs w:val="24"/>
                <w:lang w:eastAsia="ru-RU"/>
              </w:rPr>
            </w:pPr>
          </w:p>
        </w:tc>
      </w:tr>
    </w:tbl>
    <w:p w14:paraId="3D68F095" w14:textId="77777777" w:rsidR="009C30BB" w:rsidRPr="009C30BB" w:rsidRDefault="009C30BB" w:rsidP="009C30BB">
      <w:pPr>
        <w:tabs>
          <w:tab w:val="left" w:pos="900"/>
          <w:tab w:val="left" w:pos="1080"/>
        </w:tabs>
        <w:spacing w:after="0" w:line="240" w:lineRule="auto"/>
        <w:ind w:right="-2"/>
        <w:rPr>
          <w:rFonts w:ascii="Times New Roman" w:hAnsi="Times New Roman"/>
          <w:sz w:val="24"/>
          <w:szCs w:val="24"/>
          <w:lang w:eastAsia="ru-RU"/>
        </w:rPr>
      </w:pPr>
    </w:p>
    <w:p w14:paraId="7DE26289" w14:textId="77777777" w:rsidR="009C30BB" w:rsidRPr="009C30BB" w:rsidRDefault="009C30BB" w:rsidP="009C30BB">
      <w:pPr>
        <w:tabs>
          <w:tab w:val="left" w:pos="900"/>
          <w:tab w:val="left" w:pos="1080"/>
        </w:tabs>
        <w:autoSpaceDE w:val="0"/>
        <w:spacing w:after="0" w:line="240" w:lineRule="auto"/>
        <w:rPr>
          <w:rFonts w:ascii="Times New Roman" w:hAnsi="Times New Roman"/>
          <w:sz w:val="24"/>
          <w:szCs w:val="24"/>
          <w:lang w:eastAsia="ru-RU"/>
        </w:rPr>
      </w:pPr>
    </w:p>
    <w:p w14:paraId="70EB1CE0" w14:textId="77777777" w:rsidR="009C30BB" w:rsidRPr="009C30BB" w:rsidRDefault="009C30BB" w:rsidP="009C30BB">
      <w:pPr>
        <w:widowControl w:val="0"/>
        <w:spacing w:after="0" w:line="240" w:lineRule="auto"/>
        <w:ind w:left="709"/>
        <w:rPr>
          <w:rFonts w:ascii="Times New Roman" w:hAnsi="Times New Roman"/>
          <w:sz w:val="24"/>
          <w:szCs w:val="24"/>
          <w:lang w:eastAsia="ru-RU"/>
        </w:rPr>
      </w:pPr>
      <w:r w:rsidRPr="009C30BB">
        <w:rPr>
          <w:rFonts w:ascii="Times New Roman" w:hAnsi="Times New Roman"/>
          <w:sz w:val="24"/>
          <w:szCs w:val="24"/>
          <w:lang w:eastAsia="ru-RU"/>
        </w:rPr>
        <w:t>*Заполняется участником конкурса в соответствии с критериями конкурса, указанными в приложении 3 к настоящей конкурсной документации</w:t>
      </w:r>
    </w:p>
    <w:p w14:paraId="06BFA800"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В случае если настоящее конкурсное предложение будет признано лучшим, беру на себя обязательства подписать концессионное соглашение с администрацией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в соответствии с требованиями конкурсной документации и условиями конкурсного предложения, в срок, указанный в сообщении о проведении открытого конкурса. </w:t>
      </w:r>
    </w:p>
    <w:p w14:paraId="019CCDC3"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 В случае если настоящее конкурсное предложение будет лучшим после предложений победителя конкурса, а победитель конкурса будет признан уклонившимся от заключения концессионного соглашения с администрацией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обязуюсь подписать концессионное соглашение с администрацией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в соответствии с требованиями конкурсной документации и условиями настоящего конкурсного предложения.</w:t>
      </w:r>
    </w:p>
    <w:p w14:paraId="778E696F"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В случае признания единственным участником конкурса, обязуюсь подписать концессионное соглашение с администрацией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w:t>
      </w:r>
      <w:proofErr w:type="gramStart"/>
      <w:r w:rsidRPr="009C30BB">
        <w:rPr>
          <w:rFonts w:ascii="Times New Roman" w:hAnsi="Times New Roman"/>
          <w:sz w:val="24"/>
          <w:szCs w:val="24"/>
          <w:lang w:eastAsia="ru-RU"/>
        </w:rPr>
        <w:t>района  Пензенской</w:t>
      </w:r>
      <w:proofErr w:type="gramEnd"/>
      <w:r w:rsidRPr="009C30BB">
        <w:rPr>
          <w:rFonts w:ascii="Times New Roman" w:hAnsi="Times New Roman"/>
          <w:sz w:val="24"/>
          <w:szCs w:val="24"/>
          <w:lang w:eastAsia="ru-RU"/>
        </w:rPr>
        <w:t xml:space="preserve"> области в соответствии с требованиями конкурсной документации.</w:t>
      </w:r>
    </w:p>
    <w:p w14:paraId="2D6FBEFD" w14:textId="77777777" w:rsidR="009C30BB" w:rsidRPr="009C30BB" w:rsidRDefault="009C30BB" w:rsidP="009C30BB">
      <w:pPr>
        <w:widowControl w:val="0"/>
        <w:suppressAutoHyphens/>
        <w:autoSpaceDE w:val="0"/>
        <w:autoSpaceDN w:val="0"/>
        <w:spacing w:after="0" w:line="240" w:lineRule="auto"/>
        <w:ind w:firstLine="708"/>
        <w:jc w:val="both"/>
        <w:textAlignment w:val="baseline"/>
        <w:rPr>
          <w:rFonts w:ascii="Times New Roman" w:eastAsia="Times New Roman" w:hAnsi="Times New Roman"/>
          <w:kern w:val="3"/>
          <w:sz w:val="24"/>
          <w:szCs w:val="24"/>
          <w:lang w:eastAsia="ja-JP" w:bidi="fa-IR"/>
        </w:rPr>
      </w:pPr>
      <w:r w:rsidRPr="009C30BB">
        <w:rPr>
          <w:rFonts w:ascii="Times New Roman" w:eastAsia="Times New Roman" w:hAnsi="Times New Roman"/>
          <w:kern w:val="3"/>
          <w:sz w:val="24"/>
          <w:szCs w:val="24"/>
          <w:lang w:eastAsia="ja-JP" w:bidi="fa-IR"/>
        </w:rPr>
        <w:t>Перечень м</w:t>
      </w:r>
      <w:proofErr w:type="spellStart"/>
      <w:r w:rsidRPr="009C30BB">
        <w:rPr>
          <w:rFonts w:ascii="Times New Roman" w:eastAsia="Times New Roman" w:hAnsi="Times New Roman"/>
          <w:kern w:val="3"/>
          <w:sz w:val="24"/>
          <w:szCs w:val="24"/>
          <w:lang w:val="de-DE" w:eastAsia="ja-JP" w:bidi="fa-IR"/>
        </w:rPr>
        <w:t>ероприяти</w:t>
      </w:r>
      <w:proofErr w:type="spellEnd"/>
      <w:r w:rsidRPr="009C30BB">
        <w:rPr>
          <w:rFonts w:ascii="Times New Roman" w:eastAsia="Times New Roman" w:hAnsi="Times New Roman"/>
          <w:kern w:val="3"/>
          <w:sz w:val="24"/>
          <w:szCs w:val="24"/>
          <w:lang w:eastAsia="ja-JP" w:bidi="fa-IR"/>
        </w:rPr>
        <w:t>й</w:t>
      </w:r>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по</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созданию</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объекта</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концессионного</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соглашения</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обеспечивающих</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достижение</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предусмотренных</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заданием</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целей</w:t>
      </w:r>
      <w:proofErr w:type="spellEnd"/>
      <w:r w:rsidRPr="009C30BB">
        <w:rPr>
          <w:rFonts w:ascii="Times New Roman" w:eastAsia="Times New Roman" w:hAnsi="Times New Roman"/>
          <w:kern w:val="3"/>
          <w:sz w:val="24"/>
          <w:szCs w:val="24"/>
          <w:lang w:val="de-DE" w:eastAsia="ja-JP" w:bidi="fa-IR"/>
        </w:rPr>
        <w:t xml:space="preserve"> и </w:t>
      </w:r>
      <w:proofErr w:type="spellStart"/>
      <w:r w:rsidRPr="009C30BB">
        <w:rPr>
          <w:rFonts w:ascii="Times New Roman" w:eastAsia="Times New Roman" w:hAnsi="Times New Roman"/>
          <w:kern w:val="3"/>
          <w:sz w:val="24"/>
          <w:szCs w:val="24"/>
          <w:lang w:val="de-DE" w:eastAsia="ja-JP" w:bidi="fa-IR"/>
        </w:rPr>
        <w:t>минимально</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допустимых</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плановых</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значений</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показателей</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деятельности</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концессионера</w:t>
      </w:r>
      <w:proofErr w:type="spellEnd"/>
      <w:r w:rsidRPr="009C30BB">
        <w:rPr>
          <w:rFonts w:ascii="Times New Roman" w:eastAsia="Times New Roman" w:hAnsi="Times New Roman"/>
          <w:kern w:val="3"/>
          <w:sz w:val="24"/>
          <w:szCs w:val="24"/>
          <w:lang w:val="de-DE" w:eastAsia="ja-JP" w:bidi="fa-IR"/>
        </w:rPr>
        <w:t xml:space="preserve">, с </w:t>
      </w:r>
      <w:proofErr w:type="spellStart"/>
      <w:r w:rsidRPr="009C30BB">
        <w:rPr>
          <w:rFonts w:ascii="Times New Roman" w:eastAsia="Times New Roman" w:hAnsi="Times New Roman"/>
          <w:kern w:val="3"/>
          <w:sz w:val="24"/>
          <w:szCs w:val="24"/>
          <w:lang w:val="de-DE" w:eastAsia="ja-JP" w:bidi="fa-IR"/>
        </w:rPr>
        <w:t>описанием</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основных</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характеристик</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этих</w:t>
      </w:r>
      <w:proofErr w:type="spellEnd"/>
      <w:r w:rsidRPr="009C30BB">
        <w:rPr>
          <w:rFonts w:ascii="Times New Roman" w:eastAsia="Times New Roman" w:hAnsi="Times New Roman"/>
          <w:kern w:val="3"/>
          <w:sz w:val="24"/>
          <w:szCs w:val="24"/>
          <w:lang w:val="de-DE" w:eastAsia="ja-JP" w:bidi="fa-IR"/>
        </w:rPr>
        <w:t xml:space="preserve"> </w:t>
      </w:r>
      <w:proofErr w:type="spellStart"/>
      <w:r w:rsidRPr="009C30BB">
        <w:rPr>
          <w:rFonts w:ascii="Times New Roman" w:eastAsia="Times New Roman" w:hAnsi="Times New Roman"/>
          <w:kern w:val="3"/>
          <w:sz w:val="24"/>
          <w:szCs w:val="24"/>
          <w:lang w:val="de-DE" w:eastAsia="ja-JP" w:bidi="fa-IR"/>
        </w:rPr>
        <w:t>мероприятий</w:t>
      </w:r>
      <w:proofErr w:type="spellEnd"/>
      <w:r w:rsidRPr="009C30BB">
        <w:rPr>
          <w:rFonts w:ascii="Times New Roman" w:eastAsia="Times New Roman" w:hAnsi="Times New Roman"/>
          <w:kern w:val="3"/>
          <w:sz w:val="24"/>
          <w:szCs w:val="24"/>
          <w:lang w:eastAsia="ja-JP" w:bidi="fa-IR"/>
        </w:rPr>
        <w:t>:</w:t>
      </w:r>
    </w:p>
    <w:p w14:paraId="32FEB213" w14:textId="77777777" w:rsidR="009C30BB" w:rsidRPr="009C30BB" w:rsidRDefault="009C30BB" w:rsidP="009C30BB">
      <w:pPr>
        <w:widowControl w:val="0"/>
        <w:suppressAutoHyphens/>
        <w:autoSpaceDE w:val="0"/>
        <w:autoSpaceDN w:val="0"/>
        <w:spacing w:after="0" w:line="240" w:lineRule="auto"/>
        <w:ind w:firstLine="708"/>
        <w:jc w:val="both"/>
        <w:textAlignment w:val="baseline"/>
        <w:rPr>
          <w:rFonts w:ascii="Times New Roman" w:eastAsia="Times New Roman" w:hAnsi="Times New Roman"/>
          <w:kern w:val="3"/>
          <w:sz w:val="24"/>
          <w:szCs w:val="24"/>
          <w:lang w:eastAsia="ja-JP" w:bidi="fa-IR"/>
        </w:rPr>
      </w:pPr>
      <w:r w:rsidRPr="009C30BB">
        <w:rPr>
          <w:rFonts w:ascii="Times New Roman" w:eastAsia="Times New Roman" w:hAnsi="Times New Roman"/>
          <w:kern w:val="3"/>
          <w:sz w:val="24"/>
          <w:szCs w:val="24"/>
          <w:lang w:eastAsia="ja-JP" w:bidi="fa-IR"/>
        </w:rPr>
        <w:t>1. _________________________________________;</w:t>
      </w:r>
    </w:p>
    <w:p w14:paraId="70024549" w14:textId="77777777" w:rsidR="009C30BB" w:rsidRPr="009C30BB" w:rsidRDefault="009C30BB" w:rsidP="009C30BB">
      <w:pPr>
        <w:widowControl w:val="0"/>
        <w:suppressAutoHyphens/>
        <w:autoSpaceDE w:val="0"/>
        <w:autoSpaceDN w:val="0"/>
        <w:spacing w:after="0" w:line="240" w:lineRule="auto"/>
        <w:ind w:firstLine="708"/>
        <w:jc w:val="both"/>
        <w:textAlignment w:val="baseline"/>
        <w:rPr>
          <w:rFonts w:ascii="Times New Roman" w:eastAsia="Times New Roman" w:hAnsi="Times New Roman"/>
          <w:kern w:val="3"/>
          <w:sz w:val="24"/>
          <w:szCs w:val="24"/>
          <w:lang w:eastAsia="ja-JP" w:bidi="fa-IR"/>
        </w:rPr>
      </w:pPr>
      <w:r w:rsidRPr="009C30BB">
        <w:rPr>
          <w:rFonts w:ascii="Times New Roman" w:eastAsia="Times New Roman" w:hAnsi="Times New Roman"/>
          <w:kern w:val="3"/>
          <w:sz w:val="24"/>
          <w:szCs w:val="24"/>
          <w:lang w:eastAsia="ja-JP" w:bidi="fa-IR"/>
        </w:rPr>
        <w:t>2. _________________________________________;</w:t>
      </w:r>
    </w:p>
    <w:p w14:paraId="2228FF2D" w14:textId="77777777" w:rsidR="009C30BB" w:rsidRPr="009C30BB" w:rsidRDefault="009C30BB" w:rsidP="009C30BB">
      <w:pPr>
        <w:widowControl w:val="0"/>
        <w:suppressAutoHyphens/>
        <w:autoSpaceDE w:val="0"/>
        <w:autoSpaceDN w:val="0"/>
        <w:spacing w:after="0" w:line="240" w:lineRule="auto"/>
        <w:ind w:firstLine="708"/>
        <w:jc w:val="both"/>
        <w:textAlignment w:val="baseline"/>
        <w:rPr>
          <w:rFonts w:ascii="Times New Roman" w:eastAsia="Times New Roman" w:hAnsi="Times New Roman"/>
          <w:kern w:val="3"/>
          <w:sz w:val="24"/>
          <w:szCs w:val="24"/>
          <w:lang w:eastAsia="ja-JP" w:bidi="fa-IR"/>
        </w:rPr>
      </w:pPr>
      <w:r w:rsidRPr="009C30BB">
        <w:rPr>
          <w:rFonts w:ascii="Times New Roman" w:eastAsia="Times New Roman" w:hAnsi="Times New Roman"/>
          <w:kern w:val="3"/>
          <w:sz w:val="24"/>
          <w:szCs w:val="24"/>
          <w:lang w:eastAsia="ja-JP" w:bidi="fa-IR"/>
        </w:rPr>
        <w:t>3. _________________________________________.</w:t>
      </w:r>
    </w:p>
    <w:p w14:paraId="19D22C5B" w14:textId="77777777" w:rsidR="009C30BB" w:rsidRPr="009C30BB" w:rsidRDefault="009C30BB" w:rsidP="009C30BB">
      <w:pPr>
        <w:widowControl w:val="0"/>
        <w:spacing w:after="0" w:line="240" w:lineRule="auto"/>
        <w:ind w:firstLine="709"/>
        <w:rPr>
          <w:rFonts w:ascii="Times New Roman" w:hAnsi="Times New Roman"/>
          <w:sz w:val="24"/>
          <w:szCs w:val="24"/>
          <w:lang w:eastAsia="ru-RU"/>
        </w:rPr>
      </w:pPr>
    </w:p>
    <w:p w14:paraId="2EFC4BB8" w14:textId="77777777" w:rsidR="009C30BB" w:rsidRPr="009C30BB" w:rsidRDefault="009C30BB" w:rsidP="009C30BB">
      <w:pPr>
        <w:tabs>
          <w:tab w:val="left" w:pos="900"/>
          <w:tab w:val="left" w:pos="1080"/>
        </w:tabs>
        <w:autoSpaceDE w:val="0"/>
        <w:spacing w:after="0" w:line="240" w:lineRule="auto"/>
        <w:rPr>
          <w:rFonts w:ascii="Times New Roman" w:hAnsi="Times New Roman"/>
          <w:sz w:val="24"/>
          <w:szCs w:val="24"/>
          <w:lang w:eastAsia="ru-RU"/>
        </w:rPr>
      </w:pPr>
    </w:p>
    <w:p w14:paraId="1FF18F36" w14:textId="77777777" w:rsidR="009C30BB" w:rsidRPr="009C30BB" w:rsidRDefault="009C30BB" w:rsidP="009C30BB">
      <w:pPr>
        <w:tabs>
          <w:tab w:val="left" w:pos="900"/>
          <w:tab w:val="left" w:pos="1080"/>
        </w:tabs>
        <w:autoSpaceDE w:val="0"/>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 xml:space="preserve">             К настоящему конкурсному предложению прилагаются следующие документы:</w:t>
      </w:r>
    </w:p>
    <w:p w14:paraId="110FDB65" w14:textId="77777777" w:rsidR="009C30BB" w:rsidRPr="009C30BB" w:rsidRDefault="009C30BB" w:rsidP="009C30BB">
      <w:pPr>
        <w:tabs>
          <w:tab w:val="left" w:pos="900"/>
          <w:tab w:val="left" w:pos="1080"/>
        </w:tabs>
        <w:autoSpaceDE w:val="0"/>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1._______________________________________________________________________________________________________________________________________________________;</w:t>
      </w:r>
    </w:p>
    <w:p w14:paraId="28605DD3" w14:textId="77777777" w:rsidR="009C30BB" w:rsidRPr="009C30BB" w:rsidRDefault="009C30BB" w:rsidP="009C30BB">
      <w:pPr>
        <w:tabs>
          <w:tab w:val="left" w:pos="900"/>
          <w:tab w:val="left" w:pos="1080"/>
        </w:tabs>
        <w:autoSpaceDE w:val="0"/>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2._______________________________________________________________________________________________________________________________________________________;</w:t>
      </w:r>
    </w:p>
    <w:p w14:paraId="13FC40F8" w14:textId="77777777" w:rsidR="009C30BB" w:rsidRPr="009C30BB" w:rsidRDefault="009C30BB" w:rsidP="009C30BB">
      <w:pPr>
        <w:tabs>
          <w:tab w:val="left" w:pos="900"/>
          <w:tab w:val="left" w:pos="1080"/>
        </w:tabs>
        <w:autoSpaceDE w:val="0"/>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3._______________________________________________________________________________________________________________________________________________________.</w:t>
      </w:r>
    </w:p>
    <w:p w14:paraId="4F55315A" w14:textId="77777777" w:rsidR="009C30BB" w:rsidRPr="009C30BB" w:rsidRDefault="009C30BB" w:rsidP="009C30BB">
      <w:pPr>
        <w:tabs>
          <w:tab w:val="left" w:pos="900"/>
          <w:tab w:val="left" w:pos="1080"/>
        </w:tabs>
        <w:autoSpaceDE w:val="0"/>
        <w:spacing w:after="0" w:line="240" w:lineRule="auto"/>
        <w:rPr>
          <w:rFonts w:ascii="Times New Roman" w:hAnsi="Times New Roman"/>
          <w:sz w:val="24"/>
          <w:szCs w:val="24"/>
          <w:lang w:eastAsia="ru-RU"/>
        </w:rPr>
      </w:pPr>
    </w:p>
    <w:p w14:paraId="12531992" w14:textId="77777777" w:rsidR="009C30BB" w:rsidRPr="009C30BB" w:rsidRDefault="009C30BB" w:rsidP="009C30BB">
      <w:pPr>
        <w:spacing w:after="0" w:line="240" w:lineRule="auto"/>
        <w:ind w:firstLine="709"/>
        <w:rPr>
          <w:rFonts w:ascii="Times New Roman" w:hAnsi="Times New Roman"/>
          <w:sz w:val="24"/>
          <w:szCs w:val="24"/>
          <w:lang w:eastAsia="ru-RU"/>
        </w:rPr>
      </w:pPr>
      <w:r w:rsidRPr="009C30BB">
        <w:rPr>
          <w:rFonts w:ascii="Times New Roman" w:hAnsi="Times New Roman"/>
          <w:sz w:val="24"/>
          <w:szCs w:val="24"/>
          <w:lang w:eastAsia="ru-RU"/>
        </w:rPr>
        <w:t xml:space="preserve">Участник конкурса (уполномоченный представитель) </w:t>
      </w:r>
    </w:p>
    <w:p w14:paraId="1908C1A5" w14:textId="77777777" w:rsidR="009C30BB" w:rsidRPr="009C30BB" w:rsidRDefault="009C30BB" w:rsidP="009C30BB">
      <w:pPr>
        <w:spacing w:after="0" w:line="240" w:lineRule="auto"/>
        <w:ind w:firstLine="709"/>
        <w:rPr>
          <w:rFonts w:ascii="Times New Roman" w:hAnsi="Times New Roman"/>
          <w:sz w:val="24"/>
          <w:szCs w:val="24"/>
          <w:lang w:eastAsia="ru-RU"/>
        </w:rPr>
      </w:pPr>
    </w:p>
    <w:p w14:paraId="7FF994F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Наименование должности _______________________ /_______________/</w:t>
      </w:r>
    </w:p>
    <w:p w14:paraId="24D54A4F"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 xml:space="preserve">  </w:t>
      </w:r>
      <w:r w:rsidRPr="009C30BB">
        <w:rPr>
          <w:rFonts w:ascii="Times New Roman" w:hAnsi="Times New Roman"/>
          <w:sz w:val="24"/>
          <w:szCs w:val="24"/>
          <w:lang w:eastAsia="ru-RU"/>
        </w:rPr>
        <w:tab/>
      </w:r>
      <w:r w:rsidRPr="009C30BB">
        <w:rPr>
          <w:rFonts w:ascii="Times New Roman" w:hAnsi="Times New Roman"/>
          <w:sz w:val="24"/>
          <w:szCs w:val="24"/>
          <w:lang w:eastAsia="ru-RU"/>
        </w:rPr>
        <w:tab/>
        <w:t xml:space="preserve">                                                    (Ф.И.О.)     </w:t>
      </w:r>
      <w:r w:rsidRPr="009C30BB">
        <w:rPr>
          <w:rFonts w:ascii="Times New Roman" w:hAnsi="Times New Roman"/>
          <w:sz w:val="24"/>
          <w:szCs w:val="24"/>
          <w:lang w:eastAsia="ru-RU"/>
        </w:rPr>
        <w:tab/>
        <w:t xml:space="preserve">              (</w:t>
      </w:r>
      <w:proofErr w:type="gramStart"/>
      <w:r w:rsidRPr="009C30BB">
        <w:rPr>
          <w:rFonts w:ascii="Times New Roman" w:hAnsi="Times New Roman"/>
          <w:sz w:val="24"/>
          <w:szCs w:val="24"/>
          <w:lang w:eastAsia="ru-RU"/>
        </w:rPr>
        <w:t xml:space="preserve">подпись)   </w:t>
      </w:r>
      <w:proofErr w:type="gramEnd"/>
      <w:r w:rsidRPr="009C30BB">
        <w:rPr>
          <w:rFonts w:ascii="Times New Roman" w:hAnsi="Times New Roman"/>
          <w:sz w:val="24"/>
          <w:szCs w:val="24"/>
          <w:lang w:eastAsia="ru-RU"/>
        </w:rPr>
        <w:t xml:space="preserve">              М.П.</w:t>
      </w:r>
    </w:p>
    <w:p w14:paraId="25908C8C"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kern w:val="3"/>
          <w:sz w:val="24"/>
          <w:szCs w:val="24"/>
          <w:lang w:eastAsia="ja-JP" w:bidi="fa-IR"/>
        </w:rPr>
      </w:pPr>
    </w:p>
    <w:p w14:paraId="356C9427"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kern w:val="3"/>
          <w:sz w:val="24"/>
          <w:szCs w:val="24"/>
          <w:lang w:eastAsia="ja-JP" w:bidi="fa-IR"/>
        </w:rPr>
      </w:pPr>
    </w:p>
    <w:p w14:paraId="217C65F9"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kern w:val="3"/>
          <w:sz w:val="24"/>
          <w:szCs w:val="24"/>
          <w:lang w:eastAsia="ja-JP" w:bidi="fa-IR"/>
        </w:rPr>
      </w:pPr>
    </w:p>
    <w:p w14:paraId="3C60D813" w14:textId="77777777" w:rsidR="009C30BB" w:rsidRPr="009C30BB" w:rsidRDefault="009C30BB" w:rsidP="009C30BB">
      <w:pPr>
        <w:widowControl w:val="0"/>
        <w:suppressAutoHyphens/>
        <w:autoSpaceDE w:val="0"/>
        <w:autoSpaceDN w:val="0"/>
        <w:spacing w:after="0" w:line="240" w:lineRule="auto"/>
        <w:ind w:firstLine="709"/>
        <w:jc w:val="both"/>
        <w:textAlignment w:val="baseline"/>
        <w:rPr>
          <w:rFonts w:ascii="Times New Roman" w:hAnsi="Times New Roman"/>
          <w:kern w:val="3"/>
          <w:sz w:val="24"/>
          <w:szCs w:val="24"/>
          <w:lang w:eastAsia="ja-JP" w:bidi="fa-IR"/>
        </w:rPr>
      </w:pPr>
    </w:p>
    <w:p w14:paraId="6A4E29D7" w14:textId="77777777" w:rsidR="009C30BB" w:rsidRPr="009C30BB" w:rsidRDefault="009C30BB" w:rsidP="009C30BB">
      <w:pPr>
        <w:spacing w:after="0" w:line="240" w:lineRule="auto"/>
        <w:rPr>
          <w:rFonts w:ascii="Times New Roman" w:hAnsi="Times New Roman"/>
          <w:sz w:val="24"/>
          <w:szCs w:val="24"/>
          <w:lang w:eastAsia="ru-RU"/>
        </w:rPr>
      </w:pPr>
    </w:p>
    <w:p w14:paraId="53A80E3F"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br w:type="page"/>
      </w:r>
      <w:r w:rsidRPr="009C30BB">
        <w:rPr>
          <w:rFonts w:ascii="Times New Roman" w:hAnsi="Times New Roman"/>
          <w:sz w:val="24"/>
          <w:szCs w:val="24"/>
          <w:lang w:eastAsia="ru-RU"/>
        </w:rPr>
        <w:lastRenderedPageBreak/>
        <w:t>Приложение 5</w:t>
      </w:r>
    </w:p>
    <w:p w14:paraId="71376B5D"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к конкурсной документации,</w:t>
      </w:r>
    </w:p>
    <w:p w14:paraId="761EBEE0"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утвержденной постановлением </w:t>
      </w:r>
    </w:p>
    <w:p w14:paraId="148D8D64"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администрации </w:t>
      </w:r>
      <w:proofErr w:type="spellStart"/>
      <w:r w:rsidRPr="009C30BB">
        <w:rPr>
          <w:rFonts w:ascii="Times New Roman" w:hAnsi="Times New Roman"/>
          <w:sz w:val="24"/>
          <w:szCs w:val="24"/>
          <w:lang w:eastAsia="ru-RU"/>
        </w:rPr>
        <w:t>Карамалы</w:t>
      </w:r>
      <w:proofErr w:type="spellEnd"/>
      <w:r w:rsidRPr="009C30BB">
        <w:rPr>
          <w:rFonts w:ascii="Times New Roman" w:hAnsi="Times New Roman"/>
          <w:sz w:val="24"/>
          <w:szCs w:val="24"/>
          <w:lang w:eastAsia="ru-RU"/>
        </w:rPr>
        <w:t xml:space="preserve"> сельсовета</w:t>
      </w:r>
    </w:p>
    <w:p w14:paraId="1575EC1B"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w:t>
      </w:r>
    </w:p>
    <w:p w14:paraId="67EF72D1"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от 30.08.2021 № 75</w:t>
      </w:r>
    </w:p>
    <w:p w14:paraId="68149FCE" w14:textId="77777777" w:rsidR="009C30BB" w:rsidRPr="009C30BB" w:rsidRDefault="009C30BB" w:rsidP="009C30BB">
      <w:pPr>
        <w:spacing w:after="0" w:line="240" w:lineRule="auto"/>
        <w:ind w:firstLine="709"/>
        <w:jc w:val="center"/>
        <w:rPr>
          <w:rFonts w:ascii="Times New Roman" w:hAnsi="Times New Roman"/>
          <w:sz w:val="24"/>
          <w:szCs w:val="24"/>
          <w:lang w:eastAsia="ru-RU"/>
        </w:rPr>
      </w:pPr>
    </w:p>
    <w:p w14:paraId="7A43808B"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r w:rsidRPr="009C30BB">
        <w:rPr>
          <w:rFonts w:ascii="Times New Roman" w:hAnsi="Times New Roman"/>
          <w:b/>
          <w:sz w:val="24"/>
          <w:szCs w:val="24"/>
          <w:lang w:eastAsia="ru-RU"/>
        </w:rPr>
        <w:t>Задание, основные мероприятия и технико-экономические показатели создаваемых и реконструируемых объектов соглашения</w:t>
      </w:r>
    </w:p>
    <w:p w14:paraId="0AA7451E"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4E1343AC" w14:textId="77777777" w:rsidR="009C30BB" w:rsidRPr="009C30BB" w:rsidRDefault="009C30BB" w:rsidP="009C30BB">
      <w:pPr>
        <w:spacing w:after="0" w:line="240" w:lineRule="auto"/>
        <w:ind w:left="30"/>
        <w:jc w:val="center"/>
        <w:rPr>
          <w:rFonts w:ascii="Times New Roman" w:hAnsi="Times New Roman"/>
          <w:b/>
          <w:sz w:val="24"/>
          <w:szCs w:val="24"/>
          <w:lang w:eastAsia="ru-RU"/>
        </w:rPr>
      </w:pP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109"/>
        <w:gridCol w:w="2463"/>
      </w:tblGrid>
      <w:tr w:rsidR="009C30BB" w:rsidRPr="009C30BB" w14:paraId="54AD4D8C"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54180B07" w14:textId="77777777" w:rsidR="009C30BB" w:rsidRPr="009C30BB" w:rsidRDefault="009C30BB" w:rsidP="009C30BB">
            <w:pPr>
              <w:spacing w:after="0" w:line="240" w:lineRule="auto"/>
              <w:jc w:val="center"/>
              <w:rPr>
                <w:rFonts w:ascii="Times New Roman" w:eastAsia="Times New Roman" w:hAnsi="Times New Roman"/>
                <w:b/>
                <w:color w:val="000000"/>
                <w:sz w:val="23"/>
                <w:szCs w:val="23"/>
                <w:lang w:eastAsia="ru-RU"/>
              </w:rPr>
            </w:pPr>
            <w:r w:rsidRPr="009C30BB">
              <w:rPr>
                <w:rFonts w:ascii="Times New Roman" w:eastAsia="Times New Roman" w:hAnsi="Times New Roman"/>
                <w:b/>
                <w:color w:val="000000"/>
                <w:sz w:val="23"/>
                <w:szCs w:val="23"/>
                <w:lang w:eastAsia="ru-RU"/>
              </w:rPr>
              <w:t>№ п/п</w:t>
            </w:r>
          </w:p>
        </w:tc>
        <w:tc>
          <w:tcPr>
            <w:tcW w:w="4109" w:type="dxa"/>
            <w:tcBorders>
              <w:top w:val="single" w:sz="4" w:space="0" w:color="auto"/>
              <w:left w:val="single" w:sz="4" w:space="0" w:color="auto"/>
              <w:bottom w:val="single" w:sz="4" w:space="0" w:color="auto"/>
              <w:right w:val="single" w:sz="4" w:space="0" w:color="auto"/>
            </w:tcBorders>
            <w:hideMark/>
          </w:tcPr>
          <w:p w14:paraId="396BFAD0" w14:textId="77777777" w:rsidR="009C30BB" w:rsidRPr="009C30BB" w:rsidRDefault="009C30BB" w:rsidP="009C30BB">
            <w:pPr>
              <w:spacing w:after="0" w:line="240" w:lineRule="auto"/>
              <w:jc w:val="center"/>
              <w:rPr>
                <w:rFonts w:ascii="Times New Roman" w:eastAsia="Times New Roman" w:hAnsi="Times New Roman"/>
                <w:b/>
                <w:color w:val="000000"/>
                <w:sz w:val="23"/>
                <w:szCs w:val="23"/>
                <w:lang w:eastAsia="ru-RU"/>
              </w:rPr>
            </w:pPr>
            <w:r w:rsidRPr="009C30BB">
              <w:rPr>
                <w:rFonts w:ascii="Times New Roman" w:eastAsia="Times New Roman" w:hAnsi="Times New Roman"/>
                <w:b/>
                <w:color w:val="000000"/>
                <w:sz w:val="23"/>
                <w:szCs w:val="23"/>
                <w:lang w:eastAsia="ru-RU"/>
              </w:rPr>
              <w:t xml:space="preserve">Наименование мероприятия </w:t>
            </w:r>
          </w:p>
        </w:tc>
        <w:tc>
          <w:tcPr>
            <w:tcW w:w="2463" w:type="dxa"/>
            <w:tcBorders>
              <w:top w:val="single" w:sz="4" w:space="0" w:color="auto"/>
              <w:left w:val="single" w:sz="4" w:space="0" w:color="auto"/>
              <w:bottom w:val="single" w:sz="4" w:space="0" w:color="auto"/>
              <w:right w:val="single" w:sz="4" w:space="0" w:color="auto"/>
            </w:tcBorders>
            <w:hideMark/>
          </w:tcPr>
          <w:p w14:paraId="7E81CD48" w14:textId="77777777" w:rsidR="009C30BB" w:rsidRPr="009C30BB" w:rsidRDefault="009C30BB" w:rsidP="009C30BB">
            <w:pPr>
              <w:spacing w:after="0" w:line="240" w:lineRule="auto"/>
              <w:jc w:val="center"/>
              <w:rPr>
                <w:rFonts w:ascii="Times New Roman" w:eastAsia="Times New Roman" w:hAnsi="Times New Roman"/>
                <w:b/>
                <w:color w:val="000000"/>
                <w:sz w:val="23"/>
                <w:szCs w:val="23"/>
                <w:lang w:eastAsia="ru-RU"/>
              </w:rPr>
            </w:pPr>
            <w:r w:rsidRPr="009C30BB">
              <w:rPr>
                <w:rFonts w:ascii="Times New Roman" w:eastAsia="Times New Roman" w:hAnsi="Times New Roman"/>
                <w:b/>
                <w:color w:val="000000"/>
                <w:sz w:val="23"/>
                <w:szCs w:val="23"/>
                <w:lang w:eastAsia="ru-RU"/>
              </w:rPr>
              <w:t>Стоимость мероприятий, руб.</w:t>
            </w:r>
          </w:p>
        </w:tc>
      </w:tr>
      <w:tr w:rsidR="009C30BB" w:rsidRPr="009C30BB" w14:paraId="5FA87D1C" w14:textId="77777777" w:rsidTr="00E25878">
        <w:tc>
          <w:tcPr>
            <w:tcW w:w="7389" w:type="dxa"/>
            <w:gridSpan w:val="3"/>
            <w:tcBorders>
              <w:top w:val="single" w:sz="4" w:space="0" w:color="auto"/>
              <w:left w:val="single" w:sz="4" w:space="0" w:color="auto"/>
              <w:bottom w:val="single" w:sz="4" w:space="0" w:color="auto"/>
              <w:right w:val="single" w:sz="4" w:space="0" w:color="auto"/>
            </w:tcBorders>
            <w:hideMark/>
          </w:tcPr>
          <w:p w14:paraId="1784E095" w14:textId="77777777" w:rsidR="009C30BB" w:rsidRPr="009C30BB" w:rsidRDefault="009C30BB" w:rsidP="009C30BB">
            <w:pPr>
              <w:spacing w:after="0" w:line="240" w:lineRule="auto"/>
              <w:jc w:val="center"/>
              <w:rPr>
                <w:rFonts w:ascii="Times New Roman" w:eastAsia="Times New Roman" w:hAnsi="Times New Roman"/>
                <w:b/>
                <w:color w:val="000000"/>
                <w:sz w:val="23"/>
                <w:szCs w:val="23"/>
                <w:lang w:eastAsia="ru-RU"/>
              </w:rPr>
            </w:pPr>
            <w:r w:rsidRPr="009C30BB">
              <w:rPr>
                <w:rFonts w:ascii="Times New Roman" w:eastAsia="Times New Roman" w:hAnsi="Times New Roman"/>
                <w:b/>
                <w:color w:val="000000"/>
                <w:sz w:val="23"/>
                <w:szCs w:val="23"/>
                <w:lang w:eastAsia="ru-RU"/>
              </w:rPr>
              <w:t>2021 год</w:t>
            </w:r>
          </w:p>
        </w:tc>
      </w:tr>
      <w:tr w:rsidR="009C30BB" w:rsidRPr="009C30BB" w14:paraId="31B1B425"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5DD471DD"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1</w:t>
            </w:r>
          </w:p>
        </w:tc>
        <w:tc>
          <w:tcPr>
            <w:tcW w:w="4109" w:type="dxa"/>
            <w:tcBorders>
              <w:top w:val="single" w:sz="4" w:space="0" w:color="auto"/>
              <w:left w:val="single" w:sz="4" w:space="0" w:color="auto"/>
              <w:bottom w:val="single" w:sz="4" w:space="0" w:color="auto"/>
              <w:right w:val="single" w:sz="4" w:space="0" w:color="auto"/>
            </w:tcBorders>
          </w:tcPr>
          <w:p w14:paraId="3A210B32" w14:textId="77777777" w:rsidR="009C30BB" w:rsidRPr="009C30BB" w:rsidRDefault="009C30BB" w:rsidP="009C30BB">
            <w:pPr>
              <w:spacing w:after="0" w:line="240" w:lineRule="auto"/>
              <w:jc w:val="both"/>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 xml:space="preserve">Приобретение и замена глубинного насоса марки ЭЦВ 6-10-110 </w:t>
            </w:r>
          </w:p>
        </w:tc>
        <w:tc>
          <w:tcPr>
            <w:tcW w:w="2463" w:type="dxa"/>
            <w:tcBorders>
              <w:top w:val="single" w:sz="4" w:space="0" w:color="auto"/>
              <w:left w:val="single" w:sz="4" w:space="0" w:color="auto"/>
              <w:bottom w:val="single" w:sz="4" w:space="0" w:color="auto"/>
              <w:right w:val="single" w:sz="4" w:space="0" w:color="auto"/>
            </w:tcBorders>
          </w:tcPr>
          <w:p w14:paraId="20B743D3"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50000</w:t>
            </w:r>
          </w:p>
        </w:tc>
      </w:tr>
      <w:tr w:rsidR="009C30BB" w:rsidRPr="009C30BB" w14:paraId="486754E2"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0958B5A7" w14:textId="77777777" w:rsidR="009C30BB" w:rsidRPr="009C30BB" w:rsidRDefault="009C30BB" w:rsidP="009C30BB">
            <w:pPr>
              <w:spacing w:after="0" w:line="240" w:lineRule="auto"/>
              <w:jc w:val="center"/>
              <w:rPr>
                <w:rFonts w:ascii="Times New Roman" w:eastAsia="Times New Roman" w:hAnsi="Times New Roman"/>
                <w:color w:val="FF0000"/>
                <w:sz w:val="23"/>
                <w:szCs w:val="23"/>
                <w:lang w:eastAsia="ru-RU"/>
              </w:rPr>
            </w:pPr>
          </w:p>
        </w:tc>
        <w:tc>
          <w:tcPr>
            <w:tcW w:w="4109" w:type="dxa"/>
            <w:tcBorders>
              <w:top w:val="single" w:sz="4" w:space="0" w:color="auto"/>
              <w:left w:val="single" w:sz="4" w:space="0" w:color="auto"/>
              <w:bottom w:val="single" w:sz="4" w:space="0" w:color="auto"/>
              <w:right w:val="single" w:sz="4" w:space="0" w:color="auto"/>
            </w:tcBorders>
          </w:tcPr>
          <w:p w14:paraId="2B3D82B7" w14:textId="77777777" w:rsidR="009C30BB" w:rsidRPr="009C30BB" w:rsidRDefault="009C30BB" w:rsidP="009C30BB">
            <w:pPr>
              <w:spacing w:after="0" w:line="240" w:lineRule="auto"/>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Итого</w:t>
            </w:r>
          </w:p>
        </w:tc>
        <w:tc>
          <w:tcPr>
            <w:tcW w:w="2463" w:type="dxa"/>
            <w:tcBorders>
              <w:top w:val="single" w:sz="4" w:space="0" w:color="auto"/>
              <w:left w:val="single" w:sz="4" w:space="0" w:color="auto"/>
              <w:bottom w:val="single" w:sz="4" w:space="0" w:color="auto"/>
              <w:right w:val="single" w:sz="4" w:space="0" w:color="auto"/>
            </w:tcBorders>
          </w:tcPr>
          <w:p w14:paraId="71CC5F0C"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50000</w:t>
            </w:r>
          </w:p>
        </w:tc>
      </w:tr>
      <w:tr w:rsidR="009C30BB" w:rsidRPr="009C30BB" w14:paraId="36AC72EA" w14:textId="77777777" w:rsidTr="00E25878">
        <w:tc>
          <w:tcPr>
            <w:tcW w:w="7389" w:type="dxa"/>
            <w:gridSpan w:val="3"/>
            <w:tcBorders>
              <w:top w:val="single" w:sz="4" w:space="0" w:color="auto"/>
              <w:left w:val="single" w:sz="4" w:space="0" w:color="auto"/>
              <w:bottom w:val="single" w:sz="4" w:space="0" w:color="auto"/>
              <w:right w:val="single" w:sz="4" w:space="0" w:color="auto"/>
            </w:tcBorders>
            <w:hideMark/>
          </w:tcPr>
          <w:p w14:paraId="3F302FF4" w14:textId="77777777" w:rsidR="009C30BB" w:rsidRPr="009C30BB" w:rsidRDefault="009C30BB" w:rsidP="009C30BB">
            <w:pPr>
              <w:spacing w:after="0" w:line="240" w:lineRule="auto"/>
              <w:jc w:val="center"/>
              <w:rPr>
                <w:rFonts w:ascii="Times New Roman" w:eastAsia="Times New Roman" w:hAnsi="Times New Roman"/>
                <w:b/>
                <w:sz w:val="23"/>
                <w:szCs w:val="23"/>
                <w:lang w:eastAsia="ru-RU"/>
              </w:rPr>
            </w:pPr>
            <w:r w:rsidRPr="009C30BB">
              <w:rPr>
                <w:rFonts w:ascii="Times New Roman" w:eastAsia="Times New Roman" w:hAnsi="Times New Roman"/>
                <w:b/>
                <w:sz w:val="23"/>
                <w:szCs w:val="23"/>
                <w:lang w:eastAsia="ru-RU"/>
              </w:rPr>
              <w:t>2022 год</w:t>
            </w:r>
          </w:p>
        </w:tc>
      </w:tr>
      <w:tr w:rsidR="009C30BB" w:rsidRPr="009C30BB" w14:paraId="77EC9E16"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10C15B98"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2</w:t>
            </w:r>
          </w:p>
        </w:tc>
        <w:tc>
          <w:tcPr>
            <w:tcW w:w="4109" w:type="dxa"/>
            <w:tcBorders>
              <w:top w:val="single" w:sz="4" w:space="0" w:color="auto"/>
              <w:left w:val="single" w:sz="4" w:space="0" w:color="auto"/>
              <w:bottom w:val="single" w:sz="4" w:space="0" w:color="auto"/>
              <w:right w:val="single" w:sz="4" w:space="0" w:color="auto"/>
            </w:tcBorders>
          </w:tcPr>
          <w:p w14:paraId="64E38EDD" w14:textId="77777777" w:rsidR="009C30BB" w:rsidRPr="009C30BB" w:rsidRDefault="009C30BB" w:rsidP="009C30BB">
            <w:pPr>
              <w:spacing w:after="0" w:line="240" w:lineRule="auto"/>
              <w:jc w:val="both"/>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Приобретение и установка водонапорной башни емкостью 15 куб. по ул. Новая</w:t>
            </w:r>
          </w:p>
        </w:tc>
        <w:tc>
          <w:tcPr>
            <w:tcW w:w="2463" w:type="dxa"/>
            <w:tcBorders>
              <w:top w:val="single" w:sz="4" w:space="0" w:color="auto"/>
              <w:left w:val="single" w:sz="4" w:space="0" w:color="auto"/>
              <w:bottom w:val="single" w:sz="4" w:space="0" w:color="auto"/>
              <w:right w:val="single" w:sz="4" w:space="0" w:color="auto"/>
            </w:tcBorders>
          </w:tcPr>
          <w:p w14:paraId="08EC9A6B"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350000</w:t>
            </w:r>
          </w:p>
        </w:tc>
      </w:tr>
      <w:tr w:rsidR="009C30BB" w:rsidRPr="009C30BB" w14:paraId="62444F2D"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4B799A11" w14:textId="77777777" w:rsidR="009C30BB" w:rsidRPr="009C30BB" w:rsidRDefault="009C30BB" w:rsidP="009C30BB">
            <w:pPr>
              <w:spacing w:after="0" w:line="240" w:lineRule="auto"/>
              <w:jc w:val="center"/>
              <w:rPr>
                <w:rFonts w:ascii="Times New Roman" w:eastAsia="Times New Roman" w:hAnsi="Times New Roman"/>
                <w:color w:val="FF0000"/>
                <w:sz w:val="23"/>
                <w:szCs w:val="23"/>
                <w:lang w:eastAsia="ru-RU"/>
              </w:rPr>
            </w:pPr>
          </w:p>
        </w:tc>
        <w:tc>
          <w:tcPr>
            <w:tcW w:w="4109" w:type="dxa"/>
            <w:tcBorders>
              <w:top w:val="single" w:sz="4" w:space="0" w:color="auto"/>
              <w:left w:val="single" w:sz="4" w:space="0" w:color="auto"/>
              <w:bottom w:val="single" w:sz="4" w:space="0" w:color="auto"/>
              <w:right w:val="single" w:sz="4" w:space="0" w:color="auto"/>
            </w:tcBorders>
          </w:tcPr>
          <w:p w14:paraId="1318638F" w14:textId="77777777" w:rsidR="009C30BB" w:rsidRPr="009C30BB" w:rsidRDefault="009C30BB" w:rsidP="009C30BB">
            <w:pPr>
              <w:spacing w:after="0" w:line="240" w:lineRule="auto"/>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Итого</w:t>
            </w:r>
          </w:p>
        </w:tc>
        <w:tc>
          <w:tcPr>
            <w:tcW w:w="2463" w:type="dxa"/>
            <w:tcBorders>
              <w:top w:val="single" w:sz="4" w:space="0" w:color="auto"/>
              <w:left w:val="single" w:sz="4" w:space="0" w:color="auto"/>
              <w:bottom w:val="single" w:sz="4" w:space="0" w:color="auto"/>
              <w:right w:val="single" w:sz="4" w:space="0" w:color="auto"/>
            </w:tcBorders>
          </w:tcPr>
          <w:p w14:paraId="29B00F36"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350000</w:t>
            </w:r>
          </w:p>
        </w:tc>
      </w:tr>
      <w:tr w:rsidR="009C30BB" w:rsidRPr="009C30BB" w14:paraId="61DF54C9" w14:textId="77777777" w:rsidTr="00E25878">
        <w:tc>
          <w:tcPr>
            <w:tcW w:w="7389" w:type="dxa"/>
            <w:gridSpan w:val="3"/>
            <w:tcBorders>
              <w:top w:val="single" w:sz="4" w:space="0" w:color="auto"/>
              <w:left w:val="single" w:sz="4" w:space="0" w:color="auto"/>
              <w:bottom w:val="single" w:sz="4" w:space="0" w:color="auto"/>
              <w:right w:val="single" w:sz="4" w:space="0" w:color="auto"/>
            </w:tcBorders>
            <w:hideMark/>
          </w:tcPr>
          <w:p w14:paraId="719E52E7"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b/>
                <w:sz w:val="23"/>
                <w:szCs w:val="23"/>
                <w:lang w:eastAsia="ru-RU"/>
              </w:rPr>
              <w:t>2023 год</w:t>
            </w:r>
          </w:p>
        </w:tc>
      </w:tr>
      <w:tr w:rsidR="009C30BB" w:rsidRPr="009C30BB" w14:paraId="3B300C02"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4FC4A060"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1</w:t>
            </w:r>
          </w:p>
        </w:tc>
        <w:tc>
          <w:tcPr>
            <w:tcW w:w="4109" w:type="dxa"/>
            <w:tcBorders>
              <w:top w:val="single" w:sz="4" w:space="0" w:color="auto"/>
              <w:left w:val="single" w:sz="4" w:space="0" w:color="auto"/>
              <w:bottom w:val="single" w:sz="4" w:space="0" w:color="auto"/>
              <w:right w:val="single" w:sz="4" w:space="0" w:color="auto"/>
            </w:tcBorders>
          </w:tcPr>
          <w:p w14:paraId="4549584B" w14:textId="77777777" w:rsidR="009C30BB" w:rsidRPr="009C30BB" w:rsidRDefault="009C30BB" w:rsidP="009C30BB">
            <w:pPr>
              <w:spacing w:after="0" w:line="240" w:lineRule="auto"/>
              <w:jc w:val="both"/>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Приобретение и замена глубинного насоса марки ЭЦВ 6-10-140</w:t>
            </w:r>
          </w:p>
        </w:tc>
        <w:tc>
          <w:tcPr>
            <w:tcW w:w="2463" w:type="dxa"/>
            <w:tcBorders>
              <w:top w:val="single" w:sz="4" w:space="0" w:color="auto"/>
              <w:left w:val="single" w:sz="4" w:space="0" w:color="auto"/>
              <w:bottom w:val="single" w:sz="4" w:space="0" w:color="auto"/>
              <w:right w:val="single" w:sz="4" w:space="0" w:color="auto"/>
            </w:tcBorders>
          </w:tcPr>
          <w:p w14:paraId="29CD11C9"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40000</w:t>
            </w:r>
          </w:p>
        </w:tc>
      </w:tr>
      <w:tr w:rsidR="009C30BB" w:rsidRPr="009C30BB" w14:paraId="2C9C7D01" w14:textId="77777777" w:rsidTr="00E25878">
        <w:tc>
          <w:tcPr>
            <w:tcW w:w="817" w:type="dxa"/>
            <w:tcBorders>
              <w:top w:val="single" w:sz="4" w:space="0" w:color="auto"/>
              <w:left w:val="single" w:sz="4" w:space="0" w:color="auto"/>
              <w:bottom w:val="single" w:sz="4" w:space="0" w:color="auto"/>
              <w:right w:val="single" w:sz="4" w:space="0" w:color="auto"/>
            </w:tcBorders>
          </w:tcPr>
          <w:p w14:paraId="3D498736" w14:textId="77777777" w:rsidR="009C30BB" w:rsidRPr="009C30BB" w:rsidRDefault="009C30BB" w:rsidP="009C30BB">
            <w:pPr>
              <w:spacing w:after="0" w:line="240" w:lineRule="auto"/>
              <w:jc w:val="center"/>
              <w:rPr>
                <w:rFonts w:ascii="Times New Roman" w:eastAsia="Times New Roman" w:hAnsi="Times New Roman"/>
                <w:color w:val="FF0000"/>
                <w:sz w:val="23"/>
                <w:szCs w:val="23"/>
                <w:highlight w:val="yellow"/>
                <w:lang w:eastAsia="ru-RU"/>
              </w:rPr>
            </w:pPr>
          </w:p>
        </w:tc>
        <w:tc>
          <w:tcPr>
            <w:tcW w:w="4109" w:type="dxa"/>
            <w:tcBorders>
              <w:top w:val="single" w:sz="4" w:space="0" w:color="auto"/>
              <w:left w:val="single" w:sz="4" w:space="0" w:color="auto"/>
              <w:bottom w:val="single" w:sz="4" w:space="0" w:color="auto"/>
              <w:right w:val="single" w:sz="4" w:space="0" w:color="auto"/>
            </w:tcBorders>
          </w:tcPr>
          <w:p w14:paraId="48D4FE54" w14:textId="77777777" w:rsidR="009C30BB" w:rsidRPr="009C30BB" w:rsidRDefault="009C30BB" w:rsidP="009C30BB">
            <w:pPr>
              <w:spacing w:after="0" w:line="240" w:lineRule="auto"/>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Итого</w:t>
            </w:r>
          </w:p>
        </w:tc>
        <w:tc>
          <w:tcPr>
            <w:tcW w:w="2463" w:type="dxa"/>
            <w:tcBorders>
              <w:top w:val="single" w:sz="4" w:space="0" w:color="auto"/>
              <w:left w:val="single" w:sz="4" w:space="0" w:color="auto"/>
              <w:bottom w:val="single" w:sz="4" w:space="0" w:color="auto"/>
              <w:right w:val="single" w:sz="4" w:space="0" w:color="auto"/>
            </w:tcBorders>
          </w:tcPr>
          <w:p w14:paraId="2E2DC2F2"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40000</w:t>
            </w:r>
          </w:p>
        </w:tc>
      </w:tr>
      <w:tr w:rsidR="009C30BB" w:rsidRPr="009C30BB" w14:paraId="2E9E8572" w14:textId="77777777" w:rsidTr="00E25878">
        <w:tc>
          <w:tcPr>
            <w:tcW w:w="7389" w:type="dxa"/>
            <w:gridSpan w:val="3"/>
            <w:tcBorders>
              <w:top w:val="single" w:sz="4" w:space="0" w:color="auto"/>
              <w:left w:val="single" w:sz="4" w:space="0" w:color="auto"/>
              <w:bottom w:val="single" w:sz="4" w:space="0" w:color="auto"/>
              <w:right w:val="single" w:sz="4" w:space="0" w:color="auto"/>
            </w:tcBorders>
            <w:hideMark/>
          </w:tcPr>
          <w:p w14:paraId="0A7466F5"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b/>
                <w:sz w:val="23"/>
                <w:szCs w:val="23"/>
                <w:lang w:eastAsia="ru-RU"/>
              </w:rPr>
              <w:t>2024 год</w:t>
            </w:r>
          </w:p>
        </w:tc>
      </w:tr>
      <w:tr w:rsidR="009C30BB" w:rsidRPr="009C30BB" w14:paraId="41BFB2F4"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127221FC"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1</w:t>
            </w:r>
          </w:p>
        </w:tc>
        <w:tc>
          <w:tcPr>
            <w:tcW w:w="4109" w:type="dxa"/>
            <w:tcBorders>
              <w:top w:val="single" w:sz="4" w:space="0" w:color="auto"/>
              <w:left w:val="single" w:sz="4" w:space="0" w:color="auto"/>
              <w:bottom w:val="single" w:sz="4" w:space="0" w:color="auto"/>
              <w:right w:val="single" w:sz="4" w:space="0" w:color="auto"/>
            </w:tcBorders>
          </w:tcPr>
          <w:p w14:paraId="3F8E8388" w14:textId="77777777" w:rsidR="009C30BB" w:rsidRPr="009C30BB" w:rsidRDefault="009C30BB" w:rsidP="009C30BB">
            <w:pPr>
              <w:spacing w:after="0" w:line="240" w:lineRule="auto"/>
              <w:jc w:val="both"/>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Приобретение частотные преобразователи «Веспер» Е2 8300 010Н</w:t>
            </w:r>
          </w:p>
        </w:tc>
        <w:tc>
          <w:tcPr>
            <w:tcW w:w="2463" w:type="dxa"/>
            <w:tcBorders>
              <w:top w:val="single" w:sz="4" w:space="0" w:color="auto"/>
              <w:left w:val="single" w:sz="4" w:space="0" w:color="auto"/>
              <w:bottom w:val="single" w:sz="4" w:space="0" w:color="auto"/>
              <w:right w:val="single" w:sz="4" w:space="0" w:color="auto"/>
            </w:tcBorders>
          </w:tcPr>
          <w:p w14:paraId="5958E114"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29900</w:t>
            </w:r>
          </w:p>
        </w:tc>
      </w:tr>
      <w:tr w:rsidR="009C30BB" w:rsidRPr="009C30BB" w14:paraId="33EC5C8C" w14:textId="77777777" w:rsidTr="00E25878">
        <w:tc>
          <w:tcPr>
            <w:tcW w:w="817" w:type="dxa"/>
            <w:tcBorders>
              <w:top w:val="single" w:sz="4" w:space="0" w:color="auto"/>
              <w:left w:val="single" w:sz="4" w:space="0" w:color="auto"/>
              <w:bottom w:val="single" w:sz="4" w:space="0" w:color="auto"/>
              <w:right w:val="single" w:sz="4" w:space="0" w:color="auto"/>
            </w:tcBorders>
          </w:tcPr>
          <w:p w14:paraId="724109B0" w14:textId="77777777" w:rsidR="009C30BB" w:rsidRPr="009C30BB" w:rsidRDefault="009C30BB" w:rsidP="009C30BB">
            <w:pPr>
              <w:spacing w:after="0" w:line="240" w:lineRule="auto"/>
              <w:jc w:val="center"/>
              <w:rPr>
                <w:rFonts w:ascii="Times New Roman" w:eastAsia="Times New Roman" w:hAnsi="Times New Roman"/>
                <w:color w:val="FF0000"/>
                <w:sz w:val="23"/>
                <w:szCs w:val="23"/>
                <w:highlight w:val="yellow"/>
                <w:lang w:eastAsia="ru-RU"/>
              </w:rPr>
            </w:pPr>
          </w:p>
        </w:tc>
        <w:tc>
          <w:tcPr>
            <w:tcW w:w="4109" w:type="dxa"/>
            <w:tcBorders>
              <w:top w:val="single" w:sz="4" w:space="0" w:color="auto"/>
              <w:left w:val="single" w:sz="4" w:space="0" w:color="auto"/>
              <w:bottom w:val="single" w:sz="4" w:space="0" w:color="auto"/>
              <w:right w:val="single" w:sz="4" w:space="0" w:color="auto"/>
            </w:tcBorders>
          </w:tcPr>
          <w:p w14:paraId="441D96FA" w14:textId="77777777" w:rsidR="009C30BB" w:rsidRPr="009C30BB" w:rsidRDefault="009C30BB" w:rsidP="009C30BB">
            <w:pPr>
              <w:spacing w:after="0" w:line="240" w:lineRule="auto"/>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Итого</w:t>
            </w:r>
          </w:p>
        </w:tc>
        <w:tc>
          <w:tcPr>
            <w:tcW w:w="2463" w:type="dxa"/>
            <w:tcBorders>
              <w:top w:val="single" w:sz="4" w:space="0" w:color="auto"/>
              <w:left w:val="single" w:sz="4" w:space="0" w:color="auto"/>
              <w:bottom w:val="single" w:sz="4" w:space="0" w:color="auto"/>
              <w:right w:val="single" w:sz="4" w:space="0" w:color="auto"/>
            </w:tcBorders>
          </w:tcPr>
          <w:p w14:paraId="3E35E058"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40000</w:t>
            </w:r>
          </w:p>
        </w:tc>
      </w:tr>
      <w:tr w:rsidR="009C30BB" w:rsidRPr="009C30BB" w14:paraId="62533CC1" w14:textId="77777777" w:rsidTr="00E25878">
        <w:tc>
          <w:tcPr>
            <w:tcW w:w="7389" w:type="dxa"/>
            <w:gridSpan w:val="3"/>
            <w:tcBorders>
              <w:top w:val="single" w:sz="4" w:space="0" w:color="auto"/>
              <w:left w:val="single" w:sz="4" w:space="0" w:color="auto"/>
              <w:bottom w:val="single" w:sz="4" w:space="0" w:color="auto"/>
              <w:right w:val="single" w:sz="4" w:space="0" w:color="auto"/>
            </w:tcBorders>
            <w:hideMark/>
          </w:tcPr>
          <w:p w14:paraId="0DA732C4"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b/>
                <w:sz w:val="23"/>
                <w:szCs w:val="23"/>
                <w:lang w:eastAsia="ru-RU"/>
              </w:rPr>
              <w:t>2024 год</w:t>
            </w:r>
          </w:p>
        </w:tc>
      </w:tr>
      <w:tr w:rsidR="009C30BB" w:rsidRPr="009C30BB" w14:paraId="2713B220" w14:textId="77777777" w:rsidTr="00E25878">
        <w:tc>
          <w:tcPr>
            <w:tcW w:w="817" w:type="dxa"/>
            <w:tcBorders>
              <w:top w:val="single" w:sz="4" w:space="0" w:color="auto"/>
              <w:left w:val="single" w:sz="4" w:space="0" w:color="auto"/>
              <w:bottom w:val="single" w:sz="4" w:space="0" w:color="auto"/>
              <w:right w:val="single" w:sz="4" w:space="0" w:color="auto"/>
            </w:tcBorders>
            <w:hideMark/>
          </w:tcPr>
          <w:p w14:paraId="2E4E90C1"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1</w:t>
            </w:r>
          </w:p>
        </w:tc>
        <w:tc>
          <w:tcPr>
            <w:tcW w:w="4109" w:type="dxa"/>
            <w:tcBorders>
              <w:top w:val="single" w:sz="4" w:space="0" w:color="auto"/>
              <w:left w:val="single" w:sz="4" w:space="0" w:color="auto"/>
              <w:bottom w:val="single" w:sz="4" w:space="0" w:color="auto"/>
              <w:right w:val="single" w:sz="4" w:space="0" w:color="auto"/>
            </w:tcBorders>
          </w:tcPr>
          <w:p w14:paraId="17141162" w14:textId="77777777" w:rsidR="009C30BB" w:rsidRPr="009C30BB" w:rsidRDefault="009C30BB" w:rsidP="009C30BB">
            <w:pPr>
              <w:spacing w:after="0" w:line="240" w:lineRule="auto"/>
              <w:jc w:val="both"/>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Приобретение и замена глубинного насоса марки ЭЦВ 6-10-110</w:t>
            </w:r>
          </w:p>
        </w:tc>
        <w:tc>
          <w:tcPr>
            <w:tcW w:w="2463" w:type="dxa"/>
            <w:tcBorders>
              <w:top w:val="single" w:sz="4" w:space="0" w:color="auto"/>
              <w:left w:val="single" w:sz="4" w:space="0" w:color="auto"/>
              <w:bottom w:val="single" w:sz="4" w:space="0" w:color="auto"/>
              <w:right w:val="single" w:sz="4" w:space="0" w:color="auto"/>
            </w:tcBorders>
          </w:tcPr>
          <w:p w14:paraId="77EBAB33"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50000</w:t>
            </w:r>
          </w:p>
        </w:tc>
      </w:tr>
      <w:tr w:rsidR="009C30BB" w:rsidRPr="009C30BB" w14:paraId="4271A3A7" w14:textId="77777777" w:rsidTr="00E25878">
        <w:tc>
          <w:tcPr>
            <w:tcW w:w="817" w:type="dxa"/>
            <w:tcBorders>
              <w:top w:val="single" w:sz="4" w:space="0" w:color="auto"/>
              <w:left w:val="single" w:sz="4" w:space="0" w:color="auto"/>
              <w:bottom w:val="single" w:sz="4" w:space="0" w:color="auto"/>
              <w:right w:val="single" w:sz="4" w:space="0" w:color="auto"/>
            </w:tcBorders>
          </w:tcPr>
          <w:p w14:paraId="39A52CFF" w14:textId="77777777" w:rsidR="009C30BB" w:rsidRPr="009C30BB" w:rsidRDefault="009C30BB" w:rsidP="009C30BB">
            <w:pPr>
              <w:spacing w:after="0" w:line="240" w:lineRule="auto"/>
              <w:jc w:val="center"/>
              <w:rPr>
                <w:rFonts w:ascii="Times New Roman" w:eastAsia="Times New Roman" w:hAnsi="Times New Roman"/>
                <w:color w:val="FF0000"/>
                <w:sz w:val="23"/>
                <w:szCs w:val="23"/>
                <w:highlight w:val="yellow"/>
                <w:lang w:eastAsia="ru-RU"/>
              </w:rPr>
            </w:pPr>
          </w:p>
        </w:tc>
        <w:tc>
          <w:tcPr>
            <w:tcW w:w="4109" w:type="dxa"/>
            <w:tcBorders>
              <w:top w:val="single" w:sz="4" w:space="0" w:color="auto"/>
              <w:left w:val="single" w:sz="4" w:space="0" w:color="auto"/>
              <w:bottom w:val="single" w:sz="4" w:space="0" w:color="auto"/>
              <w:right w:val="single" w:sz="4" w:space="0" w:color="auto"/>
            </w:tcBorders>
          </w:tcPr>
          <w:p w14:paraId="10BC1565" w14:textId="77777777" w:rsidR="009C30BB" w:rsidRPr="009C30BB" w:rsidRDefault="009C30BB" w:rsidP="009C30BB">
            <w:pPr>
              <w:spacing w:after="0" w:line="240" w:lineRule="auto"/>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Итого</w:t>
            </w:r>
          </w:p>
        </w:tc>
        <w:tc>
          <w:tcPr>
            <w:tcW w:w="2463" w:type="dxa"/>
            <w:tcBorders>
              <w:top w:val="single" w:sz="4" w:space="0" w:color="auto"/>
              <w:left w:val="single" w:sz="4" w:space="0" w:color="auto"/>
              <w:bottom w:val="single" w:sz="4" w:space="0" w:color="auto"/>
              <w:right w:val="single" w:sz="4" w:space="0" w:color="auto"/>
            </w:tcBorders>
          </w:tcPr>
          <w:p w14:paraId="1A8D869B" w14:textId="77777777" w:rsidR="009C30BB" w:rsidRPr="009C30BB" w:rsidRDefault="009C30BB" w:rsidP="009C30BB">
            <w:pPr>
              <w:spacing w:after="0" w:line="240" w:lineRule="auto"/>
              <w:jc w:val="center"/>
              <w:rPr>
                <w:rFonts w:ascii="Times New Roman" w:eastAsia="Times New Roman" w:hAnsi="Times New Roman"/>
                <w:sz w:val="23"/>
                <w:szCs w:val="23"/>
                <w:lang w:eastAsia="ru-RU"/>
              </w:rPr>
            </w:pPr>
            <w:r w:rsidRPr="009C30BB">
              <w:rPr>
                <w:rFonts w:ascii="Times New Roman" w:eastAsia="Times New Roman" w:hAnsi="Times New Roman"/>
                <w:sz w:val="23"/>
                <w:szCs w:val="23"/>
                <w:lang w:eastAsia="ru-RU"/>
              </w:rPr>
              <w:t>50000</w:t>
            </w:r>
          </w:p>
        </w:tc>
      </w:tr>
      <w:tr w:rsidR="009C30BB" w:rsidRPr="009C30BB" w14:paraId="025AB28B" w14:textId="77777777" w:rsidTr="00E25878">
        <w:tc>
          <w:tcPr>
            <w:tcW w:w="817" w:type="dxa"/>
            <w:tcBorders>
              <w:top w:val="single" w:sz="4" w:space="0" w:color="auto"/>
              <w:left w:val="single" w:sz="4" w:space="0" w:color="auto"/>
              <w:bottom w:val="single" w:sz="4" w:space="0" w:color="auto"/>
              <w:right w:val="single" w:sz="4" w:space="0" w:color="auto"/>
            </w:tcBorders>
          </w:tcPr>
          <w:p w14:paraId="1CA0121D" w14:textId="77777777" w:rsidR="009C30BB" w:rsidRPr="009C30BB" w:rsidRDefault="009C30BB" w:rsidP="009C30BB">
            <w:pPr>
              <w:spacing w:after="0" w:line="240" w:lineRule="auto"/>
              <w:jc w:val="center"/>
              <w:rPr>
                <w:rFonts w:ascii="Times New Roman" w:eastAsia="Times New Roman" w:hAnsi="Times New Roman"/>
                <w:color w:val="FF0000"/>
                <w:sz w:val="23"/>
                <w:szCs w:val="23"/>
                <w:highlight w:val="yellow"/>
                <w:lang w:eastAsia="ru-RU"/>
              </w:rPr>
            </w:pPr>
          </w:p>
        </w:tc>
        <w:tc>
          <w:tcPr>
            <w:tcW w:w="4109" w:type="dxa"/>
            <w:tcBorders>
              <w:top w:val="single" w:sz="4" w:space="0" w:color="auto"/>
              <w:left w:val="single" w:sz="4" w:space="0" w:color="auto"/>
              <w:bottom w:val="single" w:sz="4" w:space="0" w:color="auto"/>
              <w:right w:val="single" w:sz="4" w:space="0" w:color="auto"/>
            </w:tcBorders>
          </w:tcPr>
          <w:p w14:paraId="43E3B136" w14:textId="77777777" w:rsidR="009C30BB" w:rsidRPr="009C30BB" w:rsidRDefault="009C30BB" w:rsidP="009C30BB">
            <w:pPr>
              <w:spacing w:after="0" w:line="240" w:lineRule="auto"/>
              <w:rPr>
                <w:rFonts w:ascii="Times New Roman" w:eastAsia="Times New Roman" w:hAnsi="Times New Roman"/>
                <w:b/>
                <w:bCs/>
                <w:color w:val="000000"/>
                <w:sz w:val="23"/>
                <w:szCs w:val="23"/>
                <w:lang w:eastAsia="ru-RU"/>
              </w:rPr>
            </w:pPr>
            <w:r w:rsidRPr="009C30BB">
              <w:rPr>
                <w:rFonts w:ascii="Times New Roman" w:eastAsia="Times New Roman" w:hAnsi="Times New Roman"/>
                <w:b/>
                <w:bCs/>
                <w:color w:val="000000"/>
                <w:sz w:val="23"/>
                <w:szCs w:val="23"/>
                <w:lang w:eastAsia="ru-RU"/>
              </w:rPr>
              <w:t>ВСЕГО:</w:t>
            </w:r>
          </w:p>
        </w:tc>
        <w:tc>
          <w:tcPr>
            <w:tcW w:w="2463" w:type="dxa"/>
            <w:tcBorders>
              <w:top w:val="single" w:sz="4" w:space="0" w:color="auto"/>
              <w:left w:val="single" w:sz="4" w:space="0" w:color="auto"/>
              <w:bottom w:val="single" w:sz="4" w:space="0" w:color="auto"/>
              <w:right w:val="single" w:sz="4" w:space="0" w:color="auto"/>
            </w:tcBorders>
          </w:tcPr>
          <w:p w14:paraId="111233D2" w14:textId="77777777" w:rsidR="009C30BB" w:rsidRPr="009C30BB" w:rsidRDefault="009C30BB" w:rsidP="009C30BB">
            <w:pPr>
              <w:spacing w:after="0" w:line="240" w:lineRule="auto"/>
              <w:jc w:val="center"/>
              <w:rPr>
                <w:rFonts w:ascii="Times New Roman" w:eastAsia="Times New Roman" w:hAnsi="Times New Roman"/>
                <w:b/>
                <w:bCs/>
                <w:color w:val="000000"/>
                <w:sz w:val="23"/>
                <w:szCs w:val="23"/>
                <w:lang w:eastAsia="ru-RU"/>
              </w:rPr>
            </w:pPr>
            <w:r w:rsidRPr="009C30BB">
              <w:rPr>
                <w:rFonts w:ascii="Times New Roman" w:eastAsia="Times New Roman" w:hAnsi="Times New Roman"/>
                <w:b/>
                <w:bCs/>
                <w:color w:val="000000"/>
                <w:sz w:val="23"/>
                <w:szCs w:val="23"/>
                <w:lang w:eastAsia="ru-RU"/>
              </w:rPr>
              <w:t>519900</w:t>
            </w:r>
          </w:p>
        </w:tc>
      </w:tr>
    </w:tbl>
    <w:p w14:paraId="6C803B43" w14:textId="77777777" w:rsidR="009C30BB" w:rsidRPr="009C30BB" w:rsidRDefault="009C30BB" w:rsidP="009C30BB">
      <w:pPr>
        <w:spacing w:after="0" w:line="240" w:lineRule="auto"/>
        <w:jc w:val="right"/>
        <w:rPr>
          <w:rFonts w:ascii="Times New Roman" w:hAnsi="Times New Roman"/>
          <w:sz w:val="24"/>
          <w:szCs w:val="24"/>
          <w:lang w:eastAsia="ru-RU"/>
        </w:rPr>
      </w:pPr>
    </w:p>
    <w:p w14:paraId="0E6E5F19" w14:textId="77777777" w:rsidR="009C30BB" w:rsidRPr="009C30BB" w:rsidRDefault="009C30BB" w:rsidP="009C30BB">
      <w:pPr>
        <w:spacing w:after="0" w:line="240" w:lineRule="auto"/>
        <w:jc w:val="right"/>
        <w:rPr>
          <w:rFonts w:ascii="Times New Roman" w:hAnsi="Times New Roman"/>
          <w:sz w:val="24"/>
          <w:szCs w:val="24"/>
          <w:lang w:eastAsia="ru-RU"/>
        </w:rPr>
      </w:pPr>
    </w:p>
    <w:p w14:paraId="3B42FFE6" w14:textId="77777777" w:rsidR="009C30BB" w:rsidRPr="009C30BB" w:rsidRDefault="009C30BB" w:rsidP="009C30BB">
      <w:pPr>
        <w:spacing w:after="0" w:line="240" w:lineRule="auto"/>
        <w:jc w:val="right"/>
        <w:rPr>
          <w:rFonts w:ascii="Times New Roman" w:hAnsi="Times New Roman"/>
          <w:sz w:val="24"/>
          <w:szCs w:val="24"/>
          <w:lang w:eastAsia="ru-RU"/>
        </w:rPr>
      </w:pPr>
    </w:p>
    <w:p w14:paraId="145FEEC7" w14:textId="77777777" w:rsidR="009C30BB" w:rsidRPr="009C30BB" w:rsidRDefault="009C30BB" w:rsidP="009C30BB">
      <w:pPr>
        <w:spacing w:after="0" w:line="240" w:lineRule="auto"/>
        <w:jc w:val="right"/>
        <w:rPr>
          <w:rFonts w:ascii="Times New Roman" w:hAnsi="Times New Roman"/>
          <w:sz w:val="24"/>
          <w:szCs w:val="24"/>
          <w:lang w:eastAsia="ru-RU"/>
        </w:rPr>
      </w:pPr>
    </w:p>
    <w:p w14:paraId="3F580210" w14:textId="77777777" w:rsidR="009C30BB" w:rsidRPr="009C30BB" w:rsidRDefault="009C30BB" w:rsidP="009C30BB">
      <w:pPr>
        <w:spacing w:after="0" w:line="240" w:lineRule="auto"/>
        <w:jc w:val="right"/>
        <w:rPr>
          <w:rFonts w:ascii="Times New Roman" w:hAnsi="Times New Roman"/>
          <w:sz w:val="24"/>
          <w:szCs w:val="24"/>
          <w:lang w:eastAsia="ru-RU"/>
        </w:rPr>
      </w:pPr>
    </w:p>
    <w:p w14:paraId="2E53FB60" w14:textId="77777777" w:rsidR="009C30BB" w:rsidRPr="009C30BB" w:rsidRDefault="009C30BB" w:rsidP="009C30BB">
      <w:pPr>
        <w:spacing w:after="0" w:line="240" w:lineRule="auto"/>
        <w:jc w:val="right"/>
        <w:rPr>
          <w:rFonts w:ascii="Times New Roman" w:hAnsi="Times New Roman"/>
          <w:sz w:val="24"/>
          <w:szCs w:val="24"/>
          <w:lang w:eastAsia="ru-RU"/>
        </w:rPr>
      </w:pPr>
    </w:p>
    <w:p w14:paraId="66DF6A5D" w14:textId="77777777" w:rsidR="009C30BB" w:rsidRPr="009C30BB" w:rsidRDefault="009C30BB" w:rsidP="009C30BB">
      <w:pPr>
        <w:spacing w:after="0" w:line="240" w:lineRule="auto"/>
        <w:jc w:val="right"/>
        <w:rPr>
          <w:rFonts w:ascii="Times New Roman" w:hAnsi="Times New Roman"/>
          <w:sz w:val="24"/>
          <w:szCs w:val="24"/>
          <w:lang w:eastAsia="ru-RU"/>
        </w:rPr>
      </w:pPr>
    </w:p>
    <w:p w14:paraId="24005F7B" w14:textId="77777777" w:rsidR="009C30BB" w:rsidRPr="009C30BB" w:rsidRDefault="009C30BB" w:rsidP="009C30BB">
      <w:pPr>
        <w:spacing w:after="0" w:line="240" w:lineRule="auto"/>
        <w:jc w:val="right"/>
        <w:rPr>
          <w:rFonts w:ascii="Times New Roman" w:hAnsi="Times New Roman"/>
          <w:sz w:val="24"/>
          <w:szCs w:val="24"/>
          <w:lang w:eastAsia="ru-RU"/>
        </w:rPr>
      </w:pPr>
    </w:p>
    <w:p w14:paraId="3D5BC887" w14:textId="77777777" w:rsidR="009C30BB" w:rsidRPr="009C30BB" w:rsidRDefault="009C30BB" w:rsidP="009C30BB">
      <w:pPr>
        <w:spacing w:after="0" w:line="240" w:lineRule="auto"/>
        <w:jc w:val="right"/>
        <w:rPr>
          <w:rFonts w:ascii="Times New Roman" w:hAnsi="Times New Roman"/>
          <w:sz w:val="24"/>
          <w:szCs w:val="24"/>
          <w:lang w:eastAsia="ru-RU"/>
        </w:rPr>
      </w:pPr>
    </w:p>
    <w:p w14:paraId="0528AA87" w14:textId="77777777" w:rsidR="009C30BB" w:rsidRPr="009C30BB" w:rsidRDefault="009C30BB" w:rsidP="009C30BB">
      <w:pPr>
        <w:spacing w:after="0" w:line="240" w:lineRule="auto"/>
        <w:jc w:val="right"/>
        <w:rPr>
          <w:rFonts w:ascii="Times New Roman" w:hAnsi="Times New Roman"/>
          <w:sz w:val="24"/>
          <w:szCs w:val="24"/>
          <w:lang w:eastAsia="ru-RU"/>
        </w:rPr>
      </w:pPr>
    </w:p>
    <w:p w14:paraId="0422BB76" w14:textId="77777777" w:rsidR="009C30BB" w:rsidRPr="009C30BB" w:rsidRDefault="009C30BB" w:rsidP="009C30BB">
      <w:pPr>
        <w:spacing w:after="0" w:line="240" w:lineRule="auto"/>
        <w:jc w:val="right"/>
        <w:rPr>
          <w:rFonts w:ascii="Times New Roman" w:hAnsi="Times New Roman"/>
          <w:sz w:val="24"/>
          <w:szCs w:val="24"/>
          <w:lang w:eastAsia="ru-RU"/>
        </w:rPr>
      </w:pPr>
    </w:p>
    <w:p w14:paraId="437E5D1B" w14:textId="77777777" w:rsidR="009C30BB" w:rsidRPr="009C30BB" w:rsidRDefault="009C30BB" w:rsidP="009C30BB">
      <w:pPr>
        <w:spacing w:after="0" w:line="240" w:lineRule="auto"/>
        <w:jc w:val="right"/>
        <w:rPr>
          <w:rFonts w:ascii="Times New Roman" w:hAnsi="Times New Roman"/>
          <w:sz w:val="24"/>
          <w:szCs w:val="24"/>
          <w:lang w:eastAsia="ru-RU"/>
        </w:rPr>
      </w:pPr>
    </w:p>
    <w:p w14:paraId="61C6BA56" w14:textId="77777777" w:rsidR="009C30BB" w:rsidRPr="009C30BB" w:rsidRDefault="009C30BB" w:rsidP="009C30BB">
      <w:pPr>
        <w:spacing w:after="0" w:line="240" w:lineRule="auto"/>
        <w:jc w:val="right"/>
        <w:rPr>
          <w:rFonts w:ascii="Times New Roman" w:hAnsi="Times New Roman"/>
          <w:sz w:val="24"/>
          <w:szCs w:val="24"/>
          <w:lang w:eastAsia="ru-RU"/>
        </w:rPr>
      </w:pPr>
    </w:p>
    <w:p w14:paraId="1FE753CE" w14:textId="77777777" w:rsidR="009C30BB" w:rsidRPr="009C30BB" w:rsidRDefault="009C30BB" w:rsidP="009C30BB">
      <w:pPr>
        <w:spacing w:after="0" w:line="240" w:lineRule="auto"/>
        <w:jc w:val="right"/>
        <w:rPr>
          <w:rFonts w:ascii="Times New Roman" w:hAnsi="Times New Roman"/>
          <w:sz w:val="24"/>
          <w:szCs w:val="24"/>
          <w:lang w:eastAsia="ru-RU"/>
        </w:rPr>
      </w:pPr>
    </w:p>
    <w:p w14:paraId="0886C228" w14:textId="77777777" w:rsidR="009C30BB" w:rsidRPr="009C30BB" w:rsidRDefault="009C30BB" w:rsidP="009C30BB">
      <w:pPr>
        <w:spacing w:after="0" w:line="240" w:lineRule="auto"/>
        <w:jc w:val="right"/>
        <w:rPr>
          <w:rFonts w:ascii="Times New Roman" w:hAnsi="Times New Roman"/>
          <w:sz w:val="24"/>
          <w:szCs w:val="24"/>
          <w:lang w:eastAsia="ru-RU"/>
        </w:rPr>
      </w:pPr>
    </w:p>
    <w:p w14:paraId="34D3347A" w14:textId="77777777" w:rsidR="009C30BB" w:rsidRPr="009C30BB" w:rsidRDefault="009C30BB" w:rsidP="009C30BB">
      <w:pPr>
        <w:spacing w:after="0" w:line="240" w:lineRule="auto"/>
        <w:jc w:val="right"/>
        <w:rPr>
          <w:rFonts w:ascii="Times New Roman" w:hAnsi="Times New Roman"/>
          <w:sz w:val="24"/>
          <w:szCs w:val="24"/>
          <w:lang w:eastAsia="ru-RU"/>
        </w:rPr>
      </w:pPr>
    </w:p>
    <w:p w14:paraId="2590EBC9" w14:textId="77777777" w:rsidR="009C30BB" w:rsidRPr="009C30BB" w:rsidRDefault="009C30BB" w:rsidP="009C30BB">
      <w:pPr>
        <w:spacing w:after="0" w:line="240" w:lineRule="auto"/>
        <w:rPr>
          <w:rFonts w:ascii="Times New Roman" w:hAnsi="Times New Roman"/>
          <w:sz w:val="24"/>
          <w:szCs w:val="24"/>
          <w:lang w:eastAsia="ru-RU"/>
        </w:rPr>
      </w:pPr>
    </w:p>
    <w:p w14:paraId="43B25217"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lastRenderedPageBreak/>
        <w:t xml:space="preserve">Приложение 6  </w:t>
      </w:r>
    </w:p>
    <w:p w14:paraId="2B040E8E"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к конкурсной документации,</w:t>
      </w:r>
    </w:p>
    <w:p w14:paraId="55AF1B07"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утвержденной постановлением </w:t>
      </w:r>
    </w:p>
    <w:p w14:paraId="39ACB349"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3166C5E5"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w:t>
      </w:r>
    </w:p>
    <w:p w14:paraId="4EC2BBE1" w14:textId="77777777" w:rsidR="009C30BB" w:rsidRPr="009C30BB" w:rsidRDefault="009C30BB" w:rsidP="009C30BB">
      <w:pPr>
        <w:autoSpaceDE w:val="0"/>
        <w:autoSpaceDN w:val="0"/>
        <w:adjustRightInd w:val="0"/>
        <w:spacing w:after="0" w:line="240" w:lineRule="auto"/>
        <w:ind w:firstLine="709"/>
        <w:jc w:val="right"/>
        <w:rPr>
          <w:rFonts w:ascii="Times New Roman" w:hAnsi="Times New Roman"/>
          <w:sz w:val="24"/>
          <w:szCs w:val="24"/>
          <w:lang w:eastAsia="ru-RU"/>
        </w:rPr>
      </w:pPr>
      <w:r w:rsidRPr="009C30BB">
        <w:rPr>
          <w:rFonts w:ascii="Times New Roman" w:hAnsi="Times New Roman"/>
          <w:sz w:val="24"/>
          <w:szCs w:val="24"/>
          <w:lang w:eastAsia="ru-RU"/>
        </w:rPr>
        <w:t>от 30.08.2021 № 75</w:t>
      </w:r>
    </w:p>
    <w:p w14:paraId="1FAE90D7" w14:textId="77777777" w:rsidR="009C30BB" w:rsidRPr="009C30BB" w:rsidRDefault="009C30BB" w:rsidP="009C30BB">
      <w:pPr>
        <w:autoSpaceDE w:val="0"/>
        <w:autoSpaceDN w:val="0"/>
        <w:adjustRightInd w:val="0"/>
        <w:spacing w:after="0" w:line="240" w:lineRule="auto"/>
        <w:rPr>
          <w:rFonts w:ascii="Times New Roman" w:hAnsi="Times New Roman"/>
          <w:sz w:val="24"/>
          <w:szCs w:val="24"/>
          <w:lang w:eastAsia="ru-RU"/>
        </w:rPr>
      </w:pPr>
    </w:p>
    <w:p w14:paraId="06F74361" w14:textId="77777777" w:rsidR="009C30BB" w:rsidRPr="009C30BB" w:rsidRDefault="009C30BB" w:rsidP="009C30BB">
      <w:pPr>
        <w:spacing w:after="0" w:line="240" w:lineRule="auto"/>
        <w:jc w:val="right"/>
        <w:rPr>
          <w:rFonts w:ascii="Times New Roman" w:hAnsi="Times New Roman"/>
          <w:sz w:val="24"/>
          <w:szCs w:val="24"/>
          <w:lang w:eastAsia="ru-RU"/>
        </w:rPr>
      </w:pPr>
    </w:p>
    <w:p w14:paraId="56E0875A" w14:textId="77777777" w:rsidR="009C30BB" w:rsidRPr="009C30BB" w:rsidRDefault="009C30BB" w:rsidP="009C30BB">
      <w:pPr>
        <w:spacing w:after="0" w:line="240" w:lineRule="auto"/>
        <w:rPr>
          <w:rFonts w:ascii="Times New Roman" w:hAnsi="Times New Roman"/>
          <w:sz w:val="24"/>
          <w:szCs w:val="24"/>
          <w:lang w:eastAsia="ru-RU"/>
        </w:rPr>
      </w:pPr>
    </w:p>
    <w:p w14:paraId="7EB55A7D" w14:textId="77777777" w:rsidR="009C30BB" w:rsidRPr="009C30BB" w:rsidRDefault="009C30BB" w:rsidP="009C30BB">
      <w:pPr>
        <w:spacing w:after="0" w:line="240" w:lineRule="auto"/>
        <w:jc w:val="center"/>
        <w:rPr>
          <w:rFonts w:ascii="Times New Roman" w:hAnsi="Times New Roman"/>
          <w:bCs/>
          <w:sz w:val="24"/>
          <w:szCs w:val="24"/>
          <w:lang w:eastAsia="ru-RU"/>
        </w:rPr>
      </w:pPr>
      <w:r w:rsidRPr="009C30BB">
        <w:rPr>
          <w:rFonts w:ascii="Times New Roman" w:hAnsi="Times New Roman"/>
          <w:bCs/>
          <w:sz w:val="24"/>
          <w:szCs w:val="24"/>
          <w:lang w:eastAsia="ru-RU"/>
        </w:rPr>
        <w:t xml:space="preserve">Копии годовой бухгалтерской (финансовой) отчетности </w:t>
      </w:r>
    </w:p>
    <w:p w14:paraId="0E5D629A" w14:textId="77777777" w:rsidR="009C30BB" w:rsidRPr="009C30BB" w:rsidRDefault="009C30BB" w:rsidP="009C30BB">
      <w:pPr>
        <w:spacing w:after="0" w:line="240" w:lineRule="auto"/>
        <w:rPr>
          <w:rFonts w:ascii="Times New Roman" w:hAnsi="Times New Roman"/>
          <w:bCs/>
          <w:sz w:val="24"/>
          <w:szCs w:val="24"/>
          <w:lang w:eastAsia="ru-RU"/>
        </w:rPr>
      </w:pPr>
    </w:p>
    <w:p w14:paraId="2F9C64B8" w14:textId="77777777" w:rsidR="009C30BB" w:rsidRPr="009C30BB" w:rsidRDefault="009C30BB" w:rsidP="009C30BB">
      <w:pPr>
        <w:spacing w:after="0" w:line="240" w:lineRule="auto"/>
        <w:ind w:firstLine="708"/>
        <w:jc w:val="both"/>
        <w:rPr>
          <w:rFonts w:ascii="Times New Roman" w:hAnsi="Times New Roman"/>
          <w:sz w:val="24"/>
          <w:szCs w:val="24"/>
          <w:u w:val="single"/>
          <w:lang w:eastAsia="ru-RU"/>
        </w:rPr>
      </w:pPr>
      <w:r w:rsidRPr="009C30BB">
        <w:rPr>
          <w:rFonts w:ascii="Times New Roman" w:hAnsi="Times New Roman"/>
          <w:bCs/>
          <w:sz w:val="24"/>
          <w:szCs w:val="24"/>
          <w:lang w:eastAsia="ru-RU"/>
        </w:rPr>
        <w:t xml:space="preserve">По техническим причинам размещение данного документа на </w:t>
      </w:r>
      <w:r w:rsidRPr="009C30BB">
        <w:rPr>
          <w:rFonts w:ascii="Times New Roman" w:hAnsi="Times New Roman"/>
          <w:sz w:val="24"/>
          <w:szCs w:val="24"/>
          <w:lang w:eastAsia="ru-RU"/>
        </w:rPr>
        <w:t xml:space="preserve">официальном сайте Российской Федерации в информационно-телекоммуникационной сети Интернет для размещения информации о проведении торгов – </w:t>
      </w:r>
      <w:hyperlink r:id="rId36" w:history="1">
        <w:r w:rsidRPr="009C30BB">
          <w:rPr>
            <w:rFonts w:ascii="Times New Roman" w:hAnsi="Times New Roman"/>
            <w:sz w:val="24"/>
            <w:szCs w:val="24"/>
            <w:u w:val="single"/>
            <w:lang w:eastAsia="ru-RU"/>
          </w:rPr>
          <w:t>www.torgi.gov.ru</w:t>
        </w:r>
      </w:hyperlink>
      <w:r w:rsidRPr="009C30BB">
        <w:rPr>
          <w:rFonts w:ascii="Times New Roman" w:hAnsi="Times New Roman"/>
          <w:sz w:val="24"/>
          <w:szCs w:val="24"/>
          <w:u w:val="single"/>
          <w:lang w:eastAsia="ru-RU"/>
        </w:rPr>
        <w:t xml:space="preserve"> затруднительно (размер файла в сжатом виде превышает предельный размер допустимого к размещению).</w:t>
      </w:r>
    </w:p>
    <w:p w14:paraId="1DD0B838" w14:textId="77777777" w:rsidR="009C30BB" w:rsidRPr="009C30BB" w:rsidRDefault="009C30BB" w:rsidP="009C30BB">
      <w:pPr>
        <w:spacing w:after="0" w:line="240" w:lineRule="auto"/>
        <w:ind w:firstLine="708"/>
        <w:jc w:val="both"/>
        <w:rPr>
          <w:rFonts w:ascii="Times New Roman" w:hAnsi="Times New Roman"/>
          <w:sz w:val="24"/>
          <w:szCs w:val="24"/>
          <w:lang w:eastAsia="ru-RU"/>
        </w:rPr>
      </w:pPr>
      <w:r w:rsidRPr="009C30BB">
        <w:rPr>
          <w:rFonts w:ascii="Times New Roman" w:hAnsi="Times New Roman"/>
          <w:sz w:val="24"/>
          <w:szCs w:val="24"/>
          <w:lang w:eastAsia="ru-RU"/>
        </w:rPr>
        <w:t>Данные документы (в составе конкурсной документации) могут быть предоставлены по заявлению заинтересованного лица в порядке, установленном в разделе 9 конкурсной документации.</w:t>
      </w:r>
    </w:p>
    <w:p w14:paraId="6B37F9DC" w14:textId="77777777" w:rsidR="009C30BB" w:rsidRPr="009C30BB" w:rsidRDefault="009C30BB" w:rsidP="009C30BB">
      <w:pPr>
        <w:spacing w:after="0" w:line="240" w:lineRule="auto"/>
        <w:jc w:val="right"/>
        <w:rPr>
          <w:rFonts w:ascii="Times New Roman" w:hAnsi="Times New Roman"/>
          <w:sz w:val="24"/>
          <w:szCs w:val="24"/>
          <w:lang w:eastAsia="ru-RU"/>
        </w:rPr>
      </w:pPr>
    </w:p>
    <w:p w14:paraId="5D794BA1" w14:textId="77777777" w:rsidR="009C30BB" w:rsidRPr="009C30BB" w:rsidRDefault="009C30BB" w:rsidP="009C30BB">
      <w:pPr>
        <w:spacing w:after="0" w:line="240" w:lineRule="auto"/>
        <w:jc w:val="right"/>
        <w:rPr>
          <w:rFonts w:ascii="Times New Roman" w:hAnsi="Times New Roman"/>
          <w:sz w:val="24"/>
          <w:szCs w:val="24"/>
          <w:lang w:eastAsia="ru-RU"/>
        </w:rPr>
      </w:pPr>
    </w:p>
    <w:p w14:paraId="1157501C" w14:textId="77777777" w:rsidR="009C30BB" w:rsidRPr="009C30BB" w:rsidRDefault="009C30BB" w:rsidP="009C30BB">
      <w:pPr>
        <w:spacing w:after="0" w:line="240" w:lineRule="auto"/>
        <w:jc w:val="right"/>
        <w:rPr>
          <w:rFonts w:ascii="Times New Roman" w:hAnsi="Times New Roman"/>
          <w:sz w:val="24"/>
          <w:szCs w:val="24"/>
          <w:lang w:eastAsia="ru-RU"/>
        </w:rPr>
      </w:pPr>
    </w:p>
    <w:p w14:paraId="5DA8F5DF" w14:textId="77777777" w:rsidR="009C30BB" w:rsidRPr="009C30BB" w:rsidRDefault="009C30BB" w:rsidP="009C30BB">
      <w:pPr>
        <w:spacing w:after="0" w:line="240" w:lineRule="auto"/>
        <w:jc w:val="right"/>
        <w:rPr>
          <w:rFonts w:ascii="Times New Roman" w:hAnsi="Times New Roman"/>
          <w:sz w:val="24"/>
          <w:szCs w:val="24"/>
          <w:lang w:eastAsia="ru-RU"/>
        </w:rPr>
      </w:pPr>
    </w:p>
    <w:p w14:paraId="35ED5297" w14:textId="77777777" w:rsidR="009C30BB" w:rsidRPr="009C30BB" w:rsidRDefault="009C30BB" w:rsidP="009C30BB">
      <w:pPr>
        <w:spacing w:after="0" w:line="240" w:lineRule="auto"/>
        <w:jc w:val="right"/>
        <w:rPr>
          <w:rFonts w:ascii="Times New Roman" w:hAnsi="Times New Roman"/>
          <w:sz w:val="24"/>
          <w:szCs w:val="24"/>
          <w:lang w:eastAsia="ru-RU"/>
        </w:rPr>
      </w:pPr>
    </w:p>
    <w:p w14:paraId="6C8637E1" w14:textId="77777777" w:rsidR="009C30BB" w:rsidRPr="009C30BB" w:rsidRDefault="009C30BB" w:rsidP="009C30BB">
      <w:pPr>
        <w:spacing w:after="0" w:line="240" w:lineRule="auto"/>
        <w:jc w:val="right"/>
        <w:rPr>
          <w:rFonts w:ascii="Times New Roman" w:hAnsi="Times New Roman"/>
          <w:sz w:val="24"/>
          <w:szCs w:val="24"/>
          <w:lang w:eastAsia="ru-RU"/>
        </w:rPr>
      </w:pPr>
    </w:p>
    <w:p w14:paraId="741AA873" w14:textId="77777777" w:rsidR="009C30BB" w:rsidRPr="009C30BB" w:rsidRDefault="009C30BB" w:rsidP="009C30BB">
      <w:pPr>
        <w:spacing w:after="0" w:line="240" w:lineRule="auto"/>
        <w:jc w:val="right"/>
        <w:rPr>
          <w:rFonts w:ascii="Times New Roman" w:hAnsi="Times New Roman"/>
          <w:sz w:val="24"/>
          <w:szCs w:val="24"/>
          <w:lang w:eastAsia="ru-RU"/>
        </w:rPr>
      </w:pPr>
    </w:p>
    <w:p w14:paraId="3DBD2B67" w14:textId="77777777" w:rsidR="009C30BB" w:rsidRPr="009C30BB" w:rsidRDefault="009C30BB" w:rsidP="009C30BB">
      <w:pPr>
        <w:spacing w:after="0" w:line="240" w:lineRule="auto"/>
        <w:jc w:val="right"/>
        <w:rPr>
          <w:rFonts w:ascii="Times New Roman" w:hAnsi="Times New Roman"/>
          <w:sz w:val="24"/>
          <w:szCs w:val="24"/>
          <w:lang w:eastAsia="ru-RU"/>
        </w:rPr>
      </w:pPr>
    </w:p>
    <w:p w14:paraId="1D36F05A" w14:textId="77777777" w:rsidR="009C30BB" w:rsidRPr="009C30BB" w:rsidRDefault="009C30BB" w:rsidP="009C30BB">
      <w:pPr>
        <w:spacing w:after="0" w:line="240" w:lineRule="auto"/>
        <w:jc w:val="right"/>
        <w:rPr>
          <w:rFonts w:ascii="Times New Roman" w:hAnsi="Times New Roman"/>
          <w:sz w:val="24"/>
          <w:szCs w:val="24"/>
          <w:lang w:eastAsia="ru-RU"/>
        </w:rPr>
      </w:pPr>
    </w:p>
    <w:p w14:paraId="5FAF6FAE" w14:textId="77777777" w:rsidR="009C30BB" w:rsidRPr="009C30BB" w:rsidRDefault="009C30BB" w:rsidP="009C30BB">
      <w:pPr>
        <w:spacing w:after="0" w:line="240" w:lineRule="auto"/>
        <w:jc w:val="right"/>
        <w:rPr>
          <w:rFonts w:ascii="Times New Roman" w:hAnsi="Times New Roman"/>
          <w:sz w:val="24"/>
          <w:szCs w:val="24"/>
          <w:lang w:eastAsia="ru-RU"/>
        </w:rPr>
      </w:pPr>
    </w:p>
    <w:p w14:paraId="685C4EE2" w14:textId="77777777" w:rsidR="009C30BB" w:rsidRPr="009C30BB" w:rsidRDefault="009C30BB" w:rsidP="009C30BB">
      <w:pPr>
        <w:spacing w:after="0" w:line="240" w:lineRule="auto"/>
        <w:jc w:val="right"/>
        <w:rPr>
          <w:rFonts w:ascii="Times New Roman" w:hAnsi="Times New Roman"/>
          <w:sz w:val="24"/>
          <w:szCs w:val="24"/>
          <w:lang w:eastAsia="ru-RU"/>
        </w:rPr>
      </w:pPr>
    </w:p>
    <w:p w14:paraId="384B2ACA" w14:textId="77777777" w:rsidR="009C30BB" w:rsidRPr="009C30BB" w:rsidRDefault="009C30BB" w:rsidP="009C30BB">
      <w:pPr>
        <w:spacing w:after="0" w:line="240" w:lineRule="auto"/>
        <w:jc w:val="right"/>
        <w:rPr>
          <w:rFonts w:ascii="Times New Roman" w:hAnsi="Times New Roman"/>
          <w:sz w:val="24"/>
          <w:szCs w:val="24"/>
          <w:lang w:eastAsia="ru-RU"/>
        </w:rPr>
      </w:pPr>
    </w:p>
    <w:p w14:paraId="36B5566F" w14:textId="77777777" w:rsidR="009C30BB" w:rsidRPr="009C30BB" w:rsidRDefault="009C30BB" w:rsidP="009C30BB">
      <w:pPr>
        <w:spacing w:after="0" w:line="240" w:lineRule="auto"/>
        <w:jc w:val="right"/>
        <w:rPr>
          <w:rFonts w:ascii="Times New Roman" w:hAnsi="Times New Roman"/>
          <w:sz w:val="24"/>
          <w:szCs w:val="24"/>
          <w:lang w:eastAsia="ru-RU"/>
        </w:rPr>
      </w:pPr>
    </w:p>
    <w:p w14:paraId="65C1AC00" w14:textId="77777777" w:rsidR="009C30BB" w:rsidRPr="009C30BB" w:rsidRDefault="009C30BB" w:rsidP="009C30BB">
      <w:pPr>
        <w:spacing w:after="0" w:line="240" w:lineRule="auto"/>
        <w:jc w:val="right"/>
        <w:rPr>
          <w:rFonts w:ascii="Times New Roman" w:hAnsi="Times New Roman"/>
          <w:sz w:val="24"/>
          <w:szCs w:val="24"/>
          <w:lang w:eastAsia="ru-RU"/>
        </w:rPr>
      </w:pPr>
    </w:p>
    <w:p w14:paraId="51F0675F" w14:textId="77777777" w:rsidR="009C30BB" w:rsidRPr="009C30BB" w:rsidRDefault="009C30BB" w:rsidP="009C30BB">
      <w:pPr>
        <w:spacing w:after="0" w:line="240" w:lineRule="auto"/>
        <w:jc w:val="right"/>
        <w:rPr>
          <w:rFonts w:ascii="Times New Roman" w:hAnsi="Times New Roman"/>
          <w:sz w:val="24"/>
          <w:szCs w:val="24"/>
          <w:lang w:eastAsia="ru-RU"/>
        </w:rPr>
      </w:pPr>
    </w:p>
    <w:p w14:paraId="0EBA8C85" w14:textId="77777777" w:rsidR="009C30BB" w:rsidRPr="009C30BB" w:rsidRDefault="009C30BB" w:rsidP="009C30BB">
      <w:pPr>
        <w:spacing w:after="0" w:line="240" w:lineRule="auto"/>
        <w:jc w:val="right"/>
        <w:rPr>
          <w:rFonts w:ascii="Times New Roman" w:hAnsi="Times New Roman"/>
          <w:sz w:val="24"/>
          <w:szCs w:val="24"/>
          <w:lang w:eastAsia="ru-RU"/>
        </w:rPr>
      </w:pPr>
    </w:p>
    <w:p w14:paraId="25AD7819" w14:textId="77777777" w:rsidR="009C30BB" w:rsidRPr="009C30BB" w:rsidRDefault="009C30BB" w:rsidP="009C30BB">
      <w:pPr>
        <w:spacing w:after="0" w:line="240" w:lineRule="auto"/>
        <w:jc w:val="right"/>
        <w:rPr>
          <w:rFonts w:ascii="Times New Roman" w:hAnsi="Times New Roman"/>
          <w:sz w:val="24"/>
          <w:szCs w:val="24"/>
          <w:lang w:eastAsia="ru-RU"/>
        </w:rPr>
      </w:pPr>
    </w:p>
    <w:p w14:paraId="0AE53040" w14:textId="77777777" w:rsidR="009C30BB" w:rsidRPr="009C30BB" w:rsidRDefault="009C30BB" w:rsidP="009C30BB">
      <w:pPr>
        <w:spacing w:after="0" w:line="240" w:lineRule="auto"/>
        <w:jc w:val="right"/>
        <w:rPr>
          <w:rFonts w:ascii="Times New Roman" w:hAnsi="Times New Roman"/>
          <w:sz w:val="24"/>
          <w:szCs w:val="24"/>
          <w:lang w:eastAsia="ru-RU"/>
        </w:rPr>
      </w:pPr>
    </w:p>
    <w:p w14:paraId="1578C093" w14:textId="77777777" w:rsidR="009C30BB" w:rsidRPr="009C30BB" w:rsidRDefault="009C30BB" w:rsidP="009C30BB">
      <w:pPr>
        <w:spacing w:after="0" w:line="240" w:lineRule="auto"/>
        <w:jc w:val="right"/>
        <w:rPr>
          <w:rFonts w:ascii="Times New Roman" w:hAnsi="Times New Roman"/>
          <w:sz w:val="24"/>
          <w:szCs w:val="24"/>
          <w:lang w:eastAsia="ru-RU"/>
        </w:rPr>
      </w:pPr>
    </w:p>
    <w:p w14:paraId="54807927" w14:textId="77777777" w:rsidR="009C30BB" w:rsidRPr="009C30BB" w:rsidRDefault="009C30BB" w:rsidP="009C30BB">
      <w:pPr>
        <w:spacing w:after="0" w:line="240" w:lineRule="auto"/>
        <w:jc w:val="right"/>
        <w:rPr>
          <w:rFonts w:ascii="Times New Roman" w:hAnsi="Times New Roman"/>
          <w:sz w:val="24"/>
          <w:szCs w:val="24"/>
          <w:lang w:eastAsia="ru-RU"/>
        </w:rPr>
      </w:pPr>
    </w:p>
    <w:p w14:paraId="5FB4BE62" w14:textId="77777777" w:rsidR="009C30BB" w:rsidRPr="009C30BB" w:rsidRDefault="009C30BB" w:rsidP="009C30BB">
      <w:pPr>
        <w:spacing w:after="0" w:line="240" w:lineRule="auto"/>
        <w:jc w:val="right"/>
        <w:rPr>
          <w:rFonts w:ascii="Times New Roman" w:hAnsi="Times New Roman"/>
          <w:sz w:val="24"/>
          <w:szCs w:val="24"/>
          <w:lang w:eastAsia="ru-RU"/>
        </w:rPr>
      </w:pPr>
    </w:p>
    <w:p w14:paraId="33F8A10D" w14:textId="77777777" w:rsidR="009C30BB" w:rsidRPr="009C30BB" w:rsidRDefault="009C30BB" w:rsidP="009C30BB">
      <w:pPr>
        <w:spacing w:after="0" w:line="240" w:lineRule="auto"/>
        <w:jc w:val="right"/>
        <w:rPr>
          <w:rFonts w:ascii="Times New Roman" w:hAnsi="Times New Roman"/>
          <w:sz w:val="24"/>
          <w:szCs w:val="24"/>
          <w:lang w:eastAsia="ru-RU"/>
        </w:rPr>
      </w:pPr>
    </w:p>
    <w:p w14:paraId="64473554" w14:textId="77777777" w:rsidR="009C30BB" w:rsidRPr="009C30BB" w:rsidRDefault="009C30BB" w:rsidP="009C30BB">
      <w:pPr>
        <w:spacing w:after="0" w:line="240" w:lineRule="auto"/>
        <w:jc w:val="right"/>
        <w:rPr>
          <w:rFonts w:ascii="Times New Roman" w:hAnsi="Times New Roman"/>
          <w:sz w:val="24"/>
          <w:szCs w:val="24"/>
          <w:lang w:eastAsia="ru-RU"/>
        </w:rPr>
      </w:pPr>
    </w:p>
    <w:p w14:paraId="1AD5CDE8" w14:textId="77777777" w:rsidR="009C30BB" w:rsidRPr="009C30BB" w:rsidRDefault="009C30BB" w:rsidP="009C30BB">
      <w:pPr>
        <w:spacing w:after="0" w:line="240" w:lineRule="auto"/>
        <w:jc w:val="right"/>
        <w:rPr>
          <w:rFonts w:ascii="Times New Roman" w:hAnsi="Times New Roman"/>
          <w:sz w:val="24"/>
          <w:szCs w:val="24"/>
          <w:lang w:eastAsia="ru-RU"/>
        </w:rPr>
      </w:pPr>
    </w:p>
    <w:p w14:paraId="1748F076" w14:textId="77777777" w:rsidR="009C30BB" w:rsidRPr="009C30BB" w:rsidRDefault="009C30BB" w:rsidP="009C30BB">
      <w:pPr>
        <w:spacing w:after="0" w:line="240" w:lineRule="auto"/>
        <w:jc w:val="right"/>
        <w:rPr>
          <w:rFonts w:ascii="Times New Roman" w:hAnsi="Times New Roman"/>
          <w:sz w:val="24"/>
          <w:szCs w:val="24"/>
          <w:lang w:eastAsia="ru-RU"/>
        </w:rPr>
      </w:pPr>
    </w:p>
    <w:p w14:paraId="643D94AA" w14:textId="77777777" w:rsidR="009C30BB" w:rsidRPr="009C30BB" w:rsidRDefault="009C30BB" w:rsidP="009C30BB">
      <w:pPr>
        <w:spacing w:after="0" w:line="240" w:lineRule="auto"/>
        <w:jc w:val="right"/>
        <w:rPr>
          <w:rFonts w:ascii="Times New Roman" w:hAnsi="Times New Roman"/>
          <w:sz w:val="24"/>
          <w:szCs w:val="24"/>
          <w:lang w:eastAsia="ru-RU"/>
        </w:rPr>
      </w:pPr>
    </w:p>
    <w:p w14:paraId="297D27A2" w14:textId="77777777" w:rsidR="009C30BB" w:rsidRPr="009C30BB" w:rsidRDefault="009C30BB" w:rsidP="009C30BB">
      <w:pPr>
        <w:spacing w:after="0" w:line="240" w:lineRule="auto"/>
        <w:jc w:val="right"/>
        <w:rPr>
          <w:rFonts w:ascii="Times New Roman" w:hAnsi="Times New Roman"/>
          <w:sz w:val="24"/>
          <w:szCs w:val="24"/>
          <w:lang w:eastAsia="ru-RU"/>
        </w:rPr>
      </w:pPr>
    </w:p>
    <w:p w14:paraId="41663E94" w14:textId="77777777" w:rsidR="009C30BB" w:rsidRPr="009C30BB" w:rsidRDefault="009C30BB" w:rsidP="009C30BB">
      <w:pPr>
        <w:spacing w:after="0" w:line="240" w:lineRule="auto"/>
        <w:jc w:val="right"/>
        <w:rPr>
          <w:rFonts w:ascii="Times New Roman" w:hAnsi="Times New Roman"/>
          <w:sz w:val="24"/>
          <w:szCs w:val="24"/>
          <w:lang w:eastAsia="ru-RU"/>
        </w:rPr>
      </w:pPr>
    </w:p>
    <w:p w14:paraId="0A7B8D9C" w14:textId="77777777" w:rsidR="009C30BB" w:rsidRPr="009C30BB" w:rsidRDefault="009C30BB" w:rsidP="009C30BB">
      <w:pPr>
        <w:spacing w:after="0" w:line="240" w:lineRule="auto"/>
        <w:jc w:val="right"/>
        <w:rPr>
          <w:rFonts w:ascii="Times New Roman" w:hAnsi="Times New Roman"/>
          <w:sz w:val="24"/>
          <w:szCs w:val="24"/>
          <w:lang w:eastAsia="ru-RU"/>
        </w:rPr>
      </w:pPr>
    </w:p>
    <w:p w14:paraId="40F444FB" w14:textId="77777777" w:rsidR="009C30BB" w:rsidRPr="009C30BB" w:rsidRDefault="009C30BB" w:rsidP="009C30BB">
      <w:pPr>
        <w:spacing w:after="0" w:line="240" w:lineRule="auto"/>
        <w:jc w:val="right"/>
        <w:rPr>
          <w:rFonts w:ascii="Times New Roman" w:hAnsi="Times New Roman"/>
          <w:sz w:val="24"/>
          <w:szCs w:val="24"/>
          <w:lang w:eastAsia="ru-RU"/>
        </w:rPr>
      </w:pPr>
    </w:p>
    <w:p w14:paraId="76072A92" w14:textId="77777777" w:rsidR="009C30BB" w:rsidRPr="009C30BB" w:rsidRDefault="009C30BB" w:rsidP="009C30BB">
      <w:pPr>
        <w:spacing w:after="0" w:line="240" w:lineRule="auto"/>
        <w:jc w:val="right"/>
        <w:rPr>
          <w:rFonts w:ascii="Times New Roman" w:hAnsi="Times New Roman"/>
          <w:sz w:val="24"/>
          <w:szCs w:val="24"/>
          <w:lang w:eastAsia="ru-RU"/>
        </w:rPr>
      </w:pPr>
    </w:p>
    <w:p w14:paraId="0BF917A2" w14:textId="77777777" w:rsidR="009C30BB" w:rsidRPr="009C30BB" w:rsidRDefault="009C30BB" w:rsidP="009C30BB">
      <w:pPr>
        <w:spacing w:after="0" w:line="240" w:lineRule="auto"/>
        <w:jc w:val="right"/>
        <w:rPr>
          <w:rFonts w:ascii="Times New Roman" w:hAnsi="Times New Roman"/>
          <w:sz w:val="24"/>
          <w:szCs w:val="24"/>
          <w:lang w:eastAsia="ru-RU"/>
        </w:rPr>
      </w:pPr>
    </w:p>
    <w:p w14:paraId="6E0C473D" w14:textId="77777777" w:rsidR="009C30BB" w:rsidRPr="009C30BB" w:rsidRDefault="009C30BB" w:rsidP="009C30BB">
      <w:pPr>
        <w:spacing w:after="0" w:line="240" w:lineRule="auto"/>
        <w:jc w:val="right"/>
        <w:rPr>
          <w:rFonts w:ascii="Times New Roman" w:hAnsi="Times New Roman"/>
          <w:sz w:val="24"/>
          <w:szCs w:val="24"/>
          <w:lang w:eastAsia="ru-RU"/>
        </w:rPr>
      </w:pPr>
    </w:p>
    <w:p w14:paraId="6815E180" w14:textId="77777777" w:rsidR="009C30BB" w:rsidRPr="009C30BB" w:rsidRDefault="009C30BB" w:rsidP="009C30BB">
      <w:pPr>
        <w:spacing w:after="0" w:line="240" w:lineRule="auto"/>
        <w:jc w:val="right"/>
        <w:rPr>
          <w:rFonts w:ascii="Times New Roman" w:hAnsi="Times New Roman"/>
          <w:sz w:val="24"/>
          <w:szCs w:val="24"/>
          <w:lang w:eastAsia="ru-RU"/>
        </w:rPr>
      </w:pPr>
    </w:p>
    <w:p w14:paraId="2A78CC89" w14:textId="77777777" w:rsidR="009C30BB" w:rsidRPr="009C30BB" w:rsidRDefault="009C30BB" w:rsidP="009C30BB">
      <w:pPr>
        <w:spacing w:after="0" w:line="240" w:lineRule="auto"/>
        <w:jc w:val="right"/>
        <w:rPr>
          <w:rFonts w:ascii="Times New Roman" w:hAnsi="Times New Roman"/>
          <w:sz w:val="24"/>
          <w:szCs w:val="24"/>
          <w:lang w:eastAsia="ru-RU"/>
        </w:rPr>
        <w:sectPr w:rsidR="009C30BB" w:rsidRPr="009C30BB" w:rsidSect="0077665F">
          <w:pgSz w:w="11906" w:h="16838"/>
          <w:pgMar w:top="1134" w:right="850" w:bottom="1134" w:left="1701" w:header="708" w:footer="708" w:gutter="0"/>
          <w:cols w:space="708"/>
          <w:docGrid w:linePitch="360"/>
        </w:sectPr>
      </w:pPr>
    </w:p>
    <w:p w14:paraId="774B5FDC" w14:textId="77777777" w:rsidR="009C30BB" w:rsidRPr="009C30BB" w:rsidRDefault="009C30BB" w:rsidP="009C30BB">
      <w:pPr>
        <w:spacing w:after="0" w:line="240" w:lineRule="auto"/>
        <w:jc w:val="right"/>
        <w:rPr>
          <w:rFonts w:ascii="Times New Roman" w:hAnsi="Times New Roman"/>
          <w:lang w:eastAsia="ru-RU"/>
        </w:rPr>
      </w:pPr>
      <w:r w:rsidRPr="009C30BB">
        <w:rPr>
          <w:rFonts w:ascii="Times New Roman" w:hAnsi="Times New Roman"/>
          <w:lang w:eastAsia="ru-RU"/>
        </w:rPr>
        <w:lastRenderedPageBreak/>
        <w:t>Приложение 7</w:t>
      </w:r>
    </w:p>
    <w:p w14:paraId="21A96EB0" w14:textId="77777777" w:rsidR="009C30BB" w:rsidRPr="009C30BB" w:rsidRDefault="009C30BB" w:rsidP="009C30BB">
      <w:pPr>
        <w:spacing w:after="0" w:line="240" w:lineRule="auto"/>
        <w:jc w:val="right"/>
        <w:rPr>
          <w:rFonts w:ascii="Times New Roman" w:hAnsi="Times New Roman"/>
          <w:lang w:eastAsia="ru-RU"/>
        </w:rPr>
      </w:pPr>
      <w:r w:rsidRPr="009C30BB">
        <w:rPr>
          <w:rFonts w:ascii="Times New Roman" w:hAnsi="Times New Roman"/>
          <w:lang w:eastAsia="ru-RU"/>
        </w:rPr>
        <w:t>к конкурсной документации,</w:t>
      </w:r>
    </w:p>
    <w:p w14:paraId="7C0821D6" w14:textId="77777777" w:rsidR="009C30BB" w:rsidRPr="009C30BB" w:rsidRDefault="009C30BB" w:rsidP="009C30BB">
      <w:pPr>
        <w:spacing w:after="0" w:line="240" w:lineRule="auto"/>
        <w:jc w:val="right"/>
        <w:rPr>
          <w:rFonts w:ascii="Times New Roman" w:hAnsi="Times New Roman"/>
          <w:lang w:eastAsia="ru-RU"/>
        </w:rPr>
      </w:pPr>
      <w:r w:rsidRPr="009C30BB">
        <w:rPr>
          <w:rFonts w:ascii="Times New Roman" w:hAnsi="Times New Roman"/>
          <w:lang w:eastAsia="ru-RU"/>
        </w:rPr>
        <w:t>утвержденной постановлением</w:t>
      </w:r>
    </w:p>
    <w:p w14:paraId="5F070F05" w14:textId="77777777" w:rsidR="009C30BB" w:rsidRPr="009C30BB" w:rsidRDefault="009C30BB" w:rsidP="009C30BB">
      <w:pPr>
        <w:spacing w:after="0" w:line="240" w:lineRule="auto"/>
        <w:jc w:val="right"/>
        <w:rPr>
          <w:rFonts w:ascii="Times New Roman" w:hAnsi="Times New Roman"/>
          <w:lang w:eastAsia="ru-RU"/>
        </w:rPr>
      </w:pPr>
      <w:r w:rsidRPr="009C30BB">
        <w:rPr>
          <w:rFonts w:ascii="Times New Roman" w:hAnsi="Times New Roman"/>
          <w:lang w:eastAsia="ru-RU"/>
        </w:rPr>
        <w:t xml:space="preserve">администрации </w:t>
      </w:r>
      <w:proofErr w:type="spellStart"/>
      <w:r w:rsidRPr="009C30BB">
        <w:rPr>
          <w:rFonts w:ascii="Times New Roman" w:hAnsi="Times New Roman"/>
          <w:lang w:eastAsia="ru-RU"/>
        </w:rPr>
        <w:t>Карамальского</w:t>
      </w:r>
      <w:proofErr w:type="spellEnd"/>
      <w:r w:rsidRPr="009C30BB">
        <w:rPr>
          <w:rFonts w:ascii="Times New Roman" w:hAnsi="Times New Roman"/>
          <w:lang w:eastAsia="ru-RU"/>
        </w:rPr>
        <w:t xml:space="preserve"> сельсовета </w:t>
      </w:r>
    </w:p>
    <w:p w14:paraId="2CD80B75" w14:textId="77777777" w:rsidR="009C30BB" w:rsidRPr="009C30BB" w:rsidRDefault="009C30BB" w:rsidP="009C30BB">
      <w:pPr>
        <w:spacing w:after="0" w:line="240" w:lineRule="auto"/>
        <w:jc w:val="right"/>
        <w:rPr>
          <w:rFonts w:ascii="Times New Roman" w:hAnsi="Times New Roman"/>
          <w:lang w:eastAsia="ru-RU"/>
        </w:rPr>
      </w:pPr>
      <w:r w:rsidRPr="009C30BB">
        <w:rPr>
          <w:rFonts w:ascii="Times New Roman" w:hAnsi="Times New Roman"/>
          <w:lang w:eastAsia="ru-RU"/>
        </w:rPr>
        <w:t>Никольского района Пензенской области</w:t>
      </w:r>
    </w:p>
    <w:p w14:paraId="773C5CC5" w14:textId="77777777" w:rsidR="009C30BB" w:rsidRPr="009C30BB" w:rsidRDefault="009C30BB" w:rsidP="009C30BB">
      <w:pPr>
        <w:spacing w:after="0" w:line="240" w:lineRule="auto"/>
        <w:jc w:val="right"/>
        <w:rPr>
          <w:rFonts w:ascii="Times New Roman" w:hAnsi="Times New Roman"/>
          <w:lang w:eastAsia="ru-RU"/>
        </w:rPr>
      </w:pPr>
      <w:r w:rsidRPr="009C30BB">
        <w:rPr>
          <w:rFonts w:ascii="Times New Roman" w:hAnsi="Times New Roman"/>
          <w:lang w:eastAsia="ru-RU"/>
        </w:rPr>
        <w:t>от 30.08.2021 № 75</w:t>
      </w:r>
    </w:p>
    <w:p w14:paraId="61BFE687" w14:textId="77777777" w:rsidR="009C30BB" w:rsidRPr="009C30BB" w:rsidRDefault="009C30BB" w:rsidP="009C30BB">
      <w:pPr>
        <w:spacing w:after="0" w:line="240" w:lineRule="auto"/>
        <w:jc w:val="center"/>
        <w:rPr>
          <w:rFonts w:ascii="Times New Roman" w:hAnsi="Times New Roman"/>
          <w:lang w:eastAsia="ru-RU"/>
        </w:rPr>
      </w:pPr>
    </w:p>
    <w:p w14:paraId="19FBB7B7" w14:textId="77777777" w:rsidR="009C30BB" w:rsidRPr="009C30BB" w:rsidRDefault="009C30BB" w:rsidP="009C30BB">
      <w:pPr>
        <w:spacing w:after="0" w:line="240" w:lineRule="auto"/>
        <w:jc w:val="center"/>
        <w:rPr>
          <w:rFonts w:ascii="Times New Roman" w:hAnsi="Times New Roman"/>
          <w:b/>
          <w:lang w:eastAsia="ru-RU"/>
        </w:rPr>
      </w:pPr>
      <w:r w:rsidRPr="009C30BB">
        <w:rPr>
          <w:rFonts w:ascii="Times New Roman" w:hAnsi="Times New Roman"/>
          <w:b/>
          <w:lang w:eastAsia="ru-RU"/>
        </w:rPr>
        <w:t>Объем полезного отпуска питьевой воды, предшествующем первому году срока действия концессионного соглашения, а также прогноз объема полезного отпуска питьевой воды на срок действия концессионного соглашения</w:t>
      </w:r>
    </w:p>
    <w:p w14:paraId="68C3A5D2" w14:textId="77777777" w:rsidR="009C30BB" w:rsidRPr="009C30BB" w:rsidRDefault="009C30BB" w:rsidP="009C30BB">
      <w:pPr>
        <w:spacing w:after="0" w:line="240" w:lineRule="auto"/>
        <w:jc w:val="center"/>
        <w:rPr>
          <w:rFonts w:ascii="Times New Roman" w:hAnsi="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1446"/>
        <w:gridCol w:w="1820"/>
        <w:gridCol w:w="1820"/>
        <w:gridCol w:w="1820"/>
        <w:gridCol w:w="1820"/>
        <w:gridCol w:w="1821"/>
        <w:gridCol w:w="1805"/>
      </w:tblGrid>
      <w:tr w:rsidR="009C30BB" w:rsidRPr="009C30BB" w14:paraId="39B49771" w14:textId="77777777" w:rsidTr="00E25878">
        <w:tc>
          <w:tcPr>
            <w:tcW w:w="2235" w:type="dxa"/>
            <w:shd w:val="clear" w:color="auto" w:fill="auto"/>
          </w:tcPr>
          <w:p w14:paraId="34BD47ED"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Показатель</w:t>
            </w:r>
          </w:p>
        </w:tc>
        <w:tc>
          <w:tcPr>
            <w:tcW w:w="1461" w:type="dxa"/>
            <w:shd w:val="clear" w:color="auto" w:fill="auto"/>
          </w:tcPr>
          <w:p w14:paraId="5C7D1262" w14:textId="77777777" w:rsidR="009C30BB" w:rsidRPr="009C30BB" w:rsidRDefault="009C30BB" w:rsidP="009C30BB">
            <w:pPr>
              <w:spacing w:after="0" w:line="240" w:lineRule="auto"/>
              <w:jc w:val="center"/>
              <w:rPr>
                <w:rFonts w:ascii="Times New Roman" w:hAnsi="Times New Roman"/>
                <w:lang w:eastAsia="ru-RU"/>
              </w:rPr>
            </w:pPr>
            <w:proofErr w:type="spellStart"/>
            <w:r w:rsidRPr="009C30BB">
              <w:rPr>
                <w:rFonts w:ascii="Times New Roman" w:hAnsi="Times New Roman"/>
                <w:lang w:eastAsia="ru-RU"/>
              </w:rPr>
              <w:t>Ед.изм</w:t>
            </w:r>
            <w:proofErr w:type="spellEnd"/>
            <w:r w:rsidRPr="009C30BB">
              <w:rPr>
                <w:rFonts w:ascii="Times New Roman" w:hAnsi="Times New Roman"/>
                <w:lang w:eastAsia="ru-RU"/>
              </w:rPr>
              <w:t>.</w:t>
            </w:r>
          </w:p>
        </w:tc>
        <w:tc>
          <w:tcPr>
            <w:tcW w:w="1848" w:type="dxa"/>
            <w:shd w:val="clear" w:color="auto" w:fill="auto"/>
          </w:tcPr>
          <w:p w14:paraId="453717C9"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2021</w:t>
            </w:r>
          </w:p>
        </w:tc>
        <w:tc>
          <w:tcPr>
            <w:tcW w:w="1848" w:type="dxa"/>
            <w:shd w:val="clear" w:color="auto" w:fill="auto"/>
          </w:tcPr>
          <w:p w14:paraId="6D986038"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2022</w:t>
            </w:r>
          </w:p>
        </w:tc>
        <w:tc>
          <w:tcPr>
            <w:tcW w:w="1848" w:type="dxa"/>
            <w:shd w:val="clear" w:color="auto" w:fill="auto"/>
          </w:tcPr>
          <w:p w14:paraId="09B03B42"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2023</w:t>
            </w:r>
          </w:p>
        </w:tc>
        <w:tc>
          <w:tcPr>
            <w:tcW w:w="1848" w:type="dxa"/>
            <w:shd w:val="clear" w:color="auto" w:fill="auto"/>
          </w:tcPr>
          <w:p w14:paraId="48DE10A4"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2024</w:t>
            </w:r>
          </w:p>
        </w:tc>
        <w:tc>
          <w:tcPr>
            <w:tcW w:w="1849" w:type="dxa"/>
            <w:shd w:val="clear" w:color="auto" w:fill="auto"/>
          </w:tcPr>
          <w:p w14:paraId="0A31503A"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2025</w:t>
            </w:r>
          </w:p>
        </w:tc>
        <w:tc>
          <w:tcPr>
            <w:tcW w:w="1849" w:type="dxa"/>
            <w:shd w:val="clear" w:color="auto" w:fill="auto"/>
          </w:tcPr>
          <w:p w14:paraId="20DF8316" w14:textId="77777777" w:rsidR="009C30BB" w:rsidRPr="009C30BB" w:rsidRDefault="009C30BB" w:rsidP="009C30BB">
            <w:pPr>
              <w:spacing w:after="0" w:line="240" w:lineRule="auto"/>
              <w:jc w:val="center"/>
              <w:rPr>
                <w:rFonts w:ascii="Times New Roman" w:hAnsi="Times New Roman"/>
                <w:lang w:eastAsia="ru-RU"/>
              </w:rPr>
            </w:pPr>
          </w:p>
        </w:tc>
      </w:tr>
      <w:tr w:rsidR="009C30BB" w:rsidRPr="009C30BB" w14:paraId="2CD0A9AC" w14:textId="77777777" w:rsidTr="00E25878">
        <w:tc>
          <w:tcPr>
            <w:tcW w:w="14786" w:type="dxa"/>
            <w:gridSpan w:val="8"/>
            <w:shd w:val="clear" w:color="auto" w:fill="auto"/>
          </w:tcPr>
          <w:p w14:paraId="6022A995" w14:textId="77777777" w:rsidR="009C30BB" w:rsidRPr="009C30BB" w:rsidRDefault="009C30BB" w:rsidP="009C30BB">
            <w:pPr>
              <w:spacing w:after="0" w:line="240" w:lineRule="auto"/>
              <w:jc w:val="center"/>
              <w:rPr>
                <w:rFonts w:ascii="Times New Roman" w:hAnsi="Times New Roman"/>
                <w:b/>
                <w:lang w:eastAsia="ru-RU"/>
              </w:rPr>
            </w:pPr>
            <w:proofErr w:type="spellStart"/>
            <w:r w:rsidRPr="009C30BB">
              <w:rPr>
                <w:rFonts w:ascii="Times New Roman" w:hAnsi="Times New Roman"/>
                <w:b/>
                <w:lang w:eastAsia="ru-RU"/>
              </w:rPr>
              <w:t>с.Карамалы</w:t>
            </w:r>
            <w:proofErr w:type="spellEnd"/>
            <w:r w:rsidRPr="009C30BB">
              <w:rPr>
                <w:rFonts w:ascii="Times New Roman" w:hAnsi="Times New Roman"/>
                <w:b/>
                <w:lang w:eastAsia="ru-RU"/>
              </w:rPr>
              <w:t xml:space="preserve"> Никольского района Пензенской области</w:t>
            </w:r>
          </w:p>
        </w:tc>
      </w:tr>
      <w:tr w:rsidR="009C30BB" w:rsidRPr="009C30BB" w14:paraId="3315520D" w14:textId="77777777" w:rsidTr="00E25878">
        <w:tc>
          <w:tcPr>
            <w:tcW w:w="2235" w:type="dxa"/>
            <w:shd w:val="clear" w:color="auto" w:fill="auto"/>
          </w:tcPr>
          <w:p w14:paraId="5C09FE94"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Объем полезного отпуска воды</w:t>
            </w:r>
          </w:p>
        </w:tc>
        <w:tc>
          <w:tcPr>
            <w:tcW w:w="1461" w:type="dxa"/>
            <w:shd w:val="clear" w:color="auto" w:fill="auto"/>
          </w:tcPr>
          <w:p w14:paraId="06785E78" w14:textId="77777777" w:rsidR="009C30BB" w:rsidRPr="009C30BB" w:rsidRDefault="009C30BB" w:rsidP="009C30BB">
            <w:pPr>
              <w:spacing w:after="0" w:line="240" w:lineRule="auto"/>
              <w:jc w:val="center"/>
              <w:rPr>
                <w:rFonts w:ascii="Times New Roman" w:hAnsi="Times New Roman"/>
                <w:lang w:eastAsia="ru-RU"/>
              </w:rPr>
            </w:pPr>
          </w:p>
          <w:p w14:paraId="52CCC7E2"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тыс. куб. м</w:t>
            </w:r>
          </w:p>
        </w:tc>
        <w:tc>
          <w:tcPr>
            <w:tcW w:w="1848" w:type="dxa"/>
            <w:shd w:val="clear" w:color="auto" w:fill="auto"/>
          </w:tcPr>
          <w:p w14:paraId="151CFBFA" w14:textId="77777777" w:rsidR="009C30BB" w:rsidRPr="009C30BB" w:rsidRDefault="009C30BB" w:rsidP="009C30BB">
            <w:pPr>
              <w:spacing w:after="0" w:line="240" w:lineRule="auto"/>
              <w:jc w:val="center"/>
              <w:rPr>
                <w:rFonts w:ascii="Times New Roman" w:hAnsi="Times New Roman"/>
                <w:lang w:eastAsia="ru-RU"/>
              </w:rPr>
            </w:pPr>
          </w:p>
          <w:p w14:paraId="13FB5541"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13,133</w:t>
            </w:r>
          </w:p>
        </w:tc>
        <w:tc>
          <w:tcPr>
            <w:tcW w:w="1848" w:type="dxa"/>
            <w:shd w:val="clear" w:color="auto" w:fill="auto"/>
          </w:tcPr>
          <w:p w14:paraId="2C025144" w14:textId="77777777" w:rsidR="009C30BB" w:rsidRPr="009C30BB" w:rsidRDefault="009C30BB" w:rsidP="009C30BB">
            <w:pPr>
              <w:spacing w:after="0" w:line="240" w:lineRule="auto"/>
              <w:jc w:val="center"/>
              <w:rPr>
                <w:rFonts w:ascii="Times New Roman" w:hAnsi="Times New Roman"/>
                <w:lang w:eastAsia="ru-RU"/>
              </w:rPr>
            </w:pPr>
          </w:p>
          <w:p w14:paraId="6FF46F73"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13,133</w:t>
            </w:r>
          </w:p>
        </w:tc>
        <w:tc>
          <w:tcPr>
            <w:tcW w:w="1848" w:type="dxa"/>
            <w:shd w:val="clear" w:color="auto" w:fill="auto"/>
          </w:tcPr>
          <w:p w14:paraId="0F646F23" w14:textId="77777777" w:rsidR="009C30BB" w:rsidRPr="009C30BB" w:rsidRDefault="009C30BB" w:rsidP="009C30BB">
            <w:pPr>
              <w:spacing w:after="0" w:line="240" w:lineRule="auto"/>
              <w:jc w:val="center"/>
              <w:rPr>
                <w:rFonts w:ascii="Times New Roman" w:hAnsi="Times New Roman"/>
                <w:lang w:eastAsia="ru-RU"/>
              </w:rPr>
            </w:pPr>
          </w:p>
          <w:p w14:paraId="1B085BF9"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13,133</w:t>
            </w:r>
          </w:p>
        </w:tc>
        <w:tc>
          <w:tcPr>
            <w:tcW w:w="1848" w:type="dxa"/>
            <w:shd w:val="clear" w:color="auto" w:fill="auto"/>
          </w:tcPr>
          <w:p w14:paraId="2ABD1329" w14:textId="77777777" w:rsidR="009C30BB" w:rsidRPr="009C30BB" w:rsidRDefault="009C30BB" w:rsidP="009C30BB">
            <w:pPr>
              <w:spacing w:after="0" w:line="240" w:lineRule="auto"/>
              <w:jc w:val="center"/>
              <w:rPr>
                <w:rFonts w:ascii="Times New Roman" w:hAnsi="Times New Roman"/>
                <w:lang w:eastAsia="ru-RU"/>
              </w:rPr>
            </w:pPr>
          </w:p>
          <w:p w14:paraId="3294CC1C"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13,133</w:t>
            </w:r>
          </w:p>
        </w:tc>
        <w:tc>
          <w:tcPr>
            <w:tcW w:w="1849" w:type="dxa"/>
            <w:shd w:val="clear" w:color="auto" w:fill="auto"/>
          </w:tcPr>
          <w:p w14:paraId="11671B34" w14:textId="77777777" w:rsidR="009C30BB" w:rsidRPr="009C30BB" w:rsidRDefault="009C30BB" w:rsidP="009C30BB">
            <w:pPr>
              <w:spacing w:after="0" w:line="240" w:lineRule="auto"/>
              <w:jc w:val="center"/>
              <w:rPr>
                <w:rFonts w:ascii="Times New Roman" w:hAnsi="Times New Roman"/>
                <w:lang w:eastAsia="ru-RU"/>
              </w:rPr>
            </w:pPr>
          </w:p>
          <w:p w14:paraId="3B8B42E1" w14:textId="77777777" w:rsidR="009C30BB" w:rsidRPr="009C30BB" w:rsidRDefault="009C30BB" w:rsidP="009C30BB">
            <w:pPr>
              <w:spacing w:after="0" w:line="240" w:lineRule="auto"/>
              <w:jc w:val="center"/>
              <w:rPr>
                <w:rFonts w:ascii="Times New Roman" w:hAnsi="Times New Roman"/>
                <w:lang w:eastAsia="ru-RU"/>
              </w:rPr>
            </w:pPr>
            <w:r w:rsidRPr="009C30BB">
              <w:rPr>
                <w:rFonts w:ascii="Times New Roman" w:hAnsi="Times New Roman"/>
                <w:lang w:eastAsia="ru-RU"/>
              </w:rPr>
              <w:t>13,133</w:t>
            </w:r>
          </w:p>
        </w:tc>
        <w:tc>
          <w:tcPr>
            <w:tcW w:w="1849" w:type="dxa"/>
            <w:shd w:val="clear" w:color="auto" w:fill="auto"/>
          </w:tcPr>
          <w:p w14:paraId="689172EC" w14:textId="77777777" w:rsidR="009C30BB" w:rsidRPr="009C30BB" w:rsidRDefault="009C30BB" w:rsidP="009C30BB">
            <w:pPr>
              <w:spacing w:after="0" w:line="240" w:lineRule="auto"/>
              <w:jc w:val="center"/>
              <w:rPr>
                <w:rFonts w:ascii="Times New Roman" w:hAnsi="Times New Roman"/>
                <w:lang w:eastAsia="ru-RU"/>
              </w:rPr>
            </w:pPr>
          </w:p>
          <w:p w14:paraId="2EF2C8FD" w14:textId="77777777" w:rsidR="009C30BB" w:rsidRPr="009C30BB" w:rsidRDefault="009C30BB" w:rsidP="009C30BB">
            <w:pPr>
              <w:spacing w:after="0" w:line="240" w:lineRule="auto"/>
              <w:jc w:val="center"/>
              <w:rPr>
                <w:rFonts w:ascii="Times New Roman" w:hAnsi="Times New Roman"/>
                <w:lang w:eastAsia="ru-RU"/>
              </w:rPr>
            </w:pPr>
          </w:p>
        </w:tc>
      </w:tr>
    </w:tbl>
    <w:p w14:paraId="53F982C8" w14:textId="77777777" w:rsidR="009C30BB" w:rsidRPr="009C30BB" w:rsidRDefault="009C30BB" w:rsidP="009C30BB">
      <w:pPr>
        <w:spacing w:after="0" w:line="240" w:lineRule="auto"/>
        <w:jc w:val="right"/>
        <w:rPr>
          <w:rFonts w:ascii="Times New Roman" w:hAnsi="Times New Roman"/>
          <w:sz w:val="24"/>
          <w:szCs w:val="24"/>
          <w:lang w:eastAsia="ru-RU"/>
        </w:rPr>
      </w:pPr>
    </w:p>
    <w:p w14:paraId="261B0621"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sz w:val="24"/>
          <w:szCs w:val="24"/>
          <w:lang w:eastAsia="ru-RU"/>
        </w:rPr>
        <w:t xml:space="preserve">                                                                                                                                                                                                                        </w:t>
      </w:r>
      <w:r w:rsidRPr="009C30BB">
        <w:rPr>
          <w:rFonts w:ascii="Times New Roman" w:hAnsi="Times New Roman"/>
          <w:lang w:eastAsia="ru-RU"/>
        </w:rPr>
        <w:t xml:space="preserve">Приложение 8 </w:t>
      </w:r>
    </w:p>
    <w:p w14:paraId="75C6E0CC" w14:textId="77777777" w:rsidR="009C30BB" w:rsidRPr="009C30BB" w:rsidRDefault="009C30BB" w:rsidP="009C30BB">
      <w:pPr>
        <w:spacing w:after="0" w:line="240" w:lineRule="auto"/>
        <w:jc w:val="right"/>
        <w:rPr>
          <w:rFonts w:ascii="Times New Roman" w:hAnsi="Times New Roman"/>
          <w:lang w:eastAsia="ru-RU"/>
        </w:rPr>
      </w:pPr>
      <w:r w:rsidRPr="009C30BB">
        <w:rPr>
          <w:rFonts w:ascii="Times New Roman" w:hAnsi="Times New Roman"/>
          <w:lang w:eastAsia="ru-RU"/>
        </w:rPr>
        <w:t>к конкурсной документации,</w:t>
      </w:r>
    </w:p>
    <w:p w14:paraId="69AAF6E1" w14:textId="77777777" w:rsidR="009C30BB" w:rsidRPr="009C30BB" w:rsidRDefault="009C30BB" w:rsidP="009C30BB">
      <w:pPr>
        <w:spacing w:after="0" w:line="240" w:lineRule="auto"/>
        <w:jc w:val="right"/>
        <w:rPr>
          <w:rFonts w:ascii="Times New Roman" w:hAnsi="Times New Roman"/>
          <w:lang w:eastAsia="ru-RU"/>
        </w:rPr>
      </w:pPr>
      <w:r w:rsidRPr="009C30BB">
        <w:rPr>
          <w:rFonts w:ascii="Times New Roman" w:hAnsi="Times New Roman"/>
          <w:lang w:eastAsia="ru-RU"/>
        </w:rPr>
        <w:t xml:space="preserve">утвержденной постановлением </w:t>
      </w:r>
    </w:p>
    <w:p w14:paraId="5ECE10D8" w14:textId="77777777" w:rsidR="009C30BB" w:rsidRPr="009C30BB" w:rsidRDefault="009C30BB" w:rsidP="009C30BB">
      <w:pPr>
        <w:spacing w:after="0" w:line="240" w:lineRule="auto"/>
        <w:jc w:val="right"/>
        <w:rPr>
          <w:rFonts w:ascii="Times New Roman" w:hAnsi="Times New Roman"/>
          <w:lang w:eastAsia="ru-RU"/>
        </w:rPr>
      </w:pPr>
      <w:r w:rsidRPr="009C30BB">
        <w:rPr>
          <w:rFonts w:ascii="Times New Roman" w:hAnsi="Times New Roman"/>
          <w:lang w:eastAsia="ru-RU"/>
        </w:rPr>
        <w:t xml:space="preserve">администрации </w:t>
      </w:r>
      <w:proofErr w:type="spellStart"/>
      <w:r w:rsidRPr="009C30BB">
        <w:rPr>
          <w:rFonts w:ascii="Times New Roman" w:hAnsi="Times New Roman"/>
          <w:lang w:eastAsia="ru-RU"/>
        </w:rPr>
        <w:t>Карамальского</w:t>
      </w:r>
      <w:proofErr w:type="spellEnd"/>
      <w:r w:rsidRPr="009C30BB">
        <w:rPr>
          <w:rFonts w:ascii="Times New Roman" w:hAnsi="Times New Roman"/>
          <w:lang w:eastAsia="ru-RU"/>
        </w:rPr>
        <w:t xml:space="preserve"> сельсовета</w:t>
      </w:r>
    </w:p>
    <w:p w14:paraId="22691905" w14:textId="77777777" w:rsidR="009C30BB" w:rsidRPr="009C30BB" w:rsidRDefault="009C30BB" w:rsidP="009C30BB">
      <w:pPr>
        <w:spacing w:after="0" w:line="240" w:lineRule="auto"/>
        <w:jc w:val="right"/>
        <w:rPr>
          <w:rFonts w:ascii="Times New Roman" w:hAnsi="Times New Roman"/>
          <w:lang w:eastAsia="ru-RU"/>
        </w:rPr>
      </w:pPr>
      <w:r w:rsidRPr="009C30BB">
        <w:rPr>
          <w:rFonts w:ascii="Times New Roman" w:hAnsi="Times New Roman"/>
          <w:lang w:eastAsia="ru-RU"/>
        </w:rPr>
        <w:t xml:space="preserve">Никольского района Пензенской области </w:t>
      </w:r>
    </w:p>
    <w:p w14:paraId="34F19388" w14:textId="77777777" w:rsidR="009C30BB" w:rsidRPr="009C30BB" w:rsidRDefault="009C30BB" w:rsidP="009C30BB">
      <w:pPr>
        <w:autoSpaceDE w:val="0"/>
        <w:autoSpaceDN w:val="0"/>
        <w:adjustRightInd w:val="0"/>
        <w:spacing w:after="0" w:line="240" w:lineRule="auto"/>
        <w:ind w:firstLine="709"/>
        <w:jc w:val="right"/>
        <w:rPr>
          <w:rFonts w:ascii="Times New Roman" w:hAnsi="Times New Roman"/>
          <w:lang w:eastAsia="ru-RU"/>
        </w:rPr>
      </w:pPr>
      <w:r w:rsidRPr="009C30BB">
        <w:rPr>
          <w:rFonts w:ascii="Times New Roman" w:hAnsi="Times New Roman"/>
          <w:lang w:eastAsia="ru-RU"/>
        </w:rPr>
        <w:t>от 30.08.2021 № 75</w:t>
      </w:r>
    </w:p>
    <w:p w14:paraId="32B5A385" w14:textId="77777777" w:rsidR="009C30BB" w:rsidRPr="009C30BB" w:rsidRDefault="009C30BB" w:rsidP="009C30BB">
      <w:pPr>
        <w:autoSpaceDE w:val="0"/>
        <w:autoSpaceDN w:val="0"/>
        <w:adjustRightInd w:val="0"/>
        <w:spacing w:after="0" w:line="240" w:lineRule="auto"/>
        <w:ind w:firstLine="709"/>
        <w:jc w:val="right"/>
        <w:rPr>
          <w:rFonts w:ascii="Times New Roman" w:hAnsi="Times New Roman"/>
          <w:b/>
          <w:bCs/>
          <w:sz w:val="24"/>
          <w:szCs w:val="24"/>
          <w:lang w:eastAsia="ru-RU"/>
        </w:rPr>
      </w:pPr>
    </w:p>
    <w:p w14:paraId="7D4EFA5B"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
          <w:bCs/>
          <w:sz w:val="18"/>
          <w:szCs w:val="18"/>
          <w:lang w:eastAsia="ru-RU"/>
        </w:rPr>
      </w:pPr>
      <w:r w:rsidRPr="009C30BB">
        <w:rPr>
          <w:rFonts w:ascii="Times New Roman" w:hAnsi="Times New Roman"/>
          <w:b/>
          <w:bCs/>
          <w:sz w:val="18"/>
          <w:szCs w:val="18"/>
          <w:lang w:eastAsia="ru-RU"/>
        </w:rPr>
        <w:t>Цены на энергетические ресурсы в году, предшествующем первому году действия Концессионного соглашения, и прогноз цен на энергетические ресурсы на срок действия Концессионного соглашения</w:t>
      </w:r>
    </w:p>
    <w:p w14:paraId="59E77B7B"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
          <w:bCs/>
          <w:sz w:val="18"/>
          <w:szCs w:val="18"/>
          <w:lang w:eastAsia="ru-RU"/>
        </w:rPr>
      </w:pPr>
    </w:p>
    <w:p w14:paraId="2078F26E" w14:textId="77777777" w:rsidR="009C30BB" w:rsidRPr="009C30BB" w:rsidRDefault="009C30BB" w:rsidP="009C30BB">
      <w:pPr>
        <w:numPr>
          <w:ilvl w:val="0"/>
          <w:numId w:val="12"/>
        </w:numPr>
        <w:autoSpaceDE w:val="0"/>
        <w:autoSpaceDN w:val="0"/>
        <w:adjustRightInd w:val="0"/>
        <w:spacing w:after="0" w:line="240" w:lineRule="auto"/>
        <w:jc w:val="center"/>
        <w:rPr>
          <w:rFonts w:ascii="Times New Roman" w:hAnsi="Times New Roman"/>
          <w:bCs/>
          <w:sz w:val="18"/>
          <w:szCs w:val="18"/>
          <w:lang w:eastAsia="ru-RU"/>
        </w:rPr>
      </w:pPr>
      <w:r w:rsidRPr="009C30BB">
        <w:rPr>
          <w:rFonts w:ascii="Times New Roman" w:hAnsi="Times New Roman"/>
          <w:bCs/>
          <w:sz w:val="18"/>
          <w:szCs w:val="18"/>
          <w:lang w:eastAsia="ru-RU"/>
        </w:rPr>
        <w:t>Водоснабжение.</w:t>
      </w:r>
    </w:p>
    <w:p w14:paraId="5AF92A25" w14:textId="77777777" w:rsidR="009C30BB" w:rsidRPr="009C30BB" w:rsidRDefault="009C30BB" w:rsidP="009C30BB">
      <w:pPr>
        <w:autoSpaceDE w:val="0"/>
        <w:autoSpaceDN w:val="0"/>
        <w:adjustRightInd w:val="0"/>
        <w:spacing w:after="0" w:line="240" w:lineRule="auto"/>
        <w:ind w:left="709"/>
        <w:jc w:val="center"/>
        <w:rPr>
          <w:rFonts w:ascii="Times New Roman" w:hAnsi="Times New Roman"/>
          <w:b/>
          <w:bCs/>
          <w:sz w:val="18"/>
          <w:szCs w:val="18"/>
          <w:lang w:eastAsia="ru-RU"/>
        </w:rPr>
      </w:pPr>
      <w:proofErr w:type="spellStart"/>
      <w:r w:rsidRPr="009C30BB">
        <w:rPr>
          <w:rFonts w:ascii="Times New Roman" w:hAnsi="Times New Roman"/>
          <w:b/>
          <w:bCs/>
          <w:sz w:val="18"/>
          <w:szCs w:val="18"/>
          <w:lang w:eastAsia="ru-RU"/>
        </w:rPr>
        <w:t>с.Карамалы</w:t>
      </w:r>
      <w:proofErr w:type="spellEnd"/>
      <w:r w:rsidRPr="009C30BB">
        <w:rPr>
          <w:rFonts w:ascii="Times New Roman" w:hAnsi="Times New Roman"/>
          <w:b/>
          <w:bCs/>
          <w:sz w:val="18"/>
          <w:szCs w:val="18"/>
          <w:lang w:eastAsia="ru-RU"/>
        </w:rPr>
        <w:t xml:space="preserve"> </w:t>
      </w:r>
      <w:r w:rsidRPr="009C30BB">
        <w:rPr>
          <w:rFonts w:ascii="Times New Roman" w:hAnsi="Times New Roman"/>
          <w:b/>
          <w:sz w:val="18"/>
          <w:szCs w:val="18"/>
          <w:lang w:eastAsia="ru-RU"/>
        </w:rPr>
        <w:t>Никольского района Пензенской области</w:t>
      </w:r>
    </w:p>
    <w:tbl>
      <w:tblPr>
        <w:tblW w:w="17028" w:type="dxa"/>
        <w:tblInd w:w="93" w:type="dxa"/>
        <w:tblLook w:val="00A0" w:firstRow="1" w:lastRow="0" w:firstColumn="1" w:lastColumn="0" w:noHBand="0" w:noVBand="0"/>
      </w:tblPr>
      <w:tblGrid>
        <w:gridCol w:w="12064"/>
        <w:gridCol w:w="1410"/>
        <w:gridCol w:w="1592"/>
        <w:gridCol w:w="1677"/>
        <w:gridCol w:w="285"/>
      </w:tblGrid>
      <w:tr w:rsidR="009C30BB" w:rsidRPr="009C30BB" w14:paraId="2114E6A1" w14:textId="77777777" w:rsidTr="00E25878">
        <w:trPr>
          <w:trHeight w:val="389"/>
        </w:trPr>
        <w:tc>
          <w:tcPr>
            <w:tcW w:w="12064" w:type="dxa"/>
            <w:tcBorders>
              <w:top w:val="nil"/>
              <w:left w:val="nil"/>
              <w:bottom w:val="nil"/>
              <w:right w:val="nil"/>
            </w:tcBorders>
            <w:vAlign w:val="bottom"/>
          </w:tcPr>
          <w:p w14:paraId="23D2B286" w14:textId="77777777" w:rsidR="009C30BB" w:rsidRPr="009C30BB" w:rsidRDefault="009C30BB" w:rsidP="009C30BB">
            <w:pPr>
              <w:spacing w:after="0" w:line="240" w:lineRule="auto"/>
              <w:rPr>
                <w:rFonts w:ascii="Times New Roman" w:hAnsi="Times New Roman"/>
                <w:sz w:val="18"/>
                <w:szCs w:val="18"/>
                <w:lang w:eastAsia="ru-RU"/>
              </w:rPr>
            </w:pPr>
          </w:p>
        </w:tc>
        <w:tc>
          <w:tcPr>
            <w:tcW w:w="1410" w:type="dxa"/>
            <w:tcBorders>
              <w:top w:val="nil"/>
              <w:left w:val="nil"/>
              <w:bottom w:val="nil"/>
              <w:right w:val="nil"/>
            </w:tcBorders>
            <w:vAlign w:val="center"/>
          </w:tcPr>
          <w:p w14:paraId="6517736D" w14:textId="77777777" w:rsidR="009C30BB" w:rsidRPr="009C30BB" w:rsidRDefault="009C30BB" w:rsidP="009C30BB">
            <w:pPr>
              <w:spacing w:after="0" w:line="240" w:lineRule="auto"/>
              <w:jc w:val="center"/>
              <w:rPr>
                <w:rFonts w:ascii="Times New Roman" w:hAnsi="Times New Roman"/>
                <w:sz w:val="18"/>
                <w:szCs w:val="18"/>
                <w:lang w:eastAsia="ru-RU"/>
              </w:rPr>
            </w:pPr>
          </w:p>
        </w:tc>
        <w:tc>
          <w:tcPr>
            <w:tcW w:w="1592" w:type="dxa"/>
            <w:tcBorders>
              <w:top w:val="nil"/>
              <w:left w:val="nil"/>
              <w:bottom w:val="nil"/>
              <w:right w:val="nil"/>
            </w:tcBorders>
            <w:vAlign w:val="center"/>
          </w:tcPr>
          <w:p w14:paraId="4FB41801" w14:textId="77777777" w:rsidR="009C30BB" w:rsidRPr="009C30BB" w:rsidRDefault="009C30BB" w:rsidP="009C30BB">
            <w:pPr>
              <w:spacing w:after="0" w:line="240" w:lineRule="auto"/>
              <w:jc w:val="center"/>
              <w:rPr>
                <w:rFonts w:ascii="Times New Roman" w:hAnsi="Times New Roman"/>
                <w:sz w:val="18"/>
                <w:szCs w:val="18"/>
                <w:lang w:eastAsia="ru-RU"/>
              </w:rPr>
            </w:pPr>
          </w:p>
        </w:tc>
        <w:tc>
          <w:tcPr>
            <w:tcW w:w="1677" w:type="dxa"/>
            <w:tcBorders>
              <w:top w:val="nil"/>
              <w:left w:val="nil"/>
              <w:bottom w:val="nil"/>
              <w:right w:val="nil"/>
            </w:tcBorders>
            <w:vAlign w:val="center"/>
          </w:tcPr>
          <w:p w14:paraId="4B09BE6C" w14:textId="77777777" w:rsidR="009C30BB" w:rsidRPr="009C30BB" w:rsidRDefault="009C30BB" w:rsidP="009C30BB">
            <w:pPr>
              <w:spacing w:after="0" w:line="240" w:lineRule="auto"/>
              <w:jc w:val="center"/>
              <w:rPr>
                <w:rFonts w:ascii="Times New Roman" w:hAnsi="Times New Roman"/>
                <w:sz w:val="18"/>
                <w:szCs w:val="18"/>
                <w:lang w:eastAsia="ru-RU"/>
              </w:rPr>
            </w:pPr>
          </w:p>
        </w:tc>
        <w:tc>
          <w:tcPr>
            <w:tcW w:w="285" w:type="dxa"/>
            <w:tcBorders>
              <w:top w:val="nil"/>
              <w:left w:val="nil"/>
              <w:bottom w:val="nil"/>
              <w:right w:val="nil"/>
            </w:tcBorders>
            <w:vAlign w:val="center"/>
          </w:tcPr>
          <w:p w14:paraId="4FDB09D4" w14:textId="77777777" w:rsidR="009C30BB" w:rsidRPr="009C30BB" w:rsidRDefault="009C30BB" w:rsidP="009C30BB">
            <w:pPr>
              <w:spacing w:after="0" w:line="240" w:lineRule="auto"/>
              <w:jc w:val="center"/>
              <w:rPr>
                <w:rFonts w:ascii="Times New Roman" w:hAnsi="Times New Roman"/>
                <w:sz w:val="18"/>
                <w:szCs w:val="18"/>
                <w:lang w:eastAsia="ru-RU"/>
              </w:rPr>
            </w:pPr>
          </w:p>
        </w:tc>
      </w:tr>
      <w:tr w:rsidR="009C30BB" w:rsidRPr="009C30BB" w14:paraId="7B9AC6A6" w14:textId="77777777" w:rsidTr="00E25878">
        <w:trPr>
          <w:trHeight w:val="255"/>
        </w:trPr>
        <w:tc>
          <w:tcPr>
            <w:tcW w:w="12064" w:type="dxa"/>
            <w:tcBorders>
              <w:top w:val="nil"/>
              <w:left w:val="nil"/>
              <w:bottom w:val="nil"/>
              <w:right w:val="nil"/>
            </w:tcBorders>
            <w:noWrap/>
            <w:vAlign w:val="bottom"/>
          </w:tcPr>
          <w:tbl>
            <w:tblPr>
              <w:tblW w:w="8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1045"/>
              <w:gridCol w:w="876"/>
              <w:gridCol w:w="876"/>
              <w:gridCol w:w="876"/>
              <w:gridCol w:w="1005"/>
              <w:gridCol w:w="1108"/>
            </w:tblGrid>
            <w:tr w:rsidR="009C30BB" w:rsidRPr="009C30BB" w14:paraId="249FE732" w14:textId="77777777" w:rsidTr="00E25878">
              <w:trPr>
                <w:jc w:val="center"/>
              </w:trPr>
              <w:tc>
                <w:tcPr>
                  <w:tcW w:w="2596" w:type="dxa"/>
                  <w:shd w:val="clear" w:color="auto" w:fill="auto"/>
                </w:tcPr>
                <w:p w14:paraId="39E07572"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sz w:val="18"/>
                      <w:szCs w:val="18"/>
                      <w:lang w:eastAsia="ru-RU"/>
                    </w:rPr>
                    <w:t>Показатель</w:t>
                  </w:r>
                </w:p>
              </w:tc>
              <w:tc>
                <w:tcPr>
                  <w:tcW w:w="1045" w:type="dxa"/>
                  <w:shd w:val="clear" w:color="auto" w:fill="auto"/>
                  <w:vAlign w:val="center"/>
                </w:tcPr>
                <w:p w14:paraId="730670C6" w14:textId="77777777" w:rsidR="009C30BB" w:rsidRPr="009C30BB" w:rsidRDefault="009C30BB" w:rsidP="009C30BB">
                  <w:pPr>
                    <w:spacing w:after="0" w:line="240" w:lineRule="auto"/>
                    <w:jc w:val="center"/>
                    <w:rPr>
                      <w:rFonts w:ascii="Times New Roman" w:hAnsi="Times New Roman"/>
                      <w:sz w:val="18"/>
                      <w:szCs w:val="18"/>
                      <w:lang w:eastAsia="ru-RU"/>
                    </w:rPr>
                  </w:pPr>
                  <w:proofErr w:type="spellStart"/>
                  <w:r w:rsidRPr="009C30BB">
                    <w:rPr>
                      <w:rFonts w:ascii="Times New Roman" w:hAnsi="Times New Roman"/>
                      <w:sz w:val="18"/>
                      <w:szCs w:val="18"/>
                      <w:lang w:eastAsia="ru-RU"/>
                    </w:rPr>
                    <w:t>Ед.изм</w:t>
                  </w:r>
                  <w:proofErr w:type="spellEnd"/>
                  <w:r w:rsidRPr="009C30BB">
                    <w:rPr>
                      <w:rFonts w:ascii="Times New Roman" w:hAnsi="Times New Roman"/>
                      <w:sz w:val="18"/>
                      <w:szCs w:val="18"/>
                      <w:lang w:eastAsia="ru-RU"/>
                    </w:rPr>
                    <w:t>.</w:t>
                  </w:r>
                </w:p>
              </w:tc>
              <w:tc>
                <w:tcPr>
                  <w:tcW w:w="876" w:type="dxa"/>
                  <w:shd w:val="clear" w:color="auto" w:fill="auto"/>
                </w:tcPr>
                <w:p w14:paraId="59215E61"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sz w:val="18"/>
                      <w:szCs w:val="18"/>
                      <w:lang w:eastAsia="ru-RU"/>
                    </w:rPr>
                    <w:t>2021</w:t>
                  </w:r>
                </w:p>
              </w:tc>
              <w:tc>
                <w:tcPr>
                  <w:tcW w:w="876" w:type="dxa"/>
                  <w:shd w:val="clear" w:color="auto" w:fill="auto"/>
                </w:tcPr>
                <w:p w14:paraId="702E9237"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sz w:val="18"/>
                      <w:szCs w:val="18"/>
                      <w:lang w:eastAsia="ru-RU"/>
                    </w:rPr>
                    <w:t>2022</w:t>
                  </w:r>
                </w:p>
              </w:tc>
              <w:tc>
                <w:tcPr>
                  <w:tcW w:w="876" w:type="dxa"/>
                  <w:shd w:val="clear" w:color="auto" w:fill="auto"/>
                </w:tcPr>
                <w:p w14:paraId="45AC4629"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sz w:val="18"/>
                      <w:szCs w:val="18"/>
                      <w:lang w:eastAsia="ru-RU"/>
                    </w:rPr>
                    <w:t>2023</w:t>
                  </w:r>
                </w:p>
              </w:tc>
              <w:tc>
                <w:tcPr>
                  <w:tcW w:w="1005" w:type="dxa"/>
                  <w:shd w:val="clear" w:color="auto" w:fill="auto"/>
                </w:tcPr>
                <w:p w14:paraId="7D0C683C"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sz w:val="18"/>
                      <w:szCs w:val="18"/>
                      <w:lang w:eastAsia="ru-RU"/>
                    </w:rPr>
                    <w:t>2024</w:t>
                  </w:r>
                </w:p>
              </w:tc>
              <w:tc>
                <w:tcPr>
                  <w:tcW w:w="1108" w:type="dxa"/>
                  <w:shd w:val="clear" w:color="auto" w:fill="auto"/>
                </w:tcPr>
                <w:p w14:paraId="6007C1BA"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sz w:val="18"/>
                      <w:szCs w:val="18"/>
                      <w:lang w:eastAsia="ru-RU"/>
                    </w:rPr>
                    <w:t>2025</w:t>
                  </w:r>
                </w:p>
              </w:tc>
            </w:tr>
            <w:tr w:rsidR="009C30BB" w:rsidRPr="009C30BB" w14:paraId="57D60144" w14:textId="77777777" w:rsidTr="00E25878">
              <w:trPr>
                <w:jc w:val="center"/>
              </w:trPr>
              <w:tc>
                <w:tcPr>
                  <w:tcW w:w="2596" w:type="dxa"/>
                  <w:shd w:val="clear" w:color="auto" w:fill="auto"/>
                  <w:vAlign w:val="bottom"/>
                </w:tcPr>
                <w:p w14:paraId="25752ED9"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sz w:val="18"/>
                      <w:szCs w:val="18"/>
                      <w:lang w:eastAsia="ru-RU"/>
                    </w:rPr>
                    <w:t>Электрическая энергия</w:t>
                  </w:r>
                </w:p>
              </w:tc>
              <w:tc>
                <w:tcPr>
                  <w:tcW w:w="1045" w:type="dxa"/>
                  <w:shd w:val="clear" w:color="auto" w:fill="auto"/>
                  <w:vAlign w:val="bottom"/>
                </w:tcPr>
                <w:p w14:paraId="1B9311D4"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руб.</w:t>
                  </w:r>
                </w:p>
              </w:tc>
              <w:tc>
                <w:tcPr>
                  <w:tcW w:w="876" w:type="dxa"/>
                  <w:shd w:val="clear" w:color="auto" w:fill="auto"/>
                </w:tcPr>
                <w:p w14:paraId="741FA111" w14:textId="77777777" w:rsidR="009C30BB" w:rsidRPr="009C30BB" w:rsidRDefault="009C30BB" w:rsidP="009C30BB">
                  <w:pPr>
                    <w:spacing w:after="0" w:line="240" w:lineRule="auto"/>
                    <w:rPr>
                      <w:rFonts w:ascii="Times New Roman" w:hAnsi="Times New Roman"/>
                      <w:sz w:val="18"/>
                      <w:szCs w:val="18"/>
                      <w:lang w:eastAsia="ru-RU"/>
                    </w:rPr>
                  </w:pPr>
                </w:p>
              </w:tc>
              <w:tc>
                <w:tcPr>
                  <w:tcW w:w="876" w:type="dxa"/>
                  <w:shd w:val="clear" w:color="auto" w:fill="auto"/>
                </w:tcPr>
                <w:p w14:paraId="7C730C12" w14:textId="77777777" w:rsidR="009C30BB" w:rsidRPr="009C30BB" w:rsidRDefault="009C30BB" w:rsidP="009C30BB">
                  <w:pPr>
                    <w:spacing w:after="0" w:line="240" w:lineRule="auto"/>
                    <w:rPr>
                      <w:rFonts w:ascii="Times New Roman" w:hAnsi="Times New Roman"/>
                      <w:sz w:val="18"/>
                      <w:szCs w:val="18"/>
                      <w:lang w:eastAsia="ru-RU"/>
                    </w:rPr>
                  </w:pPr>
                </w:p>
              </w:tc>
              <w:tc>
                <w:tcPr>
                  <w:tcW w:w="876" w:type="dxa"/>
                  <w:shd w:val="clear" w:color="auto" w:fill="auto"/>
                </w:tcPr>
                <w:p w14:paraId="64A31B54" w14:textId="77777777" w:rsidR="009C30BB" w:rsidRPr="009C30BB" w:rsidRDefault="009C30BB" w:rsidP="009C30BB">
                  <w:pPr>
                    <w:spacing w:after="0" w:line="240" w:lineRule="auto"/>
                    <w:rPr>
                      <w:rFonts w:ascii="Times New Roman" w:hAnsi="Times New Roman"/>
                      <w:sz w:val="18"/>
                      <w:szCs w:val="18"/>
                      <w:lang w:eastAsia="ru-RU"/>
                    </w:rPr>
                  </w:pPr>
                </w:p>
              </w:tc>
              <w:tc>
                <w:tcPr>
                  <w:tcW w:w="1005" w:type="dxa"/>
                  <w:shd w:val="clear" w:color="auto" w:fill="auto"/>
                </w:tcPr>
                <w:p w14:paraId="605C4B0B" w14:textId="77777777" w:rsidR="009C30BB" w:rsidRPr="009C30BB" w:rsidRDefault="009C30BB" w:rsidP="009C30BB">
                  <w:pPr>
                    <w:spacing w:after="0" w:line="240" w:lineRule="auto"/>
                    <w:rPr>
                      <w:rFonts w:ascii="Times New Roman" w:hAnsi="Times New Roman"/>
                      <w:sz w:val="18"/>
                      <w:szCs w:val="18"/>
                      <w:lang w:eastAsia="ru-RU"/>
                    </w:rPr>
                  </w:pPr>
                </w:p>
              </w:tc>
              <w:tc>
                <w:tcPr>
                  <w:tcW w:w="1108" w:type="dxa"/>
                  <w:shd w:val="clear" w:color="auto" w:fill="auto"/>
                </w:tcPr>
                <w:p w14:paraId="4FB7C38E" w14:textId="77777777" w:rsidR="009C30BB" w:rsidRPr="009C30BB" w:rsidRDefault="009C30BB" w:rsidP="009C30BB">
                  <w:pPr>
                    <w:spacing w:after="0" w:line="240" w:lineRule="auto"/>
                    <w:rPr>
                      <w:rFonts w:ascii="Times New Roman" w:hAnsi="Times New Roman"/>
                      <w:sz w:val="18"/>
                      <w:szCs w:val="18"/>
                      <w:lang w:eastAsia="ru-RU"/>
                    </w:rPr>
                  </w:pPr>
                </w:p>
              </w:tc>
            </w:tr>
            <w:tr w:rsidR="009C30BB" w:rsidRPr="009C30BB" w14:paraId="5C168536" w14:textId="77777777" w:rsidTr="00E25878">
              <w:trPr>
                <w:jc w:val="center"/>
              </w:trPr>
              <w:tc>
                <w:tcPr>
                  <w:tcW w:w="2596" w:type="dxa"/>
                  <w:shd w:val="clear" w:color="auto" w:fill="auto"/>
                  <w:vAlign w:val="bottom"/>
                </w:tcPr>
                <w:p w14:paraId="47FB7002"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sz w:val="18"/>
                      <w:szCs w:val="18"/>
                      <w:lang w:eastAsia="ru-RU"/>
                    </w:rPr>
                    <w:t>Тариф уровню напряжения НН</w:t>
                  </w:r>
                </w:p>
              </w:tc>
              <w:tc>
                <w:tcPr>
                  <w:tcW w:w="1045" w:type="dxa"/>
                  <w:shd w:val="clear" w:color="auto" w:fill="auto"/>
                  <w:vAlign w:val="bottom"/>
                </w:tcPr>
                <w:p w14:paraId="1404E28F"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руб.</w:t>
                  </w:r>
                </w:p>
              </w:tc>
              <w:tc>
                <w:tcPr>
                  <w:tcW w:w="876" w:type="dxa"/>
                  <w:shd w:val="clear" w:color="auto" w:fill="auto"/>
                </w:tcPr>
                <w:p w14:paraId="1A7435A8" w14:textId="77777777" w:rsidR="009C30BB" w:rsidRPr="009C30BB" w:rsidRDefault="009C30BB" w:rsidP="009C30BB">
                  <w:pPr>
                    <w:spacing w:after="0" w:line="240" w:lineRule="auto"/>
                    <w:jc w:val="center"/>
                    <w:rPr>
                      <w:rFonts w:ascii="Times New Roman" w:hAnsi="Times New Roman"/>
                      <w:sz w:val="18"/>
                      <w:szCs w:val="18"/>
                      <w:lang w:eastAsia="ru-RU"/>
                    </w:rPr>
                  </w:pPr>
                </w:p>
                <w:p w14:paraId="773B4039"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6,59</w:t>
                  </w:r>
                </w:p>
              </w:tc>
              <w:tc>
                <w:tcPr>
                  <w:tcW w:w="876" w:type="dxa"/>
                  <w:shd w:val="clear" w:color="auto" w:fill="auto"/>
                </w:tcPr>
                <w:p w14:paraId="371BD4E0" w14:textId="77777777" w:rsidR="009C30BB" w:rsidRPr="009C30BB" w:rsidRDefault="009C30BB" w:rsidP="009C30BB">
                  <w:pPr>
                    <w:spacing w:after="0" w:line="240" w:lineRule="auto"/>
                    <w:jc w:val="center"/>
                    <w:rPr>
                      <w:rFonts w:ascii="Times New Roman" w:hAnsi="Times New Roman"/>
                      <w:sz w:val="18"/>
                      <w:szCs w:val="18"/>
                      <w:lang w:eastAsia="ru-RU"/>
                    </w:rPr>
                  </w:pPr>
                </w:p>
                <w:p w14:paraId="41C26D1E"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6,79</w:t>
                  </w:r>
                </w:p>
              </w:tc>
              <w:tc>
                <w:tcPr>
                  <w:tcW w:w="876" w:type="dxa"/>
                  <w:shd w:val="clear" w:color="auto" w:fill="auto"/>
                </w:tcPr>
                <w:p w14:paraId="5AE0E646" w14:textId="77777777" w:rsidR="009C30BB" w:rsidRPr="009C30BB" w:rsidRDefault="009C30BB" w:rsidP="009C30BB">
                  <w:pPr>
                    <w:spacing w:after="0" w:line="240" w:lineRule="auto"/>
                    <w:jc w:val="center"/>
                    <w:rPr>
                      <w:rFonts w:ascii="Times New Roman" w:hAnsi="Times New Roman"/>
                      <w:sz w:val="18"/>
                      <w:szCs w:val="18"/>
                      <w:lang w:eastAsia="ru-RU"/>
                    </w:rPr>
                  </w:pPr>
                </w:p>
                <w:p w14:paraId="00EEE51F"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6,99</w:t>
                  </w:r>
                </w:p>
              </w:tc>
              <w:tc>
                <w:tcPr>
                  <w:tcW w:w="1005" w:type="dxa"/>
                  <w:shd w:val="clear" w:color="auto" w:fill="auto"/>
                </w:tcPr>
                <w:p w14:paraId="67D899FF" w14:textId="77777777" w:rsidR="009C30BB" w:rsidRPr="009C30BB" w:rsidRDefault="009C30BB" w:rsidP="009C30BB">
                  <w:pPr>
                    <w:spacing w:after="0" w:line="240" w:lineRule="auto"/>
                    <w:jc w:val="center"/>
                    <w:rPr>
                      <w:rFonts w:ascii="Times New Roman" w:hAnsi="Times New Roman"/>
                      <w:sz w:val="18"/>
                      <w:szCs w:val="18"/>
                      <w:lang w:eastAsia="ru-RU"/>
                    </w:rPr>
                  </w:pPr>
                </w:p>
                <w:p w14:paraId="7B98AD44"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7,20</w:t>
                  </w:r>
                </w:p>
              </w:tc>
              <w:tc>
                <w:tcPr>
                  <w:tcW w:w="1108" w:type="dxa"/>
                  <w:shd w:val="clear" w:color="auto" w:fill="auto"/>
                </w:tcPr>
                <w:p w14:paraId="2B3C0902" w14:textId="77777777" w:rsidR="009C30BB" w:rsidRPr="009C30BB" w:rsidRDefault="009C30BB" w:rsidP="009C30BB">
                  <w:pPr>
                    <w:spacing w:after="0" w:line="240" w:lineRule="auto"/>
                    <w:jc w:val="center"/>
                    <w:rPr>
                      <w:rFonts w:ascii="Times New Roman" w:hAnsi="Times New Roman"/>
                      <w:sz w:val="18"/>
                      <w:szCs w:val="18"/>
                      <w:lang w:eastAsia="ru-RU"/>
                    </w:rPr>
                  </w:pPr>
                </w:p>
                <w:p w14:paraId="39325C95"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7,42</w:t>
                  </w:r>
                </w:p>
              </w:tc>
            </w:tr>
            <w:tr w:rsidR="009C30BB" w:rsidRPr="009C30BB" w14:paraId="4B929F7F" w14:textId="77777777" w:rsidTr="00E25878">
              <w:trPr>
                <w:jc w:val="center"/>
              </w:trPr>
              <w:tc>
                <w:tcPr>
                  <w:tcW w:w="2596" w:type="dxa"/>
                  <w:shd w:val="clear" w:color="auto" w:fill="auto"/>
                  <w:vAlign w:val="bottom"/>
                </w:tcPr>
                <w:p w14:paraId="67015496"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sz w:val="18"/>
                      <w:szCs w:val="18"/>
                      <w:lang w:eastAsia="ru-RU"/>
                    </w:rPr>
                    <w:t>Тариф уровню напряжения СН2</w:t>
                  </w:r>
                </w:p>
              </w:tc>
              <w:tc>
                <w:tcPr>
                  <w:tcW w:w="1045" w:type="dxa"/>
                  <w:shd w:val="clear" w:color="auto" w:fill="auto"/>
                  <w:vAlign w:val="bottom"/>
                </w:tcPr>
                <w:p w14:paraId="3916F4E1"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руб.</w:t>
                  </w:r>
                </w:p>
              </w:tc>
              <w:tc>
                <w:tcPr>
                  <w:tcW w:w="876" w:type="dxa"/>
                  <w:shd w:val="clear" w:color="auto" w:fill="auto"/>
                </w:tcPr>
                <w:p w14:paraId="40BD3547" w14:textId="77777777" w:rsidR="009C30BB" w:rsidRPr="009C30BB" w:rsidRDefault="009C30BB" w:rsidP="009C30BB">
                  <w:pPr>
                    <w:spacing w:after="0" w:line="240" w:lineRule="auto"/>
                    <w:jc w:val="center"/>
                    <w:rPr>
                      <w:rFonts w:ascii="Times New Roman" w:hAnsi="Times New Roman"/>
                      <w:sz w:val="18"/>
                      <w:szCs w:val="18"/>
                      <w:lang w:eastAsia="ru-RU"/>
                    </w:rPr>
                  </w:pPr>
                </w:p>
                <w:p w14:paraId="35B1C0F5"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6,12</w:t>
                  </w:r>
                </w:p>
              </w:tc>
              <w:tc>
                <w:tcPr>
                  <w:tcW w:w="876" w:type="dxa"/>
                  <w:shd w:val="clear" w:color="auto" w:fill="auto"/>
                </w:tcPr>
                <w:p w14:paraId="7F443A83" w14:textId="77777777" w:rsidR="009C30BB" w:rsidRPr="009C30BB" w:rsidRDefault="009C30BB" w:rsidP="009C30BB">
                  <w:pPr>
                    <w:spacing w:after="0" w:line="240" w:lineRule="auto"/>
                    <w:jc w:val="center"/>
                    <w:rPr>
                      <w:rFonts w:ascii="Times New Roman" w:hAnsi="Times New Roman"/>
                      <w:sz w:val="18"/>
                      <w:szCs w:val="18"/>
                      <w:lang w:eastAsia="ru-RU"/>
                    </w:rPr>
                  </w:pPr>
                </w:p>
                <w:p w14:paraId="7785A6AD"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6,30</w:t>
                  </w:r>
                </w:p>
              </w:tc>
              <w:tc>
                <w:tcPr>
                  <w:tcW w:w="876" w:type="dxa"/>
                  <w:shd w:val="clear" w:color="auto" w:fill="auto"/>
                </w:tcPr>
                <w:p w14:paraId="5D583B0C" w14:textId="77777777" w:rsidR="009C30BB" w:rsidRPr="009C30BB" w:rsidRDefault="009C30BB" w:rsidP="009C30BB">
                  <w:pPr>
                    <w:spacing w:after="0" w:line="240" w:lineRule="auto"/>
                    <w:jc w:val="center"/>
                    <w:rPr>
                      <w:rFonts w:ascii="Times New Roman" w:hAnsi="Times New Roman"/>
                      <w:sz w:val="18"/>
                      <w:szCs w:val="18"/>
                      <w:lang w:eastAsia="ru-RU"/>
                    </w:rPr>
                  </w:pPr>
                </w:p>
                <w:p w14:paraId="1CDE3379"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6,49</w:t>
                  </w:r>
                </w:p>
              </w:tc>
              <w:tc>
                <w:tcPr>
                  <w:tcW w:w="1005" w:type="dxa"/>
                  <w:shd w:val="clear" w:color="auto" w:fill="auto"/>
                </w:tcPr>
                <w:p w14:paraId="136962F4" w14:textId="77777777" w:rsidR="009C30BB" w:rsidRPr="009C30BB" w:rsidRDefault="009C30BB" w:rsidP="009C30BB">
                  <w:pPr>
                    <w:spacing w:after="0" w:line="240" w:lineRule="auto"/>
                    <w:jc w:val="center"/>
                    <w:rPr>
                      <w:rFonts w:ascii="Times New Roman" w:hAnsi="Times New Roman"/>
                      <w:sz w:val="18"/>
                      <w:szCs w:val="18"/>
                      <w:lang w:eastAsia="ru-RU"/>
                    </w:rPr>
                  </w:pPr>
                </w:p>
                <w:p w14:paraId="4D05F4BF"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6,69</w:t>
                  </w:r>
                </w:p>
              </w:tc>
              <w:tc>
                <w:tcPr>
                  <w:tcW w:w="1108" w:type="dxa"/>
                  <w:shd w:val="clear" w:color="auto" w:fill="auto"/>
                </w:tcPr>
                <w:p w14:paraId="788B0F83" w14:textId="77777777" w:rsidR="009C30BB" w:rsidRPr="009C30BB" w:rsidRDefault="009C30BB" w:rsidP="009C30BB">
                  <w:pPr>
                    <w:spacing w:after="0" w:line="240" w:lineRule="auto"/>
                    <w:jc w:val="center"/>
                    <w:rPr>
                      <w:rFonts w:ascii="Times New Roman" w:hAnsi="Times New Roman"/>
                      <w:sz w:val="18"/>
                      <w:szCs w:val="18"/>
                      <w:lang w:eastAsia="ru-RU"/>
                    </w:rPr>
                  </w:pPr>
                </w:p>
                <w:p w14:paraId="09DF036A"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6,89</w:t>
                  </w:r>
                </w:p>
              </w:tc>
            </w:tr>
            <w:tr w:rsidR="009C30BB" w:rsidRPr="009C30BB" w14:paraId="2F1B5565" w14:textId="77777777" w:rsidTr="00E25878">
              <w:trPr>
                <w:jc w:val="center"/>
              </w:trPr>
              <w:tc>
                <w:tcPr>
                  <w:tcW w:w="2596" w:type="dxa"/>
                  <w:shd w:val="clear" w:color="auto" w:fill="auto"/>
                  <w:vAlign w:val="bottom"/>
                </w:tcPr>
                <w:p w14:paraId="52FDA87F" w14:textId="77777777" w:rsidR="009C30BB" w:rsidRPr="009C30BB" w:rsidRDefault="009C30BB" w:rsidP="009C30BB">
                  <w:pPr>
                    <w:spacing w:after="0" w:line="240" w:lineRule="auto"/>
                    <w:rPr>
                      <w:rFonts w:ascii="Times New Roman" w:hAnsi="Times New Roman"/>
                      <w:sz w:val="18"/>
                      <w:szCs w:val="18"/>
                      <w:lang w:eastAsia="ru-RU"/>
                    </w:rPr>
                  </w:pPr>
                  <w:r w:rsidRPr="009C30BB">
                    <w:rPr>
                      <w:rFonts w:ascii="Times New Roman" w:hAnsi="Times New Roman"/>
                      <w:sz w:val="18"/>
                      <w:szCs w:val="18"/>
                      <w:lang w:eastAsia="ru-RU"/>
                    </w:rPr>
                    <w:t>Расходы на приобретение электрической энергии</w:t>
                  </w:r>
                </w:p>
              </w:tc>
              <w:tc>
                <w:tcPr>
                  <w:tcW w:w="1045" w:type="dxa"/>
                  <w:shd w:val="clear" w:color="auto" w:fill="auto"/>
                  <w:vAlign w:val="center"/>
                </w:tcPr>
                <w:p w14:paraId="6835F669"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 xml:space="preserve">Тыс. </w:t>
                  </w:r>
                  <w:proofErr w:type="spellStart"/>
                  <w:r w:rsidRPr="009C30BB">
                    <w:rPr>
                      <w:rFonts w:ascii="Times New Roman" w:hAnsi="Times New Roman"/>
                      <w:sz w:val="18"/>
                      <w:szCs w:val="18"/>
                      <w:lang w:eastAsia="ru-RU"/>
                    </w:rPr>
                    <w:t>кВт.ч</w:t>
                  </w:r>
                  <w:proofErr w:type="spellEnd"/>
                  <w:r w:rsidRPr="009C30BB">
                    <w:rPr>
                      <w:rFonts w:ascii="Times New Roman" w:hAnsi="Times New Roman"/>
                      <w:sz w:val="18"/>
                      <w:szCs w:val="18"/>
                      <w:lang w:eastAsia="ru-RU"/>
                    </w:rPr>
                    <w:t> </w:t>
                  </w:r>
                </w:p>
              </w:tc>
              <w:tc>
                <w:tcPr>
                  <w:tcW w:w="876" w:type="dxa"/>
                  <w:shd w:val="clear" w:color="auto" w:fill="auto"/>
                </w:tcPr>
                <w:p w14:paraId="793B1805"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72,14</w:t>
                  </w:r>
                </w:p>
              </w:tc>
              <w:tc>
                <w:tcPr>
                  <w:tcW w:w="876" w:type="dxa"/>
                  <w:shd w:val="clear" w:color="auto" w:fill="auto"/>
                </w:tcPr>
                <w:p w14:paraId="6B157E03"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74,30</w:t>
                  </w:r>
                </w:p>
              </w:tc>
              <w:tc>
                <w:tcPr>
                  <w:tcW w:w="876" w:type="dxa"/>
                  <w:shd w:val="clear" w:color="auto" w:fill="auto"/>
                </w:tcPr>
                <w:p w14:paraId="32901F38"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76,53</w:t>
                  </w:r>
                </w:p>
              </w:tc>
              <w:tc>
                <w:tcPr>
                  <w:tcW w:w="1005" w:type="dxa"/>
                  <w:shd w:val="clear" w:color="auto" w:fill="auto"/>
                </w:tcPr>
                <w:p w14:paraId="5E0A70FF"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78,83</w:t>
                  </w:r>
                </w:p>
              </w:tc>
              <w:tc>
                <w:tcPr>
                  <w:tcW w:w="1108" w:type="dxa"/>
                  <w:shd w:val="clear" w:color="auto" w:fill="auto"/>
                </w:tcPr>
                <w:p w14:paraId="519DD5AE" w14:textId="77777777" w:rsidR="009C30BB" w:rsidRPr="009C30BB" w:rsidRDefault="009C30BB" w:rsidP="009C30BB">
                  <w:pPr>
                    <w:spacing w:after="0" w:line="240" w:lineRule="auto"/>
                    <w:jc w:val="center"/>
                    <w:rPr>
                      <w:rFonts w:ascii="Times New Roman" w:hAnsi="Times New Roman"/>
                      <w:sz w:val="18"/>
                      <w:szCs w:val="18"/>
                      <w:lang w:eastAsia="ru-RU"/>
                    </w:rPr>
                  </w:pPr>
                  <w:r w:rsidRPr="009C30BB">
                    <w:rPr>
                      <w:rFonts w:ascii="Times New Roman" w:hAnsi="Times New Roman"/>
                      <w:sz w:val="18"/>
                      <w:szCs w:val="18"/>
                      <w:lang w:eastAsia="ru-RU"/>
                    </w:rPr>
                    <w:t>81,19</w:t>
                  </w:r>
                </w:p>
              </w:tc>
            </w:tr>
          </w:tbl>
          <w:p w14:paraId="46A7CDB8" w14:textId="77777777" w:rsidR="009C30BB" w:rsidRPr="009C30BB" w:rsidRDefault="009C30BB" w:rsidP="009C30BB">
            <w:pPr>
              <w:spacing w:after="0" w:line="240" w:lineRule="auto"/>
              <w:rPr>
                <w:rFonts w:ascii="Times New Roman" w:hAnsi="Times New Roman"/>
                <w:sz w:val="18"/>
                <w:szCs w:val="18"/>
                <w:lang w:eastAsia="ru-RU"/>
              </w:rPr>
            </w:pPr>
          </w:p>
        </w:tc>
        <w:tc>
          <w:tcPr>
            <w:tcW w:w="1410" w:type="dxa"/>
            <w:tcBorders>
              <w:top w:val="nil"/>
              <w:left w:val="nil"/>
              <w:bottom w:val="nil"/>
              <w:right w:val="nil"/>
            </w:tcBorders>
            <w:noWrap/>
            <w:vAlign w:val="bottom"/>
          </w:tcPr>
          <w:p w14:paraId="2E8BF75E" w14:textId="77777777" w:rsidR="009C30BB" w:rsidRPr="009C30BB" w:rsidRDefault="009C30BB" w:rsidP="009C30BB">
            <w:pPr>
              <w:spacing w:after="0" w:line="240" w:lineRule="auto"/>
              <w:rPr>
                <w:rFonts w:ascii="Times New Roman" w:hAnsi="Times New Roman"/>
                <w:sz w:val="18"/>
                <w:szCs w:val="18"/>
                <w:lang w:eastAsia="ru-RU"/>
              </w:rPr>
            </w:pPr>
          </w:p>
        </w:tc>
        <w:tc>
          <w:tcPr>
            <w:tcW w:w="1592" w:type="dxa"/>
            <w:tcBorders>
              <w:top w:val="nil"/>
              <w:left w:val="nil"/>
              <w:bottom w:val="nil"/>
              <w:right w:val="nil"/>
            </w:tcBorders>
            <w:noWrap/>
            <w:vAlign w:val="bottom"/>
          </w:tcPr>
          <w:p w14:paraId="4A9D9DBA" w14:textId="77777777" w:rsidR="009C30BB" w:rsidRPr="009C30BB" w:rsidRDefault="009C30BB" w:rsidP="009C30BB">
            <w:pPr>
              <w:spacing w:after="0" w:line="240" w:lineRule="auto"/>
              <w:rPr>
                <w:rFonts w:ascii="Times New Roman" w:hAnsi="Times New Roman"/>
                <w:sz w:val="18"/>
                <w:szCs w:val="18"/>
                <w:lang w:eastAsia="ru-RU"/>
              </w:rPr>
            </w:pPr>
          </w:p>
        </w:tc>
        <w:tc>
          <w:tcPr>
            <w:tcW w:w="1677" w:type="dxa"/>
            <w:tcBorders>
              <w:top w:val="nil"/>
              <w:left w:val="nil"/>
              <w:bottom w:val="nil"/>
              <w:right w:val="nil"/>
            </w:tcBorders>
            <w:noWrap/>
            <w:vAlign w:val="bottom"/>
          </w:tcPr>
          <w:p w14:paraId="1BB8B47A" w14:textId="77777777" w:rsidR="009C30BB" w:rsidRPr="009C30BB" w:rsidRDefault="009C30BB" w:rsidP="009C30BB">
            <w:pPr>
              <w:spacing w:after="0" w:line="240" w:lineRule="auto"/>
              <w:rPr>
                <w:rFonts w:ascii="Times New Roman" w:hAnsi="Times New Roman"/>
                <w:sz w:val="18"/>
                <w:szCs w:val="18"/>
                <w:lang w:eastAsia="ru-RU"/>
              </w:rPr>
            </w:pPr>
          </w:p>
        </w:tc>
        <w:tc>
          <w:tcPr>
            <w:tcW w:w="285" w:type="dxa"/>
            <w:tcBorders>
              <w:top w:val="nil"/>
              <w:left w:val="nil"/>
              <w:bottom w:val="nil"/>
              <w:right w:val="nil"/>
            </w:tcBorders>
            <w:noWrap/>
            <w:vAlign w:val="bottom"/>
          </w:tcPr>
          <w:p w14:paraId="17F05FE0" w14:textId="77777777" w:rsidR="009C30BB" w:rsidRPr="009C30BB" w:rsidRDefault="009C30BB" w:rsidP="009C30BB">
            <w:pPr>
              <w:spacing w:after="0" w:line="240" w:lineRule="auto"/>
              <w:rPr>
                <w:rFonts w:ascii="Times New Roman" w:hAnsi="Times New Roman"/>
                <w:sz w:val="18"/>
                <w:szCs w:val="18"/>
                <w:lang w:eastAsia="ru-RU"/>
              </w:rPr>
            </w:pPr>
          </w:p>
        </w:tc>
      </w:tr>
    </w:tbl>
    <w:p w14:paraId="7BC3C9EF" w14:textId="77777777" w:rsidR="009C30BB" w:rsidRPr="009C30BB" w:rsidRDefault="009C30BB" w:rsidP="009C30BB">
      <w:pPr>
        <w:spacing w:after="0" w:line="240" w:lineRule="auto"/>
        <w:rPr>
          <w:rFonts w:ascii="Times New Roman" w:hAnsi="Times New Roman"/>
          <w:sz w:val="24"/>
          <w:szCs w:val="24"/>
          <w:lang w:eastAsia="ru-RU"/>
        </w:rPr>
        <w:sectPr w:rsidR="009C30BB" w:rsidRPr="009C30BB" w:rsidSect="00D2717E">
          <w:pgSz w:w="16838" w:h="11906" w:orient="landscape"/>
          <w:pgMar w:top="1701" w:right="1134" w:bottom="851" w:left="1134" w:header="709" w:footer="709" w:gutter="0"/>
          <w:cols w:space="708"/>
          <w:docGrid w:linePitch="360"/>
        </w:sectPr>
      </w:pPr>
    </w:p>
    <w:p w14:paraId="68442F6E"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lastRenderedPageBreak/>
        <w:t xml:space="preserve">Приложение 9 </w:t>
      </w:r>
    </w:p>
    <w:p w14:paraId="1ADC6B6D"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к конкурсной документации,</w:t>
      </w:r>
    </w:p>
    <w:p w14:paraId="1511ED9F"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утвержденной постановлением </w:t>
      </w:r>
    </w:p>
    <w:p w14:paraId="6BD5A900"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7EC166B3"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w:t>
      </w:r>
    </w:p>
    <w:p w14:paraId="5C8DCB0D" w14:textId="77777777" w:rsidR="009C30BB" w:rsidRPr="009C30BB" w:rsidRDefault="009C30BB" w:rsidP="009C30BB">
      <w:pPr>
        <w:autoSpaceDE w:val="0"/>
        <w:autoSpaceDN w:val="0"/>
        <w:adjustRightInd w:val="0"/>
        <w:spacing w:after="0" w:line="240" w:lineRule="auto"/>
        <w:ind w:firstLine="709"/>
        <w:jc w:val="right"/>
        <w:rPr>
          <w:rFonts w:ascii="Times New Roman" w:hAnsi="Times New Roman"/>
          <w:b/>
          <w:bCs/>
          <w:sz w:val="24"/>
          <w:szCs w:val="24"/>
          <w:lang w:eastAsia="ru-RU"/>
        </w:rPr>
      </w:pPr>
      <w:r w:rsidRPr="009C30BB">
        <w:rPr>
          <w:rFonts w:ascii="Times New Roman" w:hAnsi="Times New Roman"/>
          <w:sz w:val="24"/>
          <w:szCs w:val="24"/>
          <w:lang w:eastAsia="ru-RU"/>
        </w:rPr>
        <w:t>от 30.08.2021 № 75</w:t>
      </w:r>
    </w:p>
    <w:p w14:paraId="46B38C76"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
          <w:bCs/>
          <w:sz w:val="24"/>
          <w:szCs w:val="24"/>
          <w:lang w:eastAsia="ru-RU"/>
        </w:rPr>
      </w:pPr>
    </w:p>
    <w:p w14:paraId="7120636E"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
          <w:sz w:val="24"/>
          <w:szCs w:val="24"/>
          <w:lang w:eastAsia="ru-RU"/>
        </w:rPr>
      </w:pPr>
      <w:r w:rsidRPr="009C30BB">
        <w:rPr>
          <w:rFonts w:ascii="Times New Roman" w:hAnsi="Times New Roman"/>
          <w:b/>
          <w:bCs/>
          <w:sz w:val="24"/>
          <w:szCs w:val="24"/>
          <w:lang w:eastAsia="ru-RU"/>
        </w:rPr>
        <w:t>П</w:t>
      </w:r>
      <w:r w:rsidRPr="009C30BB">
        <w:rPr>
          <w:rFonts w:ascii="Times New Roman" w:hAnsi="Times New Roman"/>
          <w:b/>
          <w:sz w:val="24"/>
          <w:szCs w:val="24"/>
          <w:lang w:eastAsia="ru-RU"/>
        </w:rPr>
        <w:t>отери и удельное потребление энергетических ресурсов</w:t>
      </w:r>
    </w:p>
    <w:p w14:paraId="029367A1"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
          <w:sz w:val="24"/>
          <w:szCs w:val="24"/>
          <w:lang w:eastAsia="ru-RU"/>
        </w:rPr>
      </w:pPr>
    </w:p>
    <w:p w14:paraId="6BFB37EB"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sz w:val="24"/>
          <w:szCs w:val="24"/>
          <w:lang w:eastAsia="ru-RU"/>
        </w:rPr>
      </w:pPr>
      <w:r w:rsidRPr="009C30BB">
        <w:rPr>
          <w:rFonts w:ascii="Times New Roman" w:hAnsi="Times New Roman"/>
          <w:sz w:val="24"/>
          <w:szCs w:val="24"/>
          <w:lang w:eastAsia="ru-RU"/>
        </w:rPr>
        <w:t>1. Водоснабжение.</w:t>
      </w:r>
    </w:p>
    <w:tbl>
      <w:tblPr>
        <w:tblW w:w="11357" w:type="dxa"/>
        <w:tblInd w:w="-601" w:type="dxa"/>
        <w:tblLook w:val="00A0" w:firstRow="1" w:lastRow="0" w:firstColumn="1" w:lastColumn="0" w:noHBand="0" w:noVBand="0"/>
      </w:tblPr>
      <w:tblGrid>
        <w:gridCol w:w="2269"/>
        <w:gridCol w:w="1842"/>
        <w:gridCol w:w="1536"/>
        <w:gridCol w:w="1017"/>
        <w:gridCol w:w="1134"/>
        <w:gridCol w:w="967"/>
        <w:gridCol w:w="876"/>
        <w:gridCol w:w="1717"/>
      </w:tblGrid>
      <w:tr w:rsidR="009C30BB" w:rsidRPr="009C30BB" w14:paraId="09495849" w14:textId="77777777" w:rsidTr="00E25878">
        <w:trPr>
          <w:trHeight w:val="399"/>
        </w:trPr>
        <w:tc>
          <w:tcPr>
            <w:tcW w:w="2269" w:type="dxa"/>
            <w:tcBorders>
              <w:top w:val="nil"/>
              <w:left w:val="nil"/>
              <w:bottom w:val="nil"/>
              <w:right w:val="nil"/>
            </w:tcBorders>
            <w:noWrap/>
            <w:vAlign w:val="bottom"/>
          </w:tcPr>
          <w:p w14:paraId="1F9D2790" w14:textId="77777777" w:rsidR="009C30BB" w:rsidRPr="009C30BB" w:rsidRDefault="009C30BB" w:rsidP="009C30BB">
            <w:pPr>
              <w:spacing w:after="0" w:line="240" w:lineRule="auto"/>
              <w:rPr>
                <w:rFonts w:ascii="Times New Roman" w:hAnsi="Times New Roman"/>
                <w:sz w:val="24"/>
                <w:szCs w:val="24"/>
                <w:lang w:eastAsia="ru-RU"/>
              </w:rPr>
            </w:pPr>
          </w:p>
        </w:tc>
        <w:tc>
          <w:tcPr>
            <w:tcW w:w="1842" w:type="dxa"/>
            <w:tcBorders>
              <w:top w:val="nil"/>
              <w:left w:val="nil"/>
              <w:bottom w:val="nil"/>
              <w:right w:val="nil"/>
            </w:tcBorders>
            <w:noWrap/>
            <w:vAlign w:val="bottom"/>
          </w:tcPr>
          <w:p w14:paraId="6B038D29" w14:textId="77777777" w:rsidR="009C30BB" w:rsidRPr="009C30BB" w:rsidRDefault="009C30BB" w:rsidP="009C30BB">
            <w:pPr>
              <w:spacing w:after="0" w:line="240" w:lineRule="auto"/>
              <w:rPr>
                <w:rFonts w:ascii="Times New Roman" w:hAnsi="Times New Roman"/>
                <w:sz w:val="24"/>
                <w:szCs w:val="24"/>
                <w:lang w:eastAsia="ru-RU"/>
              </w:rPr>
            </w:pPr>
          </w:p>
        </w:tc>
        <w:tc>
          <w:tcPr>
            <w:tcW w:w="1535" w:type="dxa"/>
            <w:tcBorders>
              <w:top w:val="nil"/>
              <w:left w:val="nil"/>
              <w:bottom w:val="nil"/>
              <w:right w:val="nil"/>
            </w:tcBorders>
            <w:noWrap/>
            <w:vAlign w:val="bottom"/>
          </w:tcPr>
          <w:p w14:paraId="024B5389" w14:textId="77777777" w:rsidR="009C30BB" w:rsidRPr="009C30BB" w:rsidRDefault="009C30BB" w:rsidP="009C30BB">
            <w:pPr>
              <w:spacing w:after="0" w:line="240" w:lineRule="auto"/>
              <w:rPr>
                <w:rFonts w:ascii="Times New Roman" w:hAnsi="Times New Roman"/>
                <w:b/>
                <w:sz w:val="24"/>
                <w:szCs w:val="24"/>
                <w:lang w:eastAsia="ru-RU"/>
              </w:rPr>
            </w:pPr>
            <w:proofErr w:type="spellStart"/>
            <w:r w:rsidRPr="009C30BB">
              <w:rPr>
                <w:rFonts w:ascii="Times New Roman" w:hAnsi="Times New Roman"/>
                <w:b/>
                <w:sz w:val="24"/>
                <w:szCs w:val="24"/>
                <w:lang w:eastAsia="ru-RU"/>
              </w:rPr>
              <w:t>с.Карамалы</w:t>
            </w:r>
            <w:proofErr w:type="spellEnd"/>
            <w:r w:rsidRPr="009C30BB">
              <w:rPr>
                <w:rFonts w:ascii="Times New Roman" w:hAnsi="Times New Roman"/>
                <w:b/>
                <w:sz w:val="24"/>
                <w:szCs w:val="24"/>
                <w:lang w:eastAsia="ru-RU"/>
              </w:rPr>
              <w:t xml:space="preserve"> </w:t>
            </w:r>
            <w:r w:rsidRPr="009C30BB">
              <w:rPr>
                <w:rFonts w:ascii="Times New Roman" w:hAnsi="Times New Roman"/>
                <w:b/>
                <w:lang w:eastAsia="ru-RU"/>
              </w:rPr>
              <w:t>Никольского района Пензенской области</w:t>
            </w:r>
          </w:p>
        </w:tc>
        <w:tc>
          <w:tcPr>
            <w:tcW w:w="3994" w:type="dxa"/>
            <w:gridSpan w:val="4"/>
            <w:tcBorders>
              <w:top w:val="nil"/>
              <w:left w:val="nil"/>
              <w:bottom w:val="nil"/>
              <w:right w:val="nil"/>
            </w:tcBorders>
            <w:noWrap/>
            <w:vAlign w:val="bottom"/>
          </w:tcPr>
          <w:p w14:paraId="1ED06924" w14:textId="77777777" w:rsidR="009C30BB" w:rsidRPr="009C30BB" w:rsidRDefault="009C30BB" w:rsidP="009C30BB">
            <w:pPr>
              <w:spacing w:after="0" w:line="240" w:lineRule="auto"/>
              <w:rPr>
                <w:rFonts w:ascii="Times New Roman" w:hAnsi="Times New Roman"/>
                <w:sz w:val="24"/>
                <w:szCs w:val="24"/>
                <w:lang w:eastAsia="ru-RU"/>
              </w:rPr>
            </w:pPr>
          </w:p>
        </w:tc>
        <w:tc>
          <w:tcPr>
            <w:tcW w:w="1717" w:type="dxa"/>
            <w:tcBorders>
              <w:top w:val="nil"/>
              <w:left w:val="nil"/>
              <w:bottom w:val="nil"/>
              <w:right w:val="nil"/>
            </w:tcBorders>
            <w:noWrap/>
            <w:vAlign w:val="bottom"/>
          </w:tcPr>
          <w:p w14:paraId="3C5E50AA" w14:textId="77777777" w:rsidR="009C30BB" w:rsidRPr="009C30BB" w:rsidRDefault="009C30BB" w:rsidP="009C30BB">
            <w:pPr>
              <w:spacing w:after="0" w:line="240" w:lineRule="auto"/>
              <w:rPr>
                <w:rFonts w:ascii="Times New Roman" w:hAnsi="Times New Roman"/>
                <w:sz w:val="24"/>
                <w:szCs w:val="24"/>
                <w:lang w:eastAsia="ru-RU"/>
              </w:rPr>
            </w:pPr>
          </w:p>
        </w:tc>
      </w:tr>
      <w:tr w:rsidR="009C30BB" w:rsidRPr="009C30BB" w14:paraId="4629BAF0" w14:textId="77777777" w:rsidTr="00E25878">
        <w:trPr>
          <w:trHeight w:val="399"/>
        </w:trPr>
        <w:tc>
          <w:tcPr>
            <w:tcW w:w="2269" w:type="dxa"/>
            <w:tcBorders>
              <w:top w:val="nil"/>
              <w:left w:val="nil"/>
              <w:bottom w:val="nil"/>
              <w:right w:val="nil"/>
            </w:tcBorders>
            <w:noWrap/>
            <w:vAlign w:val="bottom"/>
          </w:tcPr>
          <w:p w14:paraId="5DCCA9C8" w14:textId="77777777" w:rsidR="009C30BB" w:rsidRPr="009C30BB" w:rsidRDefault="009C30BB" w:rsidP="009C30BB">
            <w:pPr>
              <w:spacing w:after="0" w:line="240" w:lineRule="auto"/>
              <w:rPr>
                <w:rFonts w:ascii="Times New Roman" w:hAnsi="Times New Roman"/>
                <w:sz w:val="24"/>
                <w:szCs w:val="24"/>
                <w:lang w:eastAsia="ru-RU"/>
              </w:rPr>
            </w:pPr>
          </w:p>
        </w:tc>
        <w:tc>
          <w:tcPr>
            <w:tcW w:w="1842" w:type="dxa"/>
            <w:tcBorders>
              <w:top w:val="nil"/>
              <w:left w:val="nil"/>
              <w:bottom w:val="nil"/>
              <w:right w:val="nil"/>
            </w:tcBorders>
            <w:noWrap/>
            <w:vAlign w:val="bottom"/>
          </w:tcPr>
          <w:p w14:paraId="0F9A3F84" w14:textId="77777777" w:rsidR="009C30BB" w:rsidRPr="009C30BB" w:rsidRDefault="009C30BB" w:rsidP="009C30BB">
            <w:pPr>
              <w:spacing w:after="0" w:line="240" w:lineRule="auto"/>
              <w:rPr>
                <w:rFonts w:ascii="Times New Roman" w:hAnsi="Times New Roman"/>
                <w:sz w:val="24"/>
                <w:szCs w:val="24"/>
                <w:lang w:eastAsia="ru-RU"/>
              </w:rPr>
            </w:pPr>
          </w:p>
        </w:tc>
        <w:tc>
          <w:tcPr>
            <w:tcW w:w="1535" w:type="dxa"/>
            <w:tcBorders>
              <w:top w:val="nil"/>
              <w:left w:val="nil"/>
              <w:bottom w:val="nil"/>
              <w:right w:val="nil"/>
            </w:tcBorders>
            <w:noWrap/>
            <w:vAlign w:val="bottom"/>
          </w:tcPr>
          <w:p w14:paraId="2B8366F9" w14:textId="77777777" w:rsidR="009C30BB" w:rsidRPr="009C30BB" w:rsidRDefault="009C30BB" w:rsidP="009C30BB">
            <w:pPr>
              <w:spacing w:after="0" w:line="240" w:lineRule="auto"/>
              <w:rPr>
                <w:rFonts w:ascii="Times New Roman" w:hAnsi="Times New Roman"/>
                <w:sz w:val="24"/>
                <w:szCs w:val="24"/>
                <w:lang w:eastAsia="ru-RU"/>
              </w:rPr>
            </w:pPr>
          </w:p>
        </w:tc>
        <w:tc>
          <w:tcPr>
            <w:tcW w:w="3994" w:type="dxa"/>
            <w:gridSpan w:val="4"/>
            <w:tcBorders>
              <w:top w:val="nil"/>
              <w:left w:val="nil"/>
              <w:bottom w:val="nil"/>
              <w:right w:val="nil"/>
            </w:tcBorders>
            <w:noWrap/>
            <w:vAlign w:val="bottom"/>
          </w:tcPr>
          <w:p w14:paraId="6B1224E3" w14:textId="77777777" w:rsidR="009C30BB" w:rsidRPr="009C30BB" w:rsidRDefault="009C30BB" w:rsidP="009C30BB">
            <w:pPr>
              <w:spacing w:after="0" w:line="240" w:lineRule="auto"/>
              <w:rPr>
                <w:rFonts w:ascii="Times New Roman" w:hAnsi="Times New Roman"/>
                <w:sz w:val="24"/>
                <w:szCs w:val="24"/>
                <w:lang w:eastAsia="ru-RU"/>
              </w:rPr>
            </w:pPr>
          </w:p>
        </w:tc>
        <w:tc>
          <w:tcPr>
            <w:tcW w:w="1717" w:type="dxa"/>
            <w:tcBorders>
              <w:top w:val="nil"/>
              <w:left w:val="nil"/>
              <w:bottom w:val="nil"/>
              <w:right w:val="nil"/>
            </w:tcBorders>
            <w:noWrap/>
            <w:vAlign w:val="bottom"/>
          </w:tcPr>
          <w:p w14:paraId="321E0EC7" w14:textId="77777777" w:rsidR="009C30BB" w:rsidRPr="009C30BB" w:rsidRDefault="009C30BB" w:rsidP="009C30BB">
            <w:pPr>
              <w:spacing w:after="0" w:line="240" w:lineRule="auto"/>
              <w:rPr>
                <w:rFonts w:ascii="Times New Roman" w:hAnsi="Times New Roman"/>
                <w:sz w:val="24"/>
                <w:szCs w:val="24"/>
                <w:lang w:eastAsia="ru-RU"/>
              </w:rPr>
            </w:pPr>
          </w:p>
        </w:tc>
      </w:tr>
      <w:tr w:rsidR="009C30BB" w:rsidRPr="009C30BB" w14:paraId="43193F16" w14:textId="77777777" w:rsidTr="00E25878">
        <w:trPr>
          <w:gridAfter w:val="1"/>
          <w:wAfter w:w="1717" w:type="dxa"/>
          <w:trHeight w:val="511"/>
        </w:trPr>
        <w:tc>
          <w:tcPr>
            <w:tcW w:w="2269" w:type="dxa"/>
            <w:tcBorders>
              <w:top w:val="single" w:sz="4" w:space="0" w:color="auto"/>
              <w:left w:val="single" w:sz="4" w:space="0" w:color="auto"/>
              <w:bottom w:val="single" w:sz="4" w:space="0" w:color="auto"/>
              <w:right w:val="single" w:sz="4" w:space="0" w:color="auto"/>
            </w:tcBorders>
            <w:noWrap/>
            <w:vAlign w:val="center"/>
          </w:tcPr>
          <w:p w14:paraId="49F57070"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Показатель</w:t>
            </w:r>
          </w:p>
        </w:tc>
        <w:tc>
          <w:tcPr>
            <w:tcW w:w="1842" w:type="dxa"/>
            <w:tcBorders>
              <w:top w:val="single" w:sz="4" w:space="0" w:color="auto"/>
              <w:left w:val="nil"/>
              <w:bottom w:val="single" w:sz="4" w:space="0" w:color="auto"/>
              <w:right w:val="single" w:sz="4" w:space="0" w:color="auto"/>
            </w:tcBorders>
            <w:noWrap/>
            <w:vAlign w:val="center"/>
          </w:tcPr>
          <w:p w14:paraId="67E75E10"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Ед.изм</w:t>
            </w:r>
            <w:proofErr w:type="spellEnd"/>
            <w:r w:rsidRPr="009C30BB">
              <w:rPr>
                <w:rFonts w:ascii="Times New Roman" w:hAnsi="Times New Roman"/>
                <w:sz w:val="24"/>
                <w:szCs w:val="24"/>
                <w:lang w:eastAsia="ru-RU"/>
              </w:rPr>
              <w:t>.</w:t>
            </w:r>
          </w:p>
        </w:tc>
        <w:tc>
          <w:tcPr>
            <w:tcW w:w="1535" w:type="dxa"/>
            <w:tcBorders>
              <w:top w:val="single" w:sz="4" w:space="0" w:color="auto"/>
              <w:left w:val="nil"/>
              <w:bottom w:val="single" w:sz="4" w:space="0" w:color="auto"/>
              <w:right w:val="single" w:sz="4" w:space="0" w:color="auto"/>
            </w:tcBorders>
            <w:noWrap/>
            <w:vAlign w:val="center"/>
          </w:tcPr>
          <w:p w14:paraId="321082CD"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2021 год</w:t>
            </w:r>
          </w:p>
        </w:tc>
        <w:tc>
          <w:tcPr>
            <w:tcW w:w="1017" w:type="dxa"/>
            <w:tcBorders>
              <w:top w:val="single" w:sz="4" w:space="0" w:color="auto"/>
              <w:left w:val="nil"/>
              <w:bottom w:val="single" w:sz="4" w:space="0" w:color="auto"/>
              <w:right w:val="single" w:sz="4" w:space="0" w:color="auto"/>
            </w:tcBorders>
            <w:vAlign w:val="center"/>
          </w:tcPr>
          <w:p w14:paraId="3E76B70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2022 год</w:t>
            </w:r>
          </w:p>
        </w:tc>
        <w:tc>
          <w:tcPr>
            <w:tcW w:w="1134" w:type="dxa"/>
            <w:tcBorders>
              <w:top w:val="single" w:sz="4" w:space="0" w:color="auto"/>
              <w:left w:val="nil"/>
              <w:bottom w:val="single" w:sz="4" w:space="0" w:color="auto"/>
              <w:right w:val="single" w:sz="4" w:space="0" w:color="auto"/>
            </w:tcBorders>
            <w:noWrap/>
            <w:vAlign w:val="center"/>
          </w:tcPr>
          <w:p w14:paraId="6B588F76"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2023 год</w:t>
            </w:r>
          </w:p>
        </w:tc>
        <w:tc>
          <w:tcPr>
            <w:tcW w:w="992" w:type="dxa"/>
            <w:tcBorders>
              <w:top w:val="single" w:sz="4" w:space="0" w:color="auto"/>
              <w:left w:val="nil"/>
              <w:bottom w:val="single" w:sz="4" w:space="0" w:color="auto"/>
              <w:right w:val="single" w:sz="4" w:space="0" w:color="auto"/>
            </w:tcBorders>
            <w:vAlign w:val="center"/>
          </w:tcPr>
          <w:p w14:paraId="3F848EBD"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2024</w:t>
            </w:r>
          </w:p>
        </w:tc>
        <w:tc>
          <w:tcPr>
            <w:tcW w:w="851" w:type="dxa"/>
            <w:tcBorders>
              <w:top w:val="single" w:sz="4" w:space="0" w:color="auto"/>
              <w:left w:val="nil"/>
              <w:bottom w:val="single" w:sz="4" w:space="0" w:color="auto"/>
              <w:right w:val="single" w:sz="4" w:space="0" w:color="auto"/>
            </w:tcBorders>
            <w:vAlign w:val="center"/>
          </w:tcPr>
          <w:p w14:paraId="5B64BFA7"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2025</w:t>
            </w:r>
          </w:p>
        </w:tc>
      </w:tr>
      <w:tr w:rsidR="009C30BB" w:rsidRPr="009C30BB" w14:paraId="78F35CFF" w14:textId="77777777" w:rsidTr="00E25878">
        <w:trPr>
          <w:gridAfter w:val="1"/>
          <w:wAfter w:w="1717" w:type="dxa"/>
          <w:trHeight w:val="539"/>
        </w:trPr>
        <w:tc>
          <w:tcPr>
            <w:tcW w:w="2269" w:type="dxa"/>
            <w:tcBorders>
              <w:top w:val="nil"/>
              <w:left w:val="single" w:sz="4" w:space="0" w:color="auto"/>
              <w:bottom w:val="single" w:sz="4" w:space="0" w:color="auto"/>
              <w:right w:val="single" w:sz="4" w:space="0" w:color="auto"/>
            </w:tcBorders>
            <w:vAlign w:val="bottom"/>
          </w:tcPr>
          <w:p w14:paraId="3A960B87"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Подъем воды</w:t>
            </w:r>
          </w:p>
        </w:tc>
        <w:tc>
          <w:tcPr>
            <w:tcW w:w="1842" w:type="dxa"/>
            <w:tcBorders>
              <w:top w:val="nil"/>
              <w:left w:val="nil"/>
              <w:bottom w:val="single" w:sz="4" w:space="0" w:color="auto"/>
              <w:right w:val="single" w:sz="4" w:space="0" w:color="auto"/>
            </w:tcBorders>
            <w:vAlign w:val="center"/>
          </w:tcPr>
          <w:p w14:paraId="29452066"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proofErr w:type="gramStart"/>
            <w:r w:rsidRPr="009C30BB">
              <w:rPr>
                <w:rFonts w:ascii="Times New Roman" w:hAnsi="Times New Roman"/>
                <w:sz w:val="24"/>
                <w:szCs w:val="24"/>
                <w:lang w:eastAsia="ru-RU"/>
              </w:rPr>
              <w:t>тыс.куб</w:t>
            </w:r>
            <w:proofErr w:type="gramEnd"/>
            <w:r w:rsidRPr="009C30BB">
              <w:rPr>
                <w:rFonts w:ascii="Times New Roman" w:hAnsi="Times New Roman"/>
                <w:sz w:val="24"/>
                <w:szCs w:val="24"/>
                <w:lang w:eastAsia="ru-RU"/>
              </w:rPr>
              <w:t>.м</w:t>
            </w:r>
            <w:proofErr w:type="spellEnd"/>
          </w:p>
        </w:tc>
        <w:tc>
          <w:tcPr>
            <w:tcW w:w="1535" w:type="dxa"/>
            <w:tcBorders>
              <w:top w:val="nil"/>
              <w:left w:val="nil"/>
              <w:bottom w:val="single" w:sz="4" w:space="0" w:color="auto"/>
              <w:right w:val="single" w:sz="4" w:space="0" w:color="auto"/>
            </w:tcBorders>
            <w:noWrap/>
            <w:vAlign w:val="center"/>
          </w:tcPr>
          <w:p w14:paraId="5BF8A12D"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13,631</w:t>
            </w:r>
          </w:p>
        </w:tc>
        <w:tc>
          <w:tcPr>
            <w:tcW w:w="1017" w:type="dxa"/>
            <w:tcBorders>
              <w:top w:val="nil"/>
              <w:left w:val="nil"/>
              <w:bottom w:val="single" w:sz="4" w:space="0" w:color="auto"/>
              <w:right w:val="single" w:sz="4" w:space="0" w:color="auto"/>
            </w:tcBorders>
            <w:vAlign w:val="center"/>
          </w:tcPr>
          <w:p w14:paraId="6C4C170F"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13,631</w:t>
            </w:r>
          </w:p>
        </w:tc>
        <w:tc>
          <w:tcPr>
            <w:tcW w:w="1134" w:type="dxa"/>
            <w:tcBorders>
              <w:top w:val="nil"/>
              <w:left w:val="nil"/>
              <w:bottom w:val="single" w:sz="4" w:space="0" w:color="auto"/>
              <w:right w:val="single" w:sz="4" w:space="0" w:color="auto"/>
            </w:tcBorders>
            <w:noWrap/>
            <w:vAlign w:val="center"/>
          </w:tcPr>
          <w:p w14:paraId="3E1D80E0"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13,631</w:t>
            </w:r>
          </w:p>
        </w:tc>
        <w:tc>
          <w:tcPr>
            <w:tcW w:w="992" w:type="dxa"/>
            <w:tcBorders>
              <w:top w:val="nil"/>
              <w:left w:val="nil"/>
              <w:bottom w:val="single" w:sz="4" w:space="0" w:color="auto"/>
              <w:right w:val="single" w:sz="4" w:space="0" w:color="auto"/>
            </w:tcBorders>
            <w:vAlign w:val="center"/>
          </w:tcPr>
          <w:p w14:paraId="0CE5F6E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13,631</w:t>
            </w:r>
          </w:p>
        </w:tc>
        <w:tc>
          <w:tcPr>
            <w:tcW w:w="851" w:type="dxa"/>
            <w:tcBorders>
              <w:top w:val="nil"/>
              <w:left w:val="nil"/>
              <w:bottom w:val="single" w:sz="4" w:space="0" w:color="auto"/>
              <w:right w:val="single" w:sz="4" w:space="0" w:color="auto"/>
            </w:tcBorders>
            <w:vAlign w:val="center"/>
          </w:tcPr>
          <w:p w14:paraId="6D3DDA7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13,631</w:t>
            </w:r>
          </w:p>
        </w:tc>
      </w:tr>
      <w:tr w:rsidR="009C30BB" w:rsidRPr="009C30BB" w14:paraId="084CA36F" w14:textId="77777777" w:rsidTr="00E25878">
        <w:trPr>
          <w:gridAfter w:val="1"/>
          <w:wAfter w:w="1717" w:type="dxa"/>
          <w:trHeight w:val="399"/>
        </w:trPr>
        <w:tc>
          <w:tcPr>
            <w:tcW w:w="2269" w:type="dxa"/>
            <w:tcBorders>
              <w:top w:val="nil"/>
              <w:left w:val="single" w:sz="4" w:space="0" w:color="auto"/>
              <w:bottom w:val="single" w:sz="4" w:space="0" w:color="auto"/>
              <w:right w:val="single" w:sz="4" w:space="0" w:color="auto"/>
            </w:tcBorders>
            <w:noWrap/>
            <w:vAlign w:val="bottom"/>
          </w:tcPr>
          <w:p w14:paraId="2B43AB62"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Потери воды</w:t>
            </w:r>
          </w:p>
        </w:tc>
        <w:tc>
          <w:tcPr>
            <w:tcW w:w="1842" w:type="dxa"/>
            <w:tcBorders>
              <w:top w:val="nil"/>
              <w:left w:val="nil"/>
              <w:bottom w:val="single" w:sz="4" w:space="0" w:color="auto"/>
              <w:right w:val="single" w:sz="4" w:space="0" w:color="auto"/>
            </w:tcBorders>
            <w:vAlign w:val="center"/>
          </w:tcPr>
          <w:p w14:paraId="5E12951C"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proofErr w:type="gramStart"/>
            <w:r w:rsidRPr="009C30BB">
              <w:rPr>
                <w:rFonts w:ascii="Times New Roman" w:hAnsi="Times New Roman"/>
                <w:sz w:val="24"/>
                <w:szCs w:val="24"/>
                <w:lang w:eastAsia="ru-RU"/>
              </w:rPr>
              <w:t>тыс.куб</w:t>
            </w:r>
            <w:proofErr w:type="gramEnd"/>
            <w:r w:rsidRPr="009C30BB">
              <w:rPr>
                <w:rFonts w:ascii="Times New Roman" w:hAnsi="Times New Roman"/>
                <w:sz w:val="24"/>
                <w:szCs w:val="24"/>
                <w:lang w:eastAsia="ru-RU"/>
              </w:rPr>
              <w:t>.м</w:t>
            </w:r>
            <w:proofErr w:type="spellEnd"/>
          </w:p>
        </w:tc>
        <w:tc>
          <w:tcPr>
            <w:tcW w:w="1535" w:type="dxa"/>
            <w:tcBorders>
              <w:top w:val="nil"/>
              <w:left w:val="nil"/>
              <w:bottom w:val="single" w:sz="4" w:space="0" w:color="auto"/>
              <w:right w:val="single" w:sz="4" w:space="0" w:color="auto"/>
            </w:tcBorders>
            <w:noWrap/>
            <w:vAlign w:val="bottom"/>
          </w:tcPr>
          <w:p w14:paraId="09EF2A1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0,498</w:t>
            </w:r>
          </w:p>
        </w:tc>
        <w:tc>
          <w:tcPr>
            <w:tcW w:w="1017" w:type="dxa"/>
            <w:tcBorders>
              <w:top w:val="nil"/>
              <w:left w:val="nil"/>
              <w:bottom w:val="single" w:sz="4" w:space="0" w:color="auto"/>
              <w:right w:val="single" w:sz="4" w:space="0" w:color="auto"/>
            </w:tcBorders>
            <w:noWrap/>
            <w:vAlign w:val="bottom"/>
          </w:tcPr>
          <w:p w14:paraId="372E82CE"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0,498</w:t>
            </w:r>
          </w:p>
        </w:tc>
        <w:tc>
          <w:tcPr>
            <w:tcW w:w="1134" w:type="dxa"/>
            <w:tcBorders>
              <w:top w:val="nil"/>
              <w:left w:val="nil"/>
              <w:bottom w:val="single" w:sz="4" w:space="0" w:color="auto"/>
              <w:right w:val="single" w:sz="4" w:space="0" w:color="auto"/>
            </w:tcBorders>
            <w:noWrap/>
            <w:vAlign w:val="bottom"/>
          </w:tcPr>
          <w:p w14:paraId="0E5CF97F"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0,498</w:t>
            </w:r>
          </w:p>
        </w:tc>
        <w:tc>
          <w:tcPr>
            <w:tcW w:w="992" w:type="dxa"/>
            <w:tcBorders>
              <w:top w:val="nil"/>
              <w:left w:val="nil"/>
              <w:bottom w:val="single" w:sz="4" w:space="0" w:color="auto"/>
              <w:right w:val="single" w:sz="4" w:space="0" w:color="auto"/>
            </w:tcBorders>
            <w:vAlign w:val="bottom"/>
          </w:tcPr>
          <w:p w14:paraId="1FDC3CC1"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0,498</w:t>
            </w:r>
          </w:p>
        </w:tc>
        <w:tc>
          <w:tcPr>
            <w:tcW w:w="851" w:type="dxa"/>
            <w:tcBorders>
              <w:top w:val="nil"/>
              <w:left w:val="nil"/>
              <w:bottom w:val="single" w:sz="4" w:space="0" w:color="auto"/>
              <w:right w:val="single" w:sz="4" w:space="0" w:color="auto"/>
            </w:tcBorders>
            <w:vAlign w:val="bottom"/>
          </w:tcPr>
          <w:p w14:paraId="5F1373C1"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0,498</w:t>
            </w:r>
          </w:p>
        </w:tc>
      </w:tr>
      <w:tr w:rsidR="009C30BB" w:rsidRPr="009C30BB" w14:paraId="0D7B4207" w14:textId="77777777" w:rsidTr="00E25878">
        <w:trPr>
          <w:gridAfter w:val="1"/>
          <w:wAfter w:w="1717" w:type="dxa"/>
          <w:trHeight w:val="399"/>
        </w:trPr>
        <w:tc>
          <w:tcPr>
            <w:tcW w:w="2269" w:type="dxa"/>
            <w:tcBorders>
              <w:top w:val="nil"/>
              <w:left w:val="single" w:sz="4" w:space="0" w:color="auto"/>
              <w:bottom w:val="single" w:sz="4" w:space="0" w:color="auto"/>
              <w:right w:val="single" w:sz="4" w:space="0" w:color="auto"/>
            </w:tcBorders>
            <w:vAlign w:val="bottom"/>
          </w:tcPr>
          <w:p w14:paraId="7F269783"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Полезный отпуск</w:t>
            </w:r>
          </w:p>
        </w:tc>
        <w:tc>
          <w:tcPr>
            <w:tcW w:w="1842" w:type="dxa"/>
            <w:tcBorders>
              <w:top w:val="nil"/>
              <w:left w:val="nil"/>
              <w:bottom w:val="single" w:sz="4" w:space="0" w:color="auto"/>
              <w:right w:val="single" w:sz="4" w:space="0" w:color="auto"/>
            </w:tcBorders>
            <w:vAlign w:val="center"/>
          </w:tcPr>
          <w:p w14:paraId="068F73A8"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proofErr w:type="gramStart"/>
            <w:r w:rsidRPr="009C30BB">
              <w:rPr>
                <w:rFonts w:ascii="Times New Roman" w:hAnsi="Times New Roman"/>
                <w:sz w:val="24"/>
                <w:szCs w:val="24"/>
                <w:lang w:eastAsia="ru-RU"/>
              </w:rPr>
              <w:t>тыс.куб</w:t>
            </w:r>
            <w:proofErr w:type="gramEnd"/>
            <w:r w:rsidRPr="009C30BB">
              <w:rPr>
                <w:rFonts w:ascii="Times New Roman" w:hAnsi="Times New Roman"/>
                <w:sz w:val="24"/>
                <w:szCs w:val="24"/>
                <w:lang w:eastAsia="ru-RU"/>
              </w:rPr>
              <w:t>.м</w:t>
            </w:r>
            <w:proofErr w:type="spellEnd"/>
          </w:p>
        </w:tc>
        <w:tc>
          <w:tcPr>
            <w:tcW w:w="1535" w:type="dxa"/>
            <w:tcBorders>
              <w:top w:val="nil"/>
              <w:left w:val="nil"/>
              <w:bottom w:val="single" w:sz="4" w:space="0" w:color="auto"/>
              <w:right w:val="single" w:sz="4" w:space="0" w:color="auto"/>
            </w:tcBorders>
            <w:noWrap/>
            <w:vAlign w:val="bottom"/>
          </w:tcPr>
          <w:p w14:paraId="4854994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13,133</w:t>
            </w:r>
          </w:p>
        </w:tc>
        <w:tc>
          <w:tcPr>
            <w:tcW w:w="1017" w:type="dxa"/>
            <w:tcBorders>
              <w:top w:val="nil"/>
              <w:left w:val="nil"/>
              <w:bottom w:val="single" w:sz="4" w:space="0" w:color="auto"/>
              <w:right w:val="single" w:sz="4" w:space="0" w:color="auto"/>
            </w:tcBorders>
            <w:noWrap/>
            <w:vAlign w:val="bottom"/>
          </w:tcPr>
          <w:p w14:paraId="7088D07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13,133</w:t>
            </w:r>
          </w:p>
        </w:tc>
        <w:tc>
          <w:tcPr>
            <w:tcW w:w="1134" w:type="dxa"/>
            <w:tcBorders>
              <w:top w:val="nil"/>
              <w:left w:val="nil"/>
              <w:bottom w:val="single" w:sz="4" w:space="0" w:color="auto"/>
              <w:right w:val="single" w:sz="4" w:space="0" w:color="auto"/>
            </w:tcBorders>
            <w:noWrap/>
            <w:vAlign w:val="bottom"/>
          </w:tcPr>
          <w:p w14:paraId="4BB274B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13,133</w:t>
            </w:r>
          </w:p>
        </w:tc>
        <w:tc>
          <w:tcPr>
            <w:tcW w:w="992" w:type="dxa"/>
            <w:tcBorders>
              <w:top w:val="nil"/>
              <w:left w:val="nil"/>
              <w:bottom w:val="single" w:sz="4" w:space="0" w:color="auto"/>
              <w:right w:val="single" w:sz="4" w:space="0" w:color="auto"/>
            </w:tcBorders>
            <w:vAlign w:val="bottom"/>
          </w:tcPr>
          <w:p w14:paraId="18348AB1"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13,133</w:t>
            </w:r>
          </w:p>
        </w:tc>
        <w:tc>
          <w:tcPr>
            <w:tcW w:w="851" w:type="dxa"/>
            <w:tcBorders>
              <w:top w:val="nil"/>
              <w:left w:val="nil"/>
              <w:bottom w:val="single" w:sz="4" w:space="0" w:color="auto"/>
              <w:right w:val="single" w:sz="4" w:space="0" w:color="auto"/>
            </w:tcBorders>
            <w:vAlign w:val="bottom"/>
          </w:tcPr>
          <w:p w14:paraId="32B9659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13,133</w:t>
            </w:r>
          </w:p>
        </w:tc>
      </w:tr>
      <w:tr w:rsidR="009C30BB" w:rsidRPr="009C30BB" w14:paraId="7067CEFE" w14:textId="77777777" w:rsidTr="00E25878">
        <w:trPr>
          <w:gridAfter w:val="1"/>
          <w:wAfter w:w="1717" w:type="dxa"/>
          <w:trHeight w:val="1325"/>
        </w:trPr>
        <w:tc>
          <w:tcPr>
            <w:tcW w:w="2269" w:type="dxa"/>
            <w:tcBorders>
              <w:top w:val="single" w:sz="4" w:space="0" w:color="auto"/>
              <w:left w:val="single" w:sz="4" w:space="0" w:color="auto"/>
              <w:bottom w:val="single" w:sz="4" w:space="0" w:color="auto"/>
              <w:right w:val="single" w:sz="4" w:space="0" w:color="auto"/>
            </w:tcBorders>
            <w:vAlign w:val="bottom"/>
          </w:tcPr>
          <w:p w14:paraId="4CA0B6CC"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Удельный расход электроэнергии на единицу объема подъема воды</w:t>
            </w:r>
          </w:p>
        </w:tc>
        <w:tc>
          <w:tcPr>
            <w:tcW w:w="1842" w:type="dxa"/>
            <w:tcBorders>
              <w:top w:val="single" w:sz="4" w:space="0" w:color="auto"/>
              <w:left w:val="nil"/>
              <w:bottom w:val="single" w:sz="4" w:space="0" w:color="auto"/>
              <w:right w:val="single" w:sz="4" w:space="0" w:color="auto"/>
            </w:tcBorders>
            <w:vAlign w:val="center"/>
          </w:tcPr>
          <w:p w14:paraId="4C91890C"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кВт ч/</w:t>
            </w:r>
            <w:proofErr w:type="spellStart"/>
            <w:proofErr w:type="gramStart"/>
            <w:r w:rsidRPr="009C30BB">
              <w:rPr>
                <w:rFonts w:ascii="Times New Roman" w:hAnsi="Times New Roman"/>
                <w:sz w:val="24"/>
                <w:szCs w:val="24"/>
                <w:lang w:eastAsia="ru-RU"/>
              </w:rPr>
              <w:t>куб.м</w:t>
            </w:r>
            <w:proofErr w:type="spellEnd"/>
            <w:proofErr w:type="gramEnd"/>
          </w:p>
        </w:tc>
        <w:tc>
          <w:tcPr>
            <w:tcW w:w="1535" w:type="dxa"/>
            <w:tcBorders>
              <w:top w:val="single" w:sz="4" w:space="0" w:color="auto"/>
              <w:left w:val="nil"/>
              <w:bottom w:val="single" w:sz="4" w:space="0" w:color="auto"/>
              <w:right w:val="single" w:sz="4" w:space="0" w:color="auto"/>
            </w:tcBorders>
            <w:noWrap/>
            <w:vAlign w:val="center"/>
          </w:tcPr>
          <w:p w14:paraId="06438281"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0,803</w:t>
            </w:r>
          </w:p>
        </w:tc>
        <w:tc>
          <w:tcPr>
            <w:tcW w:w="1017" w:type="dxa"/>
            <w:tcBorders>
              <w:top w:val="single" w:sz="4" w:space="0" w:color="auto"/>
              <w:left w:val="nil"/>
              <w:bottom w:val="single" w:sz="4" w:space="0" w:color="auto"/>
              <w:right w:val="single" w:sz="4" w:space="0" w:color="auto"/>
            </w:tcBorders>
            <w:noWrap/>
            <w:vAlign w:val="center"/>
          </w:tcPr>
          <w:p w14:paraId="66F24CF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0,803</w:t>
            </w:r>
          </w:p>
        </w:tc>
        <w:tc>
          <w:tcPr>
            <w:tcW w:w="1134" w:type="dxa"/>
            <w:tcBorders>
              <w:top w:val="single" w:sz="4" w:space="0" w:color="auto"/>
              <w:left w:val="nil"/>
              <w:bottom w:val="single" w:sz="4" w:space="0" w:color="auto"/>
              <w:right w:val="single" w:sz="4" w:space="0" w:color="auto"/>
            </w:tcBorders>
            <w:noWrap/>
            <w:vAlign w:val="center"/>
          </w:tcPr>
          <w:p w14:paraId="788002E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0,803</w:t>
            </w:r>
          </w:p>
        </w:tc>
        <w:tc>
          <w:tcPr>
            <w:tcW w:w="992" w:type="dxa"/>
            <w:tcBorders>
              <w:top w:val="single" w:sz="4" w:space="0" w:color="auto"/>
              <w:left w:val="nil"/>
              <w:bottom w:val="single" w:sz="4" w:space="0" w:color="auto"/>
              <w:right w:val="single" w:sz="4" w:space="0" w:color="auto"/>
            </w:tcBorders>
            <w:vAlign w:val="center"/>
          </w:tcPr>
          <w:p w14:paraId="61FC9AA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0,803</w:t>
            </w:r>
          </w:p>
        </w:tc>
        <w:tc>
          <w:tcPr>
            <w:tcW w:w="851" w:type="dxa"/>
            <w:tcBorders>
              <w:top w:val="single" w:sz="4" w:space="0" w:color="auto"/>
              <w:left w:val="nil"/>
              <w:bottom w:val="single" w:sz="4" w:space="0" w:color="auto"/>
              <w:right w:val="single" w:sz="4" w:space="0" w:color="auto"/>
            </w:tcBorders>
            <w:vAlign w:val="center"/>
          </w:tcPr>
          <w:p w14:paraId="32C5FC2B"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0,803</w:t>
            </w:r>
          </w:p>
        </w:tc>
      </w:tr>
    </w:tbl>
    <w:p w14:paraId="597CCA27"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Cs/>
          <w:sz w:val="24"/>
          <w:szCs w:val="24"/>
          <w:lang w:eastAsia="ru-RU"/>
        </w:rPr>
      </w:pPr>
    </w:p>
    <w:p w14:paraId="236418F4" w14:textId="77777777" w:rsidR="009C30BB" w:rsidRPr="009C30BB" w:rsidRDefault="009C30BB" w:rsidP="009C30BB">
      <w:pPr>
        <w:spacing w:after="0" w:line="240" w:lineRule="auto"/>
        <w:rPr>
          <w:rFonts w:ascii="Times New Roman" w:hAnsi="Times New Roman"/>
          <w:b/>
          <w:sz w:val="24"/>
          <w:szCs w:val="24"/>
          <w:lang w:eastAsia="ru-RU"/>
        </w:rPr>
      </w:pPr>
    </w:p>
    <w:p w14:paraId="521E19DD" w14:textId="77777777" w:rsidR="009C30BB" w:rsidRPr="009C30BB" w:rsidRDefault="009C30BB" w:rsidP="009C30BB">
      <w:pPr>
        <w:spacing w:after="0" w:line="240" w:lineRule="auto"/>
        <w:rPr>
          <w:rFonts w:ascii="Times New Roman" w:hAnsi="Times New Roman"/>
          <w:b/>
          <w:sz w:val="24"/>
          <w:szCs w:val="24"/>
          <w:lang w:eastAsia="ru-RU"/>
        </w:rPr>
      </w:pPr>
    </w:p>
    <w:p w14:paraId="67D3093A" w14:textId="77777777" w:rsidR="009C30BB" w:rsidRPr="009C30BB" w:rsidRDefault="009C30BB" w:rsidP="009C30BB">
      <w:pPr>
        <w:spacing w:after="0" w:line="240" w:lineRule="auto"/>
        <w:rPr>
          <w:rFonts w:ascii="Times New Roman" w:hAnsi="Times New Roman"/>
          <w:b/>
          <w:sz w:val="24"/>
          <w:szCs w:val="24"/>
          <w:lang w:eastAsia="ru-RU"/>
        </w:rPr>
      </w:pPr>
    </w:p>
    <w:p w14:paraId="2615DD06" w14:textId="77777777" w:rsidR="009C30BB" w:rsidRPr="009C30BB" w:rsidRDefault="009C30BB" w:rsidP="009C30BB">
      <w:pPr>
        <w:spacing w:after="0" w:line="240" w:lineRule="auto"/>
        <w:rPr>
          <w:rFonts w:ascii="Times New Roman" w:hAnsi="Times New Roman"/>
          <w:b/>
          <w:sz w:val="24"/>
          <w:szCs w:val="24"/>
          <w:lang w:eastAsia="ru-RU"/>
        </w:rPr>
      </w:pPr>
    </w:p>
    <w:p w14:paraId="2FCCF8B0" w14:textId="77777777" w:rsidR="009C30BB" w:rsidRPr="009C30BB" w:rsidRDefault="009C30BB" w:rsidP="009C30BB">
      <w:pPr>
        <w:spacing w:after="0" w:line="240" w:lineRule="auto"/>
        <w:rPr>
          <w:rFonts w:ascii="Times New Roman" w:hAnsi="Times New Roman"/>
          <w:b/>
          <w:sz w:val="24"/>
          <w:szCs w:val="24"/>
          <w:lang w:eastAsia="ru-RU"/>
        </w:rPr>
      </w:pPr>
    </w:p>
    <w:p w14:paraId="656D32AE" w14:textId="77777777" w:rsidR="009C30BB" w:rsidRPr="009C30BB" w:rsidRDefault="009C30BB" w:rsidP="009C30BB">
      <w:pPr>
        <w:spacing w:after="0" w:line="240" w:lineRule="auto"/>
        <w:rPr>
          <w:rFonts w:ascii="Times New Roman" w:hAnsi="Times New Roman"/>
          <w:b/>
          <w:sz w:val="24"/>
          <w:szCs w:val="24"/>
          <w:lang w:eastAsia="ru-RU"/>
        </w:rPr>
      </w:pPr>
    </w:p>
    <w:p w14:paraId="293E26A3" w14:textId="77777777" w:rsidR="009C30BB" w:rsidRPr="009C30BB" w:rsidRDefault="009C30BB" w:rsidP="009C30BB">
      <w:pPr>
        <w:spacing w:after="0" w:line="240" w:lineRule="auto"/>
        <w:rPr>
          <w:rFonts w:ascii="Times New Roman" w:hAnsi="Times New Roman"/>
          <w:b/>
          <w:sz w:val="24"/>
          <w:szCs w:val="24"/>
          <w:lang w:eastAsia="ru-RU"/>
        </w:rPr>
      </w:pPr>
    </w:p>
    <w:p w14:paraId="505D047E" w14:textId="77777777" w:rsidR="009C30BB" w:rsidRPr="009C30BB" w:rsidRDefault="009C30BB" w:rsidP="009C30BB">
      <w:pPr>
        <w:spacing w:after="0" w:line="240" w:lineRule="auto"/>
        <w:rPr>
          <w:rFonts w:ascii="Times New Roman" w:hAnsi="Times New Roman"/>
          <w:b/>
          <w:sz w:val="24"/>
          <w:szCs w:val="24"/>
          <w:lang w:eastAsia="ru-RU"/>
        </w:rPr>
      </w:pPr>
    </w:p>
    <w:p w14:paraId="1B824857" w14:textId="77777777" w:rsidR="009C30BB" w:rsidRPr="009C30BB" w:rsidRDefault="009C30BB" w:rsidP="009C30BB">
      <w:pPr>
        <w:spacing w:after="0" w:line="240" w:lineRule="auto"/>
        <w:rPr>
          <w:rFonts w:ascii="Times New Roman" w:hAnsi="Times New Roman"/>
          <w:b/>
          <w:sz w:val="24"/>
          <w:szCs w:val="24"/>
          <w:lang w:eastAsia="ru-RU"/>
        </w:rPr>
      </w:pPr>
    </w:p>
    <w:p w14:paraId="701E0107" w14:textId="77777777" w:rsidR="009C30BB" w:rsidRPr="009C30BB" w:rsidRDefault="009C30BB" w:rsidP="009C30BB">
      <w:pPr>
        <w:spacing w:after="0" w:line="240" w:lineRule="auto"/>
        <w:rPr>
          <w:rFonts w:ascii="Times New Roman" w:hAnsi="Times New Roman"/>
          <w:b/>
          <w:sz w:val="24"/>
          <w:szCs w:val="24"/>
          <w:lang w:eastAsia="ru-RU"/>
        </w:rPr>
      </w:pPr>
    </w:p>
    <w:p w14:paraId="4A1A5810" w14:textId="77777777" w:rsidR="009C30BB" w:rsidRPr="009C30BB" w:rsidRDefault="009C30BB" w:rsidP="009C30BB">
      <w:pPr>
        <w:spacing w:after="0" w:line="240" w:lineRule="auto"/>
        <w:rPr>
          <w:rFonts w:ascii="Times New Roman" w:hAnsi="Times New Roman"/>
          <w:b/>
          <w:sz w:val="24"/>
          <w:szCs w:val="24"/>
          <w:lang w:eastAsia="ru-RU"/>
        </w:rPr>
      </w:pPr>
    </w:p>
    <w:p w14:paraId="6FB134A7" w14:textId="77777777" w:rsidR="009C30BB" w:rsidRPr="009C30BB" w:rsidRDefault="009C30BB" w:rsidP="009C30BB">
      <w:pPr>
        <w:spacing w:after="0" w:line="240" w:lineRule="auto"/>
        <w:rPr>
          <w:rFonts w:ascii="Times New Roman" w:hAnsi="Times New Roman"/>
          <w:b/>
          <w:sz w:val="24"/>
          <w:szCs w:val="24"/>
          <w:lang w:eastAsia="ru-RU"/>
        </w:rPr>
      </w:pPr>
    </w:p>
    <w:p w14:paraId="7C3DD882" w14:textId="77777777" w:rsidR="009C30BB" w:rsidRPr="009C30BB" w:rsidRDefault="009C30BB" w:rsidP="009C30BB">
      <w:pPr>
        <w:spacing w:after="0" w:line="240" w:lineRule="auto"/>
        <w:rPr>
          <w:rFonts w:ascii="Times New Roman" w:hAnsi="Times New Roman"/>
          <w:b/>
          <w:sz w:val="24"/>
          <w:szCs w:val="24"/>
          <w:lang w:eastAsia="ru-RU"/>
        </w:rPr>
      </w:pPr>
    </w:p>
    <w:p w14:paraId="6BA7FE84" w14:textId="77777777" w:rsidR="009C30BB" w:rsidRPr="009C30BB" w:rsidRDefault="009C30BB" w:rsidP="009C30BB">
      <w:pPr>
        <w:spacing w:after="0" w:line="240" w:lineRule="auto"/>
        <w:rPr>
          <w:rFonts w:ascii="Times New Roman" w:hAnsi="Times New Roman"/>
          <w:b/>
          <w:sz w:val="24"/>
          <w:szCs w:val="24"/>
          <w:lang w:eastAsia="ru-RU"/>
        </w:rPr>
      </w:pPr>
    </w:p>
    <w:p w14:paraId="26DC0192" w14:textId="77777777" w:rsidR="009C30BB" w:rsidRPr="009C30BB" w:rsidRDefault="009C30BB" w:rsidP="009C30BB">
      <w:pPr>
        <w:spacing w:after="0" w:line="240" w:lineRule="auto"/>
        <w:rPr>
          <w:rFonts w:ascii="Times New Roman" w:hAnsi="Times New Roman"/>
          <w:b/>
          <w:sz w:val="24"/>
          <w:szCs w:val="24"/>
          <w:lang w:eastAsia="ru-RU"/>
        </w:rPr>
      </w:pPr>
    </w:p>
    <w:p w14:paraId="6134FC01" w14:textId="77777777" w:rsidR="009C30BB" w:rsidRPr="009C30BB" w:rsidRDefault="009C30BB" w:rsidP="009C30BB">
      <w:pPr>
        <w:spacing w:after="0" w:line="240" w:lineRule="auto"/>
        <w:rPr>
          <w:rFonts w:ascii="Times New Roman" w:hAnsi="Times New Roman"/>
          <w:b/>
          <w:sz w:val="24"/>
          <w:szCs w:val="24"/>
          <w:lang w:eastAsia="ru-RU"/>
        </w:rPr>
      </w:pPr>
    </w:p>
    <w:p w14:paraId="48B49485" w14:textId="77777777" w:rsidR="009C30BB" w:rsidRPr="009C30BB" w:rsidRDefault="009C30BB" w:rsidP="009C30BB">
      <w:pPr>
        <w:spacing w:after="0" w:line="240" w:lineRule="auto"/>
        <w:rPr>
          <w:rFonts w:ascii="Times New Roman" w:hAnsi="Times New Roman"/>
          <w:b/>
          <w:sz w:val="24"/>
          <w:szCs w:val="24"/>
          <w:lang w:eastAsia="ru-RU"/>
        </w:rPr>
      </w:pPr>
    </w:p>
    <w:p w14:paraId="52B28A35" w14:textId="77777777" w:rsidR="009C30BB" w:rsidRPr="009C30BB" w:rsidRDefault="009C30BB" w:rsidP="009C30BB">
      <w:pPr>
        <w:spacing w:after="0" w:line="240" w:lineRule="auto"/>
        <w:rPr>
          <w:rFonts w:ascii="Times New Roman" w:hAnsi="Times New Roman"/>
          <w:b/>
          <w:sz w:val="24"/>
          <w:szCs w:val="24"/>
          <w:lang w:eastAsia="ru-RU"/>
        </w:rPr>
      </w:pPr>
    </w:p>
    <w:p w14:paraId="266CEF91" w14:textId="77777777" w:rsidR="009C30BB" w:rsidRPr="009C30BB" w:rsidRDefault="009C30BB" w:rsidP="009C30BB">
      <w:pPr>
        <w:spacing w:after="0" w:line="240" w:lineRule="auto"/>
        <w:rPr>
          <w:rFonts w:ascii="Times New Roman" w:hAnsi="Times New Roman"/>
          <w:b/>
          <w:sz w:val="24"/>
          <w:szCs w:val="24"/>
          <w:lang w:eastAsia="ru-RU"/>
        </w:rPr>
      </w:pPr>
    </w:p>
    <w:p w14:paraId="3C2F5F20" w14:textId="77777777" w:rsidR="009C30BB" w:rsidRPr="009C30BB" w:rsidRDefault="009C30BB" w:rsidP="009C30BB">
      <w:pPr>
        <w:spacing w:after="0" w:line="240" w:lineRule="auto"/>
        <w:rPr>
          <w:rFonts w:ascii="Times New Roman" w:hAnsi="Times New Roman"/>
          <w:b/>
          <w:sz w:val="24"/>
          <w:szCs w:val="24"/>
          <w:lang w:eastAsia="ru-RU"/>
        </w:rPr>
      </w:pPr>
    </w:p>
    <w:p w14:paraId="0061131D" w14:textId="77777777" w:rsidR="009C30BB" w:rsidRPr="009C30BB" w:rsidRDefault="009C30BB" w:rsidP="009C30BB">
      <w:pPr>
        <w:spacing w:after="0" w:line="240" w:lineRule="auto"/>
        <w:rPr>
          <w:rFonts w:ascii="Times New Roman" w:hAnsi="Times New Roman"/>
          <w:b/>
          <w:sz w:val="24"/>
          <w:szCs w:val="24"/>
          <w:lang w:eastAsia="ru-RU"/>
        </w:rPr>
      </w:pPr>
    </w:p>
    <w:p w14:paraId="2726F3C3" w14:textId="77777777" w:rsidR="009C30BB" w:rsidRPr="009C30BB" w:rsidRDefault="009C30BB" w:rsidP="009C30BB">
      <w:pPr>
        <w:spacing w:after="0" w:line="240" w:lineRule="auto"/>
        <w:rPr>
          <w:rFonts w:ascii="Times New Roman" w:hAnsi="Times New Roman"/>
          <w:b/>
          <w:sz w:val="24"/>
          <w:szCs w:val="24"/>
          <w:lang w:eastAsia="ru-RU"/>
        </w:rPr>
      </w:pPr>
    </w:p>
    <w:p w14:paraId="1C624A79" w14:textId="77777777" w:rsidR="009C30BB" w:rsidRPr="009C30BB" w:rsidRDefault="009C30BB" w:rsidP="009C30BB">
      <w:pPr>
        <w:spacing w:after="0" w:line="240" w:lineRule="auto"/>
        <w:rPr>
          <w:rFonts w:ascii="Times New Roman" w:hAnsi="Times New Roman"/>
          <w:b/>
          <w:sz w:val="24"/>
          <w:szCs w:val="24"/>
          <w:lang w:eastAsia="ru-RU"/>
        </w:rPr>
      </w:pPr>
    </w:p>
    <w:p w14:paraId="01CFC287" w14:textId="77777777" w:rsidR="009C30BB" w:rsidRPr="009C30BB" w:rsidRDefault="009C30BB" w:rsidP="009C30BB">
      <w:pPr>
        <w:tabs>
          <w:tab w:val="left" w:pos="7514"/>
        </w:tabs>
        <w:spacing w:after="0" w:line="240" w:lineRule="auto"/>
        <w:rPr>
          <w:rFonts w:ascii="Times New Roman" w:hAnsi="Times New Roman"/>
          <w:sz w:val="24"/>
          <w:szCs w:val="24"/>
          <w:lang w:eastAsia="ru-RU"/>
        </w:rPr>
      </w:pPr>
      <w:r w:rsidRPr="009C30BB">
        <w:rPr>
          <w:rFonts w:ascii="Times New Roman" w:hAnsi="Times New Roman"/>
          <w:sz w:val="24"/>
          <w:szCs w:val="24"/>
          <w:lang w:eastAsia="ru-RU"/>
        </w:rPr>
        <w:lastRenderedPageBreak/>
        <w:tab/>
        <w:t xml:space="preserve">Приложение   10 </w:t>
      </w:r>
    </w:p>
    <w:p w14:paraId="1A665BDC"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к конкурсной документации,</w:t>
      </w:r>
    </w:p>
    <w:p w14:paraId="63DEBDD8"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утвержденной постановлением </w:t>
      </w:r>
    </w:p>
    <w:p w14:paraId="7325FDC7"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1385B43B"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w:t>
      </w:r>
    </w:p>
    <w:p w14:paraId="0B5FF582" w14:textId="77777777" w:rsidR="009C30BB" w:rsidRPr="009C30BB" w:rsidRDefault="009C30BB" w:rsidP="009C30BB">
      <w:pPr>
        <w:autoSpaceDE w:val="0"/>
        <w:autoSpaceDN w:val="0"/>
        <w:adjustRightInd w:val="0"/>
        <w:spacing w:after="0" w:line="240" w:lineRule="auto"/>
        <w:ind w:firstLine="709"/>
        <w:jc w:val="right"/>
        <w:rPr>
          <w:rFonts w:ascii="Times New Roman" w:hAnsi="Times New Roman"/>
          <w:sz w:val="24"/>
          <w:szCs w:val="24"/>
          <w:lang w:eastAsia="ru-RU"/>
        </w:rPr>
      </w:pPr>
      <w:r w:rsidRPr="009C30BB">
        <w:rPr>
          <w:rFonts w:ascii="Times New Roman" w:hAnsi="Times New Roman"/>
          <w:sz w:val="24"/>
          <w:szCs w:val="24"/>
          <w:lang w:eastAsia="ru-RU"/>
        </w:rPr>
        <w:t xml:space="preserve">от 30.08.2021 № 75 </w:t>
      </w:r>
    </w:p>
    <w:p w14:paraId="7B5A26EF"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
          <w:sz w:val="24"/>
          <w:szCs w:val="24"/>
          <w:lang w:eastAsia="ru-RU"/>
        </w:rPr>
      </w:pPr>
    </w:p>
    <w:p w14:paraId="4C948D31"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
          <w:sz w:val="24"/>
          <w:szCs w:val="24"/>
          <w:lang w:eastAsia="ru-RU"/>
        </w:rPr>
      </w:pPr>
      <w:r w:rsidRPr="009C30BB">
        <w:rPr>
          <w:rFonts w:ascii="Times New Roman" w:hAnsi="Times New Roman"/>
          <w:b/>
          <w:sz w:val="24"/>
          <w:szCs w:val="24"/>
          <w:lang w:eastAsia="ru-RU"/>
        </w:rPr>
        <w:t>Величина неподконтрольных расходов, определенную в соответствии с основами ценообразования в сфере водоснабжения, утвержденными Правительством Российской Федерации, за исключением расходов на энергетические ресурсы, арендной платы и налога на прибыль организаций</w:t>
      </w:r>
    </w:p>
    <w:p w14:paraId="79F98011"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
          <w:sz w:val="24"/>
          <w:szCs w:val="24"/>
          <w:lang w:eastAsia="ru-RU"/>
        </w:rPr>
      </w:pPr>
    </w:p>
    <w:tbl>
      <w:tblPr>
        <w:tblW w:w="11673" w:type="dxa"/>
        <w:tblInd w:w="-792" w:type="dxa"/>
        <w:tblLayout w:type="fixed"/>
        <w:tblLook w:val="00A0" w:firstRow="1" w:lastRow="0" w:firstColumn="1" w:lastColumn="0" w:noHBand="0" w:noVBand="0"/>
      </w:tblPr>
      <w:tblGrid>
        <w:gridCol w:w="4444"/>
        <w:gridCol w:w="1134"/>
        <w:gridCol w:w="851"/>
        <w:gridCol w:w="850"/>
        <w:gridCol w:w="851"/>
        <w:gridCol w:w="772"/>
        <w:gridCol w:w="78"/>
        <w:gridCol w:w="142"/>
        <w:gridCol w:w="16"/>
        <w:gridCol w:w="693"/>
        <w:gridCol w:w="1842"/>
      </w:tblGrid>
      <w:tr w:rsidR="009C30BB" w:rsidRPr="009C30BB" w14:paraId="57CA0ADE" w14:textId="77777777" w:rsidTr="00E25878">
        <w:trPr>
          <w:trHeight w:val="360"/>
        </w:trPr>
        <w:tc>
          <w:tcPr>
            <w:tcW w:w="9122" w:type="dxa"/>
            <w:gridSpan w:val="8"/>
            <w:tcBorders>
              <w:top w:val="nil"/>
              <w:left w:val="nil"/>
              <w:bottom w:val="nil"/>
              <w:right w:val="nil"/>
            </w:tcBorders>
            <w:vAlign w:val="bottom"/>
          </w:tcPr>
          <w:p w14:paraId="73B30243"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 Водоснабжение. Расчет величины неподконтрольных расходов.</w:t>
            </w:r>
          </w:p>
        </w:tc>
        <w:tc>
          <w:tcPr>
            <w:tcW w:w="2551" w:type="dxa"/>
            <w:gridSpan w:val="3"/>
            <w:tcBorders>
              <w:top w:val="nil"/>
              <w:left w:val="nil"/>
              <w:bottom w:val="nil"/>
              <w:right w:val="nil"/>
            </w:tcBorders>
            <w:vAlign w:val="bottom"/>
          </w:tcPr>
          <w:p w14:paraId="356AA85F" w14:textId="77777777" w:rsidR="009C30BB" w:rsidRPr="009C30BB" w:rsidRDefault="009C30BB" w:rsidP="009C30BB">
            <w:pPr>
              <w:spacing w:after="0" w:line="240" w:lineRule="auto"/>
              <w:rPr>
                <w:rFonts w:ascii="Times New Roman" w:hAnsi="Times New Roman"/>
                <w:sz w:val="24"/>
                <w:szCs w:val="24"/>
                <w:lang w:eastAsia="ru-RU"/>
              </w:rPr>
            </w:pPr>
          </w:p>
        </w:tc>
      </w:tr>
      <w:tr w:rsidR="009C30BB" w:rsidRPr="009C30BB" w14:paraId="76344713" w14:textId="77777777" w:rsidTr="00E25878">
        <w:trPr>
          <w:trHeight w:val="80"/>
        </w:trPr>
        <w:tc>
          <w:tcPr>
            <w:tcW w:w="4444" w:type="dxa"/>
            <w:tcBorders>
              <w:top w:val="nil"/>
              <w:left w:val="nil"/>
              <w:bottom w:val="nil"/>
              <w:right w:val="nil"/>
            </w:tcBorders>
            <w:noWrap/>
            <w:vAlign w:val="bottom"/>
          </w:tcPr>
          <w:p w14:paraId="7D0FD5FD" w14:textId="77777777" w:rsidR="009C30BB" w:rsidRPr="009C30BB" w:rsidRDefault="009C30BB" w:rsidP="009C30BB">
            <w:pPr>
              <w:spacing w:after="0" w:line="240" w:lineRule="auto"/>
              <w:rPr>
                <w:rFonts w:ascii="Times New Roman" w:hAnsi="Times New Roman"/>
                <w:sz w:val="24"/>
                <w:szCs w:val="24"/>
                <w:lang w:eastAsia="ru-RU"/>
              </w:rPr>
            </w:pPr>
          </w:p>
        </w:tc>
        <w:tc>
          <w:tcPr>
            <w:tcW w:w="1134" w:type="dxa"/>
            <w:tcBorders>
              <w:top w:val="nil"/>
              <w:left w:val="nil"/>
              <w:bottom w:val="nil"/>
              <w:right w:val="nil"/>
            </w:tcBorders>
            <w:noWrap/>
            <w:vAlign w:val="bottom"/>
          </w:tcPr>
          <w:p w14:paraId="639147F7" w14:textId="77777777" w:rsidR="009C30BB" w:rsidRPr="009C30BB" w:rsidRDefault="009C30BB" w:rsidP="009C30BB">
            <w:pPr>
              <w:spacing w:after="0" w:line="240" w:lineRule="auto"/>
              <w:rPr>
                <w:rFonts w:ascii="Times New Roman" w:hAnsi="Times New Roman"/>
                <w:sz w:val="24"/>
                <w:szCs w:val="24"/>
                <w:lang w:eastAsia="ru-RU"/>
              </w:rPr>
            </w:pPr>
          </w:p>
        </w:tc>
        <w:tc>
          <w:tcPr>
            <w:tcW w:w="3324" w:type="dxa"/>
            <w:gridSpan w:val="4"/>
            <w:tcBorders>
              <w:top w:val="nil"/>
              <w:left w:val="nil"/>
              <w:bottom w:val="nil"/>
              <w:right w:val="nil"/>
            </w:tcBorders>
            <w:noWrap/>
            <w:vAlign w:val="bottom"/>
          </w:tcPr>
          <w:p w14:paraId="5782AEB6" w14:textId="77777777" w:rsidR="009C30BB" w:rsidRPr="009C30BB" w:rsidRDefault="009C30BB" w:rsidP="009C30BB">
            <w:pPr>
              <w:spacing w:after="0" w:line="240" w:lineRule="auto"/>
              <w:rPr>
                <w:rFonts w:ascii="Times New Roman" w:hAnsi="Times New Roman"/>
                <w:sz w:val="24"/>
                <w:szCs w:val="24"/>
                <w:lang w:eastAsia="ru-RU"/>
              </w:rPr>
            </w:pPr>
          </w:p>
        </w:tc>
        <w:tc>
          <w:tcPr>
            <w:tcW w:w="236" w:type="dxa"/>
            <w:gridSpan w:val="3"/>
            <w:tcBorders>
              <w:top w:val="nil"/>
              <w:left w:val="nil"/>
              <w:bottom w:val="nil"/>
              <w:right w:val="nil"/>
            </w:tcBorders>
            <w:noWrap/>
            <w:vAlign w:val="bottom"/>
          </w:tcPr>
          <w:p w14:paraId="4B75701B" w14:textId="77777777" w:rsidR="009C30BB" w:rsidRPr="009C30BB" w:rsidRDefault="009C30BB" w:rsidP="009C30BB">
            <w:pPr>
              <w:spacing w:after="0" w:line="240" w:lineRule="auto"/>
              <w:rPr>
                <w:rFonts w:ascii="Times New Roman" w:hAnsi="Times New Roman"/>
                <w:sz w:val="24"/>
                <w:szCs w:val="24"/>
                <w:lang w:eastAsia="ru-RU"/>
              </w:rPr>
            </w:pPr>
          </w:p>
        </w:tc>
        <w:tc>
          <w:tcPr>
            <w:tcW w:w="2535" w:type="dxa"/>
            <w:gridSpan w:val="2"/>
            <w:tcBorders>
              <w:top w:val="nil"/>
              <w:left w:val="nil"/>
              <w:bottom w:val="nil"/>
              <w:right w:val="nil"/>
            </w:tcBorders>
            <w:noWrap/>
            <w:vAlign w:val="bottom"/>
          </w:tcPr>
          <w:p w14:paraId="735A9C8A" w14:textId="77777777" w:rsidR="009C30BB" w:rsidRPr="009C30BB" w:rsidRDefault="009C30BB" w:rsidP="009C30BB">
            <w:pPr>
              <w:spacing w:after="0" w:line="240" w:lineRule="auto"/>
              <w:rPr>
                <w:rFonts w:ascii="Times New Roman" w:hAnsi="Times New Roman"/>
                <w:sz w:val="24"/>
                <w:szCs w:val="24"/>
                <w:lang w:eastAsia="ru-RU"/>
              </w:rPr>
            </w:pPr>
          </w:p>
        </w:tc>
      </w:tr>
      <w:tr w:rsidR="009C30BB" w:rsidRPr="009C30BB" w14:paraId="5C83929B" w14:textId="77777777" w:rsidTr="00E25878">
        <w:trPr>
          <w:trHeight w:val="389"/>
        </w:trPr>
        <w:tc>
          <w:tcPr>
            <w:tcW w:w="4444" w:type="dxa"/>
            <w:tcBorders>
              <w:top w:val="nil"/>
              <w:left w:val="nil"/>
              <w:bottom w:val="nil"/>
              <w:right w:val="nil"/>
            </w:tcBorders>
            <w:noWrap/>
            <w:vAlign w:val="bottom"/>
          </w:tcPr>
          <w:p w14:paraId="4E97A84D" w14:textId="77777777" w:rsidR="009C30BB" w:rsidRPr="009C30BB" w:rsidRDefault="009C30BB" w:rsidP="009C30BB">
            <w:pPr>
              <w:spacing w:after="0" w:line="240" w:lineRule="auto"/>
              <w:rPr>
                <w:rFonts w:ascii="Times New Roman" w:hAnsi="Times New Roman"/>
                <w:sz w:val="24"/>
                <w:szCs w:val="24"/>
                <w:lang w:eastAsia="ru-RU"/>
              </w:rPr>
            </w:pPr>
          </w:p>
        </w:tc>
        <w:tc>
          <w:tcPr>
            <w:tcW w:w="1134" w:type="dxa"/>
            <w:tcBorders>
              <w:top w:val="nil"/>
              <w:left w:val="nil"/>
              <w:bottom w:val="nil"/>
              <w:right w:val="nil"/>
            </w:tcBorders>
            <w:noWrap/>
            <w:vAlign w:val="bottom"/>
          </w:tcPr>
          <w:p w14:paraId="2B206A51" w14:textId="77777777" w:rsidR="009C30BB" w:rsidRPr="009C30BB" w:rsidRDefault="009C30BB" w:rsidP="009C30BB">
            <w:pPr>
              <w:spacing w:after="0" w:line="240" w:lineRule="auto"/>
              <w:rPr>
                <w:rFonts w:ascii="Times New Roman" w:hAnsi="Times New Roman"/>
                <w:b/>
                <w:sz w:val="24"/>
                <w:szCs w:val="24"/>
                <w:lang w:eastAsia="ru-RU"/>
              </w:rPr>
            </w:pPr>
          </w:p>
        </w:tc>
        <w:tc>
          <w:tcPr>
            <w:tcW w:w="1701" w:type="dxa"/>
            <w:gridSpan w:val="2"/>
            <w:tcBorders>
              <w:top w:val="nil"/>
              <w:left w:val="nil"/>
              <w:bottom w:val="nil"/>
              <w:right w:val="nil"/>
            </w:tcBorders>
            <w:noWrap/>
            <w:vAlign w:val="bottom"/>
          </w:tcPr>
          <w:p w14:paraId="159B5ED3" w14:textId="77777777" w:rsidR="009C30BB" w:rsidRPr="009C30BB" w:rsidRDefault="009C30BB" w:rsidP="009C30BB">
            <w:pPr>
              <w:spacing w:after="0" w:line="240" w:lineRule="auto"/>
              <w:rPr>
                <w:rFonts w:ascii="Times New Roman" w:hAnsi="Times New Roman"/>
                <w:b/>
                <w:sz w:val="24"/>
                <w:szCs w:val="24"/>
                <w:lang w:eastAsia="ru-RU"/>
              </w:rPr>
            </w:pPr>
            <w:proofErr w:type="spellStart"/>
            <w:r w:rsidRPr="009C30BB">
              <w:rPr>
                <w:rFonts w:ascii="Times New Roman" w:hAnsi="Times New Roman"/>
                <w:b/>
                <w:sz w:val="24"/>
                <w:szCs w:val="24"/>
                <w:lang w:eastAsia="ru-RU"/>
              </w:rPr>
              <w:t>с.Карамалы</w:t>
            </w:r>
            <w:proofErr w:type="spellEnd"/>
            <w:r w:rsidRPr="009C30BB">
              <w:rPr>
                <w:rFonts w:ascii="Times New Roman" w:hAnsi="Times New Roman"/>
                <w:b/>
                <w:sz w:val="24"/>
                <w:szCs w:val="24"/>
                <w:lang w:eastAsia="ru-RU"/>
              </w:rPr>
              <w:t xml:space="preserve"> </w:t>
            </w:r>
            <w:r w:rsidRPr="009C30BB">
              <w:rPr>
                <w:rFonts w:ascii="Times New Roman" w:hAnsi="Times New Roman"/>
                <w:b/>
                <w:lang w:eastAsia="ru-RU"/>
              </w:rPr>
              <w:t>Никольского района Пензенской области</w:t>
            </w:r>
          </w:p>
        </w:tc>
        <w:tc>
          <w:tcPr>
            <w:tcW w:w="4394" w:type="dxa"/>
            <w:gridSpan w:val="7"/>
            <w:tcBorders>
              <w:top w:val="nil"/>
              <w:left w:val="nil"/>
              <w:bottom w:val="nil"/>
              <w:right w:val="nil"/>
            </w:tcBorders>
            <w:noWrap/>
            <w:vAlign w:val="bottom"/>
          </w:tcPr>
          <w:p w14:paraId="04917D61" w14:textId="77777777" w:rsidR="009C30BB" w:rsidRPr="009C30BB" w:rsidRDefault="009C30BB" w:rsidP="009C30BB">
            <w:pPr>
              <w:spacing w:after="0" w:line="240" w:lineRule="auto"/>
              <w:ind w:right="742"/>
              <w:rPr>
                <w:rFonts w:ascii="Times New Roman" w:hAnsi="Times New Roman"/>
                <w:sz w:val="24"/>
                <w:szCs w:val="24"/>
                <w:lang w:eastAsia="ru-RU"/>
              </w:rPr>
            </w:pPr>
          </w:p>
        </w:tc>
      </w:tr>
      <w:tr w:rsidR="009C30BB" w:rsidRPr="009C30BB" w14:paraId="73FA19BF" w14:textId="77777777" w:rsidTr="00E25878">
        <w:trPr>
          <w:gridAfter w:val="1"/>
          <w:wAfter w:w="1842" w:type="dxa"/>
          <w:trHeight w:val="330"/>
        </w:trPr>
        <w:tc>
          <w:tcPr>
            <w:tcW w:w="4444" w:type="dxa"/>
            <w:tcBorders>
              <w:top w:val="single" w:sz="4" w:space="0" w:color="auto"/>
              <w:left w:val="single" w:sz="4" w:space="0" w:color="auto"/>
              <w:bottom w:val="single" w:sz="4" w:space="0" w:color="auto"/>
              <w:right w:val="single" w:sz="4" w:space="0" w:color="auto"/>
            </w:tcBorders>
            <w:vAlign w:val="center"/>
          </w:tcPr>
          <w:p w14:paraId="3E9C3021"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Показатель</w:t>
            </w:r>
          </w:p>
        </w:tc>
        <w:tc>
          <w:tcPr>
            <w:tcW w:w="1134" w:type="dxa"/>
            <w:tcBorders>
              <w:top w:val="single" w:sz="4" w:space="0" w:color="auto"/>
              <w:left w:val="nil"/>
              <w:bottom w:val="single" w:sz="4" w:space="0" w:color="auto"/>
              <w:right w:val="single" w:sz="4" w:space="0" w:color="auto"/>
            </w:tcBorders>
            <w:vAlign w:val="center"/>
          </w:tcPr>
          <w:p w14:paraId="08EF4A71"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Ед.изм</w:t>
            </w:r>
            <w:proofErr w:type="spellEnd"/>
            <w:r w:rsidRPr="009C30BB">
              <w:rPr>
                <w:rFonts w:ascii="Times New Roman" w:hAnsi="Times New Roman"/>
                <w:sz w:val="24"/>
                <w:szCs w:val="24"/>
                <w:lang w:eastAsia="ru-RU"/>
              </w:rPr>
              <w:t>.</w:t>
            </w:r>
          </w:p>
        </w:tc>
        <w:tc>
          <w:tcPr>
            <w:tcW w:w="851" w:type="dxa"/>
            <w:tcBorders>
              <w:top w:val="single" w:sz="4" w:space="0" w:color="auto"/>
              <w:left w:val="nil"/>
              <w:bottom w:val="single" w:sz="4" w:space="0" w:color="auto"/>
              <w:right w:val="single" w:sz="4" w:space="0" w:color="auto"/>
            </w:tcBorders>
            <w:vAlign w:val="center"/>
          </w:tcPr>
          <w:p w14:paraId="5F078C7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2021</w:t>
            </w:r>
          </w:p>
          <w:p w14:paraId="3FA4B30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год</w:t>
            </w:r>
          </w:p>
        </w:tc>
        <w:tc>
          <w:tcPr>
            <w:tcW w:w="850" w:type="dxa"/>
            <w:tcBorders>
              <w:top w:val="single" w:sz="4" w:space="0" w:color="auto"/>
              <w:left w:val="nil"/>
              <w:bottom w:val="single" w:sz="4" w:space="0" w:color="auto"/>
              <w:right w:val="single" w:sz="4" w:space="0" w:color="auto"/>
            </w:tcBorders>
            <w:vAlign w:val="center"/>
          </w:tcPr>
          <w:p w14:paraId="2C741E4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 xml:space="preserve">2022 </w:t>
            </w:r>
          </w:p>
        </w:tc>
        <w:tc>
          <w:tcPr>
            <w:tcW w:w="851" w:type="dxa"/>
            <w:tcBorders>
              <w:top w:val="single" w:sz="4" w:space="0" w:color="auto"/>
              <w:left w:val="nil"/>
              <w:bottom w:val="single" w:sz="4" w:space="0" w:color="auto"/>
              <w:right w:val="single" w:sz="4" w:space="0" w:color="auto"/>
            </w:tcBorders>
            <w:vAlign w:val="center"/>
          </w:tcPr>
          <w:p w14:paraId="7DBA7FB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2023</w:t>
            </w:r>
          </w:p>
        </w:tc>
        <w:tc>
          <w:tcPr>
            <w:tcW w:w="850" w:type="dxa"/>
            <w:gridSpan w:val="2"/>
            <w:tcBorders>
              <w:top w:val="single" w:sz="4" w:space="0" w:color="auto"/>
              <w:left w:val="nil"/>
              <w:bottom w:val="single" w:sz="4" w:space="0" w:color="auto"/>
              <w:right w:val="single" w:sz="4" w:space="0" w:color="auto"/>
            </w:tcBorders>
            <w:vAlign w:val="center"/>
          </w:tcPr>
          <w:p w14:paraId="76C2FF06"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2024</w:t>
            </w:r>
          </w:p>
        </w:tc>
        <w:tc>
          <w:tcPr>
            <w:tcW w:w="851" w:type="dxa"/>
            <w:gridSpan w:val="3"/>
            <w:tcBorders>
              <w:top w:val="single" w:sz="4" w:space="0" w:color="auto"/>
              <w:left w:val="nil"/>
              <w:bottom w:val="single" w:sz="4" w:space="0" w:color="auto"/>
              <w:right w:val="single" w:sz="4" w:space="0" w:color="auto"/>
            </w:tcBorders>
            <w:vAlign w:val="center"/>
          </w:tcPr>
          <w:p w14:paraId="31BE7E2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2025</w:t>
            </w:r>
          </w:p>
        </w:tc>
      </w:tr>
      <w:tr w:rsidR="009C30BB" w:rsidRPr="009C30BB" w14:paraId="7F473EB2" w14:textId="77777777" w:rsidTr="00E25878">
        <w:trPr>
          <w:gridAfter w:val="1"/>
          <w:wAfter w:w="1842" w:type="dxa"/>
          <w:trHeight w:val="631"/>
        </w:trPr>
        <w:tc>
          <w:tcPr>
            <w:tcW w:w="4444" w:type="dxa"/>
            <w:tcBorders>
              <w:top w:val="nil"/>
              <w:left w:val="single" w:sz="4" w:space="0" w:color="auto"/>
              <w:bottom w:val="single" w:sz="4" w:space="0" w:color="auto"/>
              <w:right w:val="single" w:sz="4" w:space="0" w:color="auto"/>
            </w:tcBorders>
            <w:vAlign w:val="bottom"/>
          </w:tcPr>
          <w:p w14:paraId="5CBA9917"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Расходы на оплату товаров (услуг, работ), приобретаемых у других организаций, осуществляющих регулируемые виды деятельности</w:t>
            </w:r>
          </w:p>
        </w:tc>
        <w:tc>
          <w:tcPr>
            <w:tcW w:w="1134" w:type="dxa"/>
            <w:tcBorders>
              <w:top w:val="nil"/>
              <w:left w:val="nil"/>
              <w:bottom w:val="single" w:sz="4" w:space="0" w:color="auto"/>
              <w:right w:val="single" w:sz="4" w:space="0" w:color="auto"/>
            </w:tcBorders>
            <w:noWrap/>
            <w:vAlign w:val="bottom"/>
          </w:tcPr>
          <w:p w14:paraId="7D8FE5FD"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тыс.руб</w:t>
            </w:r>
            <w:proofErr w:type="spellEnd"/>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14770490"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tcBorders>
              <w:top w:val="nil"/>
              <w:left w:val="nil"/>
              <w:bottom w:val="single" w:sz="4" w:space="0" w:color="auto"/>
              <w:right w:val="single" w:sz="4" w:space="0" w:color="auto"/>
            </w:tcBorders>
            <w:noWrap/>
            <w:vAlign w:val="bottom"/>
          </w:tcPr>
          <w:p w14:paraId="34F6C049"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793B7E4B"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gridSpan w:val="2"/>
            <w:tcBorders>
              <w:top w:val="nil"/>
              <w:left w:val="nil"/>
              <w:bottom w:val="single" w:sz="4" w:space="0" w:color="auto"/>
              <w:right w:val="single" w:sz="4" w:space="0" w:color="auto"/>
            </w:tcBorders>
            <w:vAlign w:val="bottom"/>
          </w:tcPr>
          <w:p w14:paraId="7A68F1E9" w14:textId="77777777" w:rsidR="009C30BB" w:rsidRPr="009C30BB" w:rsidRDefault="009C30BB" w:rsidP="009C30BB">
            <w:pPr>
              <w:spacing w:after="0" w:line="240" w:lineRule="auto"/>
              <w:jc w:val="right"/>
              <w:rPr>
                <w:rFonts w:ascii="Times New Roman" w:hAnsi="Times New Roman"/>
                <w:sz w:val="24"/>
                <w:szCs w:val="24"/>
                <w:lang w:eastAsia="ru-RU"/>
              </w:rPr>
            </w:pPr>
          </w:p>
        </w:tc>
        <w:tc>
          <w:tcPr>
            <w:tcW w:w="851" w:type="dxa"/>
            <w:gridSpan w:val="3"/>
            <w:tcBorders>
              <w:top w:val="nil"/>
              <w:left w:val="nil"/>
              <w:bottom w:val="single" w:sz="4" w:space="0" w:color="auto"/>
              <w:right w:val="single" w:sz="4" w:space="0" w:color="auto"/>
            </w:tcBorders>
            <w:vAlign w:val="bottom"/>
          </w:tcPr>
          <w:p w14:paraId="271582CA" w14:textId="77777777" w:rsidR="009C30BB" w:rsidRPr="009C30BB" w:rsidRDefault="009C30BB" w:rsidP="009C30BB">
            <w:pPr>
              <w:spacing w:after="0" w:line="240" w:lineRule="auto"/>
              <w:jc w:val="right"/>
              <w:rPr>
                <w:rFonts w:ascii="Times New Roman" w:hAnsi="Times New Roman"/>
                <w:sz w:val="24"/>
                <w:szCs w:val="24"/>
                <w:lang w:eastAsia="ru-RU"/>
              </w:rPr>
            </w:pPr>
          </w:p>
        </w:tc>
      </w:tr>
      <w:tr w:rsidR="009C30BB" w:rsidRPr="009C30BB" w14:paraId="30F377C0" w14:textId="77777777" w:rsidTr="00E25878">
        <w:trPr>
          <w:gridAfter w:val="1"/>
          <w:wAfter w:w="1842" w:type="dxa"/>
          <w:trHeight w:val="980"/>
        </w:trPr>
        <w:tc>
          <w:tcPr>
            <w:tcW w:w="4444" w:type="dxa"/>
            <w:tcBorders>
              <w:top w:val="nil"/>
              <w:left w:val="single" w:sz="4" w:space="0" w:color="auto"/>
              <w:bottom w:val="single" w:sz="4" w:space="0" w:color="auto"/>
              <w:right w:val="single" w:sz="4" w:space="0" w:color="auto"/>
            </w:tcBorders>
            <w:vAlign w:val="bottom"/>
          </w:tcPr>
          <w:p w14:paraId="6B3D1F28"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Расходы на уплату налогов, сборов и других обязательных платежей, в том числе обязательного страхования, предусмотренных законодательными актами Российской Федерации, включая плату за негативное воздействие на окружающую среду, в пределах установленных для регулируемой организации нормативов и (или) лимитов</w:t>
            </w:r>
          </w:p>
        </w:tc>
        <w:tc>
          <w:tcPr>
            <w:tcW w:w="1134" w:type="dxa"/>
            <w:tcBorders>
              <w:top w:val="nil"/>
              <w:left w:val="nil"/>
              <w:bottom w:val="single" w:sz="4" w:space="0" w:color="auto"/>
              <w:right w:val="single" w:sz="4" w:space="0" w:color="auto"/>
            </w:tcBorders>
            <w:noWrap/>
            <w:vAlign w:val="bottom"/>
          </w:tcPr>
          <w:p w14:paraId="22E14256"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тыс.руб</w:t>
            </w:r>
            <w:proofErr w:type="spellEnd"/>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36BA9A03"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7,16  </w:t>
            </w:r>
          </w:p>
        </w:tc>
        <w:tc>
          <w:tcPr>
            <w:tcW w:w="850" w:type="dxa"/>
            <w:tcBorders>
              <w:top w:val="nil"/>
              <w:left w:val="nil"/>
              <w:bottom w:val="single" w:sz="4" w:space="0" w:color="auto"/>
              <w:right w:val="single" w:sz="4" w:space="0" w:color="auto"/>
            </w:tcBorders>
            <w:noWrap/>
            <w:vAlign w:val="bottom"/>
          </w:tcPr>
          <w:p w14:paraId="2FB3247B"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7,74</w:t>
            </w:r>
          </w:p>
        </w:tc>
        <w:tc>
          <w:tcPr>
            <w:tcW w:w="851" w:type="dxa"/>
            <w:tcBorders>
              <w:top w:val="nil"/>
              <w:left w:val="nil"/>
              <w:bottom w:val="single" w:sz="4" w:space="0" w:color="auto"/>
              <w:right w:val="single" w:sz="4" w:space="0" w:color="auto"/>
            </w:tcBorders>
            <w:noWrap/>
            <w:vAlign w:val="bottom"/>
          </w:tcPr>
          <w:p w14:paraId="068B4FCA"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8,39</w:t>
            </w:r>
          </w:p>
        </w:tc>
        <w:tc>
          <w:tcPr>
            <w:tcW w:w="850" w:type="dxa"/>
            <w:gridSpan w:val="2"/>
            <w:tcBorders>
              <w:top w:val="nil"/>
              <w:left w:val="nil"/>
              <w:bottom w:val="single" w:sz="4" w:space="0" w:color="auto"/>
              <w:right w:val="single" w:sz="4" w:space="0" w:color="auto"/>
            </w:tcBorders>
            <w:vAlign w:val="bottom"/>
          </w:tcPr>
          <w:p w14:paraId="2980A857"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9,13</w:t>
            </w:r>
          </w:p>
        </w:tc>
        <w:tc>
          <w:tcPr>
            <w:tcW w:w="851" w:type="dxa"/>
            <w:gridSpan w:val="3"/>
            <w:tcBorders>
              <w:top w:val="nil"/>
              <w:left w:val="nil"/>
              <w:bottom w:val="single" w:sz="4" w:space="0" w:color="auto"/>
              <w:right w:val="single" w:sz="4" w:space="0" w:color="auto"/>
            </w:tcBorders>
            <w:vAlign w:val="bottom"/>
          </w:tcPr>
          <w:p w14:paraId="47C6CEAC"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9,98</w:t>
            </w:r>
          </w:p>
        </w:tc>
      </w:tr>
      <w:tr w:rsidR="009C30BB" w:rsidRPr="009C30BB" w14:paraId="21BE44C9" w14:textId="77777777" w:rsidTr="00E25878">
        <w:trPr>
          <w:gridAfter w:val="1"/>
          <w:wAfter w:w="1842" w:type="dxa"/>
          <w:trHeight w:val="390"/>
        </w:trPr>
        <w:tc>
          <w:tcPr>
            <w:tcW w:w="4444" w:type="dxa"/>
            <w:tcBorders>
              <w:top w:val="nil"/>
              <w:left w:val="single" w:sz="4" w:space="0" w:color="auto"/>
              <w:bottom w:val="single" w:sz="4" w:space="0" w:color="auto"/>
              <w:right w:val="single" w:sz="4" w:space="0" w:color="auto"/>
            </w:tcBorders>
            <w:vAlign w:val="bottom"/>
          </w:tcPr>
          <w:p w14:paraId="0745BD5F"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Расходы на арендную плату и лизинговые платежи</w:t>
            </w:r>
          </w:p>
        </w:tc>
        <w:tc>
          <w:tcPr>
            <w:tcW w:w="1134" w:type="dxa"/>
            <w:tcBorders>
              <w:top w:val="nil"/>
              <w:left w:val="nil"/>
              <w:bottom w:val="single" w:sz="4" w:space="0" w:color="auto"/>
              <w:right w:val="single" w:sz="4" w:space="0" w:color="auto"/>
            </w:tcBorders>
            <w:noWrap/>
            <w:vAlign w:val="bottom"/>
          </w:tcPr>
          <w:p w14:paraId="197E96F8"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тыс.руб</w:t>
            </w:r>
            <w:proofErr w:type="spellEnd"/>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28725713"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tcBorders>
              <w:top w:val="nil"/>
              <w:left w:val="nil"/>
              <w:bottom w:val="single" w:sz="4" w:space="0" w:color="auto"/>
              <w:right w:val="single" w:sz="4" w:space="0" w:color="auto"/>
            </w:tcBorders>
            <w:noWrap/>
            <w:vAlign w:val="bottom"/>
          </w:tcPr>
          <w:p w14:paraId="45834978"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58A66B11"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gridSpan w:val="2"/>
            <w:tcBorders>
              <w:top w:val="nil"/>
              <w:left w:val="nil"/>
              <w:bottom w:val="single" w:sz="4" w:space="0" w:color="auto"/>
              <w:right w:val="single" w:sz="4" w:space="0" w:color="auto"/>
            </w:tcBorders>
            <w:vAlign w:val="bottom"/>
          </w:tcPr>
          <w:p w14:paraId="0366494A" w14:textId="77777777" w:rsidR="009C30BB" w:rsidRPr="009C30BB" w:rsidRDefault="009C30BB" w:rsidP="009C30BB">
            <w:pPr>
              <w:spacing w:after="0" w:line="240" w:lineRule="auto"/>
              <w:jc w:val="right"/>
              <w:rPr>
                <w:rFonts w:ascii="Times New Roman" w:hAnsi="Times New Roman"/>
                <w:sz w:val="24"/>
                <w:szCs w:val="24"/>
                <w:lang w:eastAsia="ru-RU"/>
              </w:rPr>
            </w:pPr>
          </w:p>
        </w:tc>
        <w:tc>
          <w:tcPr>
            <w:tcW w:w="851" w:type="dxa"/>
            <w:gridSpan w:val="3"/>
            <w:tcBorders>
              <w:top w:val="nil"/>
              <w:left w:val="nil"/>
              <w:bottom w:val="single" w:sz="4" w:space="0" w:color="auto"/>
              <w:right w:val="single" w:sz="4" w:space="0" w:color="auto"/>
            </w:tcBorders>
            <w:vAlign w:val="bottom"/>
          </w:tcPr>
          <w:p w14:paraId="061654C2" w14:textId="77777777" w:rsidR="009C30BB" w:rsidRPr="009C30BB" w:rsidRDefault="009C30BB" w:rsidP="009C30BB">
            <w:pPr>
              <w:spacing w:after="0" w:line="240" w:lineRule="auto"/>
              <w:jc w:val="right"/>
              <w:rPr>
                <w:rFonts w:ascii="Times New Roman" w:hAnsi="Times New Roman"/>
                <w:sz w:val="24"/>
                <w:szCs w:val="24"/>
                <w:lang w:eastAsia="ru-RU"/>
              </w:rPr>
            </w:pPr>
          </w:p>
        </w:tc>
      </w:tr>
      <w:tr w:rsidR="009C30BB" w:rsidRPr="009C30BB" w14:paraId="65E736D3" w14:textId="77777777" w:rsidTr="00E25878">
        <w:trPr>
          <w:gridAfter w:val="1"/>
          <w:wAfter w:w="1842" w:type="dxa"/>
          <w:trHeight w:val="345"/>
        </w:trPr>
        <w:tc>
          <w:tcPr>
            <w:tcW w:w="4444" w:type="dxa"/>
            <w:tcBorders>
              <w:top w:val="nil"/>
              <w:left w:val="single" w:sz="4" w:space="0" w:color="auto"/>
              <w:bottom w:val="single" w:sz="4" w:space="0" w:color="auto"/>
              <w:right w:val="single" w:sz="4" w:space="0" w:color="auto"/>
            </w:tcBorders>
            <w:vAlign w:val="bottom"/>
          </w:tcPr>
          <w:p w14:paraId="1B61903D"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 xml:space="preserve">Расходы по сомнительным долгам </w:t>
            </w:r>
          </w:p>
        </w:tc>
        <w:tc>
          <w:tcPr>
            <w:tcW w:w="1134" w:type="dxa"/>
            <w:tcBorders>
              <w:top w:val="nil"/>
              <w:left w:val="nil"/>
              <w:bottom w:val="single" w:sz="4" w:space="0" w:color="auto"/>
              <w:right w:val="single" w:sz="4" w:space="0" w:color="auto"/>
            </w:tcBorders>
            <w:noWrap/>
            <w:vAlign w:val="bottom"/>
          </w:tcPr>
          <w:p w14:paraId="08E73700"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тыс.руб</w:t>
            </w:r>
            <w:proofErr w:type="spellEnd"/>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2935AF60"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tcBorders>
              <w:top w:val="nil"/>
              <w:left w:val="nil"/>
              <w:bottom w:val="single" w:sz="4" w:space="0" w:color="auto"/>
              <w:right w:val="single" w:sz="4" w:space="0" w:color="auto"/>
            </w:tcBorders>
            <w:noWrap/>
            <w:vAlign w:val="bottom"/>
          </w:tcPr>
          <w:p w14:paraId="0B95CE72"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0D1D935B"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gridSpan w:val="2"/>
            <w:tcBorders>
              <w:top w:val="nil"/>
              <w:left w:val="nil"/>
              <w:bottom w:val="single" w:sz="4" w:space="0" w:color="auto"/>
              <w:right w:val="single" w:sz="4" w:space="0" w:color="auto"/>
            </w:tcBorders>
            <w:vAlign w:val="bottom"/>
          </w:tcPr>
          <w:p w14:paraId="42AAB66B" w14:textId="77777777" w:rsidR="009C30BB" w:rsidRPr="009C30BB" w:rsidRDefault="009C30BB" w:rsidP="009C30BB">
            <w:pPr>
              <w:spacing w:after="0" w:line="240" w:lineRule="auto"/>
              <w:jc w:val="right"/>
              <w:rPr>
                <w:rFonts w:ascii="Times New Roman" w:hAnsi="Times New Roman"/>
                <w:sz w:val="24"/>
                <w:szCs w:val="24"/>
                <w:lang w:eastAsia="ru-RU"/>
              </w:rPr>
            </w:pPr>
          </w:p>
        </w:tc>
        <w:tc>
          <w:tcPr>
            <w:tcW w:w="851" w:type="dxa"/>
            <w:gridSpan w:val="3"/>
            <w:tcBorders>
              <w:top w:val="nil"/>
              <w:left w:val="nil"/>
              <w:bottom w:val="single" w:sz="4" w:space="0" w:color="auto"/>
              <w:right w:val="single" w:sz="4" w:space="0" w:color="auto"/>
            </w:tcBorders>
            <w:vAlign w:val="bottom"/>
          </w:tcPr>
          <w:p w14:paraId="2A24EEBB" w14:textId="77777777" w:rsidR="009C30BB" w:rsidRPr="009C30BB" w:rsidRDefault="009C30BB" w:rsidP="009C30BB">
            <w:pPr>
              <w:spacing w:after="0" w:line="240" w:lineRule="auto"/>
              <w:jc w:val="right"/>
              <w:rPr>
                <w:rFonts w:ascii="Times New Roman" w:hAnsi="Times New Roman"/>
                <w:sz w:val="24"/>
                <w:szCs w:val="24"/>
                <w:lang w:eastAsia="ru-RU"/>
              </w:rPr>
            </w:pPr>
          </w:p>
        </w:tc>
      </w:tr>
      <w:tr w:rsidR="009C30BB" w:rsidRPr="009C30BB" w14:paraId="32DE0B72" w14:textId="77777777" w:rsidTr="00E25878">
        <w:trPr>
          <w:gridAfter w:val="1"/>
          <w:wAfter w:w="1842" w:type="dxa"/>
          <w:trHeight w:val="655"/>
        </w:trPr>
        <w:tc>
          <w:tcPr>
            <w:tcW w:w="4444" w:type="dxa"/>
            <w:tcBorders>
              <w:top w:val="nil"/>
              <w:left w:val="single" w:sz="4" w:space="0" w:color="auto"/>
              <w:bottom w:val="single" w:sz="4" w:space="0" w:color="auto"/>
              <w:right w:val="single" w:sz="4" w:space="0" w:color="auto"/>
            </w:tcBorders>
            <w:vAlign w:val="bottom"/>
          </w:tcPr>
          <w:p w14:paraId="722F3403"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Экономия средств, достигнутая в результате снижения расходов предыдущего долгосрочного периода регулирования</w:t>
            </w:r>
          </w:p>
        </w:tc>
        <w:tc>
          <w:tcPr>
            <w:tcW w:w="1134" w:type="dxa"/>
            <w:tcBorders>
              <w:top w:val="nil"/>
              <w:left w:val="nil"/>
              <w:bottom w:val="single" w:sz="4" w:space="0" w:color="auto"/>
              <w:right w:val="single" w:sz="4" w:space="0" w:color="auto"/>
            </w:tcBorders>
            <w:noWrap/>
            <w:vAlign w:val="bottom"/>
          </w:tcPr>
          <w:p w14:paraId="17EB3E7E"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тыс.руб</w:t>
            </w:r>
            <w:proofErr w:type="spellEnd"/>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36C934BA"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tcBorders>
              <w:top w:val="nil"/>
              <w:left w:val="nil"/>
              <w:bottom w:val="single" w:sz="4" w:space="0" w:color="auto"/>
              <w:right w:val="single" w:sz="4" w:space="0" w:color="auto"/>
            </w:tcBorders>
            <w:noWrap/>
            <w:vAlign w:val="bottom"/>
          </w:tcPr>
          <w:p w14:paraId="5FF88BF3"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5D1DD4F3"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gridSpan w:val="2"/>
            <w:tcBorders>
              <w:top w:val="nil"/>
              <w:left w:val="nil"/>
              <w:bottom w:val="single" w:sz="4" w:space="0" w:color="auto"/>
              <w:right w:val="single" w:sz="4" w:space="0" w:color="auto"/>
            </w:tcBorders>
            <w:vAlign w:val="bottom"/>
          </w:tcPr>
          <w:p w14:paraId="5C7F48CA" w14:textId="77777777" w:rsidR="009C30BB" w:rsidRPr="009C30BB" w:rsidRDefault="009C30BB" w:rsidP="009C30BB">
            <w:pPr>
              <w:spacing w:after="0" w:line="240" w:lineRule="auto"/>
              <w:jc w:val="right"/>
              <w:rPr>
                <w:rFonts w:ascii="Times New Roman" w:hAnsi="Times New Roman"/>
                <w:sz w:val="24"/>
                <w:szCs w:val="24"/>
                <w:lang w:eastAsia="ru-RU"/>
              </w:rPr>
            </w:pPr>
          </w:p>
        </w:tc>
        <w:tc>
          <w:tcPr>
            <w:tcW w:w="851" w:type="dxa"/>
            <w:gridSpan w:val="3"/>
            <w:tcBorders>
              <w:top w:val="nil"/>
              <w:left w:val="nil"/>
              <w:bottom w:val="single" w:sz="4" w:space="0" w:color="auto"/>
              <w:right w:val="single" w:sz="4" w:space="0" w:color="auto"/>
            </w:tcBorders>
            <w:vAlign w:val="bottom"/>
          </w:tcPr>
          <w:p w14:paraId="1A185769" w14:textId="77777777" w:rsidR="009C30BB" w:rsidRPr="009C30BB" w:rsidRDefault="009C30BB" w:rsidP="009C30BB">
            <w:pPr>
              <w:spacing w:after="0" w:line="240" w:lineRule="auto"/>
              <w:jc w:val="right"/>
              <w:rPr>
                <w:rFonts w:ascii="Times New Roman" w:hAnsi="Times New Roman"/>
                <w:sz w:val="24"/>
                <w:szCs w:val="24"/>
                <w:lang w:eastAsia="ru-RU"/>
              </w:rPr>
            </w:pPr>
          </w:p>
        </w:tc>
      </w:tr>
      <w:tr w:rsidR="009C30BB" w:rsidRPr="009C30BB" w14:paraId="498B5191" w14:textId="77777777" w:rsidTr="00E25878">
        <w:trPr>
          <w:gridAfter w:val="1"/>
          <w:wAfter w:w="1842" w:type="dxa"/>
          <w:trHeight w:val="345"/>
        </w:trPr>
        <w:tc>
          <w:tcPr>
            <w:tcW w:w="4444" w:type="dxa"/>
            <w:tcBorders>
              <w:top w:val="nil"/>
              <w:left w:val="single" w:sz="4" w:space="0" w:color="auto"/>
              <w:bottom w:val="single" w:sz="4" w:space="0" w:color="auto"/>
              <w:right w:val="single" w:sz="4" w:space="0" w:color="auto"/>
            </w:tcBorders>
            <w:vAlign w:val="bottom"/>
          </w:tcPr>
          <w:p w14:paraId="0B69E604"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Расходы на обслуживание бесхозяйных сетей</w:t>
            </w:r>
          </w:p>
        </w:tc>
        <w:tc>
          <w:tcPr>
            <w:tcW w:w="1134" w:type="dxa"/>
            <w:tcBorders>
              <w:top w:val="nil"/>
              <w:left w:val="nil"/>
              <w:bottom w:val="single" w:sz="4" w:space="0" w:color="auto"/>
              <w:right w:val="single" w:sz="4" w:space="0" w:color="auto"/>
            </w:tcBorders>
            <w:noWrap/>
            <w:vAlign w:val="bottom"/>
          </w:tcPr>
          <w:p w14:paraId="78A9D382"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тыс.руб</w:t>
            </w:r>
            <w:proofErr w:type="spellEnd"/>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26241AF0"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tcBorders>
              <w:top w:val="nil"/>
              <w:left w:val="nil"/>
              <w:bottom w:val="single" w:sz="4" w:space="0" w:color="auto"/>
              <w:right w:val="single" w:sz="4" w:space="0" w:color="auto"/>
            </w:tcBorders>
            <w:noWrap/>
            <w:vAlign w:val="bottom"/>
          </w:tcPr>
          <w:p w14:paraId="522A34A4"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38324E0C"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gridSpan w:val="2"/>
            <w:tcBorders>
              <w:top w:val="nil"/>
              <w:left w:val="nil"/>
              <w:bottom w:val="single" w:sz="4" w:space="0" w:color="auto"/>
              <w:right w:val="single" w:sz="4" w:space="0" w:color="auto"/>
            </w:tcBorders>
            <w:vAlign w:val="bottom"/>
          </w:tcPr>
          <w:p w14:paraId="7CE8ED5C" w14:textId="77777777" w:rsidR="009C30BB" w:rsidRPr="009C30BB" w:rsidRDefault="009C30BB" w:rsidP="009C30BB">
            <w:pPr>
              <w:spacing w:after="0" w:line="240" w:lineRule="auto"/>
              <w:jc w:val="right"/>
              <w:rPr>
                <w:rFonts w:ascii="Times New Roman" w:hAnsi="Times New Roman"/>
                <w:sz w:val="24"/>
                <w:szCs w:val="24"/>
                <w:lang w:eastAsia="ru-RU"/>
              </w:rPr>
            </w:pPr>
          </w:p>
        </w:tc>
        <w:tc>
          <w:tcPr>
            <w:tcW w:w="851" w:type="dxa"/>
            <w:gridSpan w:val="3"/>
            <w:tcBorders>
              <w:top w:val="nil"/>
              <w:left w:val="nil"/>
              <w:bottom w:val="single" w:sz="4" w:space="0" w:color="auto"/>
              <w:right w:val="single" w:sz="4" w:space="0" w:color="auto"/>
            </w:tcBorders>
            <w:vAlign w:val="bottom"/>
          </w:tcPr>
          <w:p w14:paraId="0EE6DBCF" w14:textId="77777777" w:rsidR="009C30BB" w:rsidRPr="009C30BB" w:rsidRDefault="009C30BB" w:rsidP="009C30BB">
            <w:pPr>
              <w:spacing w:after="0" w:line="240" w:lineRule="auto"/>
              <w:jc w:val="right"/>
              <w:rPr>
                <w:rFonts w:ascii="Times New Roman" w:hAnsi="Times New Roman"/>
                <w:sz w:val="24"/>
                <w:szCs w:val="24"/>
                <w:lang w:eastAsia="ru-RU"/>
              </w:rPr>
            </w:pPr>
          </w:p>
        </w:tc>
      </w:tr>
      <w:tr w:rsidR="009C30BB" w:rsidRPr="009C30BB" w14:paraId="5F8BE8FB" w14:textId="77777777" w:rsidTr="00E25878">
        <w:trPr>
          <w:gridAfter w:val="1"/>
          <w:wAfter w:w="1842" w:type="dxa"/>
          <w:trHeight w:val="616"/>
        </w:trPr>
        <w:tc>
          <w:tcPr>
            <w:tcW w:w="4444" w:type="dxa"/>
            <w:tcBorders>
              <w:top w:val="nil"/>
              <w:left w:val="single" w:sz="4" w:space="0" w:color="auto"/>
              <w:bottom w:val="single" w:sz="4" w:space="0" w:color="auto"/>
              <w:right w:val="single" w:sz="4" w:space="0" w:color="auto"/>
            </w:tcBorders>
            <w:vAlign w:val="bottom"/>
          </w:tcPr>
          <w:p w14:paraId="00C4F874"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Расходы на компенсацию экономически обоснованных расходов, не учтенных органом регулирования тарифов при установлении тарифов в прошлые периоды регулирования, и (или) недополученных доходов</w:t>
            </w:r>
          </w:p>
        </w:tc>
        <w:tc>
          <w:tcPr>
            <w:tcW w:w="1134" w:type="dxa"/>
            <w:tcBorders>
              <w:top w:val="nil"/>
              <w:left w:val="nil"/>
              <w:bottom w:val="single" w:sz="4" w:space="0" w:color="auto"/>
              <w:right w:val="single" w:sz="4" w:space="0" w:color="auto"/>
            </w:tcBorders>
            <w:noWrap/>
            <w:vAlign w:val="bottom"/>
          </w:tcPr>
          <w:p w14:paraId="1F7C2647"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тыс.руб</w:t>
            </w:r>
            <w:proofErr w:type="spellEnd"/>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78D524BE"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tcBorders>
              <w:top w:val="nil"/>
              <w:left w:val="nil"/>
              <w:bottom w:val="single" w:sz="4" w:space="0" w:color="auto"/>
              <w:right w:val="single" w:sz="4" w:space="0" w:color="auto"/>
            </w:tcBorders>
            <w:noWrap/>
            <w:vAlign w:val="bottom"/>
          </w:tcPr>
          <w:p w14:paraId="23EF8626"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36FA1814"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w:t>
            </w:r>
          </w:p>
        </w:tc>
        <w:tc>
          <w:tcPr>
            <w:tcW w:w="850" w:type="dxa"/>
            <w:gridSpan w:val="2"/>
            <w:tcBorders>
              <w:top w:val="nil"/>
              <w:left w:val="nil"/>
              <w:bottom w:val="single" w:sz="4" w:space="0" w:color="auto"/>
              <w:right w:val="single" w:sz="4" w:space="0" w:color="auto"/>
            </w:tcBorders>
            <w:vAlign w:val="bottom"/>
          </w:tcPr>
          <w:p w14:paraId="337A7A8D" w14:textId="77777777" w:rsidR="009C30BB" w:rsidRPr="009C30BB" w:rsidRDefault="009C30BB" w:rsidP="009C30BB">
            <w:pPr>
              <w:spacing w:after="0" w:line="240" w:lineRule="auto"/>
              <w:jc w:val="right"/>
              <w:rPr>
                <w:rFonts w:ascii="Times New Roman" w:hAnsi="Times New Roman"/>
                <w:sz w:val="24"/>
                <w:szCs w:val="24"/>
                <w:lang w:eastAsia="ru-RU"/>
              </w:rPr>
            </w:pPr>
          </w:p>
        </w:tc>
        <w:tc>
          <w:tcPr>
            <w:tcW w:w="851" w:type="dxa"/>
            <w:gridSpan w:val="3"/>
            <w:tcBorders>
              <w:top w:val="nil"/>
              <w:left w:val="nil"/>
              <w:bottom w:val="single" w:sz="4" w:space="0" w:color="auto"/>
              <w:right w:val="single" w:sz="4" w:space="0" w:color="auto"/>
            </w:tcBorders>
            <w:vAlign w:val="bottom"/>
          </w:tcPr>
          <w:p w14:paraId="7CBC5167" w14:textId="77777777" w:rsidR="009C30BB" w:rsidRPr="009C30BB" w:rsidRDefault="009C30BB" w:rsidP="009C30BB">
            <w:pPr>
              <w:spacing w:after="0" w:line="240" w:lineRule="auto"/>
              <w:jc w:val="right"/>
              <w:rPr>
                <w:rFonts w:ascii="Times New Roman" w:hAnsi="Times New Roman"/>
                <w:sz w:val="24"/>
                <w:szCs w:val="24"/>
                <w:lang w:eastAsia="ru-RU"/>
              </w:rPr>
            </w:pPr>
          </w:p>
        </w:tc>
      </w:tr>
      <w:tr w:rsidR="009C30BB" w:rsidRPr="009C30BB" w14:paraId="1D9432F5" w14:textId="77777777" w:rsidTr="00E25878">
        <w:trPr>
          <w:gridAfter w:val="1"/>
          <w:wAfter w:w="1842" w:type="dxa"/>
          <w:trHeight w:val="330"/>
        </w:trPr>
        <w:tc>
          <w:tcPr>
            <w:tcW w:w="4444" w:type="dxa"/>
            <w:tcBorders>
              <w:top w:val="nil"/>
              <w:left w:val="single" w:sz="4" w:space="0" w:color="auto"/>
              <w:bottom w:val="single" w:sz="4" w:space="0" w:color="auto"/>
              <w:right w:val="single" w:sz="4" w:space="0" w:color="auto"/>
            </w:tcBorders>
            <w:vAlign w:val="bottom"/>
          </w:tcPr>
          <w:p w14:paraId="1575DC19"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Итого</w:t>
            </w:r>
          </w:p>
        </w:tc>
        <w:tc>
          <w:tcPr>
            <w:tcW w:w="1134" w:type="dxa"/>
            <w:tcBorders>
              <w:top w:val="nil"/>
              <w:left w:val="nil"/>
              <w:bottom w:val="single" w:sz="4" w:space="0" w:color="auto"/>
              <w:right w:val="single" w:sz="4" w:space="0" w:color="auto"/>
            </w:tcBorders>
            <w:noWrap/>
            <w:vAlign w:val="bottom"/>
          </w:tcPr>
          <w:p w14:paraId="658968AC"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тыс.руб</w:t>
            </w:r>
            <w:proofErr w:type="spellEnd"/>
            <w:r w:rsidRPr="009C30BB">
              <w:rPr>
                <w:rFonts w:ascii="Times New Roman" w:hAnsi="Times New Roman"/>
                <w:sz w:val="24"/>
                <w:szCs w:val="24"/>
                <w:lang w:eastAsia="ru-RU"/>
              </w:rPr>
              <w:t>.</w:t>
            </w:r>
          </w:p>
        </w:tc>
        <w:tc>
          <w:tcPr>
            <w:tcW w:w="851" w:type="dxa"/>
            <w:tcBorders>
              <w:top w:val="nil"/>
              <w:left w:val="nil"/>
              <w:bottom w:val="single" w:sz="4" w:space="0" w:color="auto"/>
              <w:right w:val="single" w:sz="4" w:space="0" w:color="auto"/>
            </w:tcBorders>
            <w:noWrap/>
            <w:vAlign w:val="bottom"/>
          </w:tcPr>
          <w:p w14:paraId="63817429"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7,16  </w:t>
            </w:r>
          </w:p>
        </w:tc>
        <w:tc>
          <w:tcPr>
            <w:tcW w:w="850" w:type="dxa"/>
            <w:tcBorders>
              <w:top w:val="nil"/>
              <w:left w:val="nil"/>
              <w:bottom w:val="single" w:sz="4" w:space="0" w:color="auto"/>
              <w:right w:val="single" w:sz="4" w:space="0" w:color="auto"/>
            </w:tcBorders>
            <w:noWrap/>
            <w:vAlign w:val="bottom"/>
          </w:tcPr>
          <w:p w14:paraId="78523563"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7,74</w:t>
            </w:r>
          </w:p>
        </w:tc>
        <w:tc>
          <w:tcPr>
            <w:tcW w:w="851" w:type="dxa"/>
            <w:tcBorders>
              <w:top w:val="nil"/>
              <w:left w:val="nil"/>
              <w:bottom w:val="single" w:sz="4" w:space="0" w:color="auto"/>
              <w:right w:val="single" w:sz="4" w:space="0" w:color="auto"/>
            </w:tcBorders>
            <w:noWrap/>
            <w:vAlign w:val="bottom"/>
          </w:tcPr>
          <w:p w14:paraId="04D717C5"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8,39</w:t>
            </w:r>
          </w:p>
        </w:tc>
        <w:tc>
          <w:tcPr>
            <w:tcW w:w="850" w:type="dxa"/>
            <w:gridSpan w:val="2"/>
            <w:tcBorders>
              <w:top w:val="nil"/>
              <w:left w:val="nil"/>
              <w:bottom w:val="single" w:sz="4" w:space="0" w:color="auto"/>
              <w:right w:val="single" w:sz="4" w:space="0" w:color="auto"/>
            </w:tcBorders>
            <w:vAlign w:val="bottom"/>
          </w:tcPr>
          <w:p w14:paraId="4AB79D55"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9,13</w:t>
            </w:r>
          </w:p>
        </w:tc>
        <w:tc>
          <w:tcPr>
            <w:tcW w:w="851" w:type="dxa"/>
            <w:gridSpan w:val="3"/>
            <w:tcBorders>
              <w:top w:val="nil"/>
              <w:left w:val="nil"/>
              <w:bottom w:val="single" w:sz="4" w:space="0" w:color="auto"/>
              <w:right w:val="single" w:sz="4" w:space="0" w:color="auto"/>
            </w:tcBorders>
            <w:vAlign w:val="bottom"/>
          </w:tcPr>
          <w:p w14:paraId="011BABA3"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9,98</w:t>
            </w:r>
          </w:p>
        </w:tc>
      </w:tr>
    </w:tbl>
    <w:p w14:paraId="597390F5" w14:textId="77777777" w:rsidR="009C30BB" w:rsidRPr="009C30BB" w:rsidRDefault="009C30BB" w:rsidP="009C30BB">
      <w:pPr>
        <w:spacing w:after="0" w:line="240" w:lineRule="auto"/>
        <w:rPr>
          <w:rFonts w:ascii="Times New Roman" w:hAnsi="Times New Roman"/>
          <w:sz w:val="24"/>
          <w:szCs w:val="24"/>
          <w:lang w:eastAsia="ru-RU"/>
        </w:rPr>
      </w:pPr>
    </w:p>
    <w:p w14:paraId="418CF5EF" w14:textId="77777777" w:rsidR="009C30BB" w:rsidRPr="009C30BB" w:rsidRDefault="009C30BB" w:rsidP="009C30BB">
      <w:pPr>
        <w:spacing w:after="0" w:line="240" w:lineRule="auto"/>
        <w:rPr>
          <w:rFonts w:ascii="Times New Roman" w:hAnsi="Times New Roman"/>
          <w:sz w:val="24"/>
          <w:szCs w:val="24"/>
          <w:lang w:eastAsia="ru-RU"/>
        </w:rPr>
      </w:pPr>
    </w:p>
    <w:p w14:paraId="57C3BBC6"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Приложение 11 </w:t>
      </w:r>
    </w:p>
    <w:p w14:paraId="0B076EA1"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к конкурсной документации,</w:t>
      </w:r>
    </w:p>
    <w:p w14:paraId="372BC5D8"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утвержденной постановлением </w:t>
      </w:r>
    </w:p>
    <w:p w14:paraId="2551C184"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4C79BAD2"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w:t>
      </w:r>
    </w:p>
    <w:p w14:paraId="7500EA45" w14:textId="77777777" w:rsidR="009C30BB" w:rsidRPr="009C30BB" w:rsidRDefault="009C30BB" w:rsidP="009C30BB">
      <w:pPr>
        <w:autoSpaceDE w:val="0"/>
        <w:autoSpaceDN w:val="0"/>
        <w:adjustRightInd w:val="0"/>
        <w:spacing w:after="0" w:line="240" w:lineRule="auto"/>
        <w:ind w:firstLine="709"/>
        <w:jc w:val="right"/>
        <w:rPr>
          <w:rFonts w:ascii="Times New Roman" w:hAnsi="Times New Roman"/>
          <w:sz w:val="24"/>
          <w:szCs w:val="24"/>
          <w:lang w:eastAsia="ru-RU"/>
        </w:rPr>
      </w:pPr>
      <w:r w:rsidRPr="009C30BB">
        <w:rPr>
          <w:rFonts w:ascii="Times New Roman" w:hAnsi="Times New Roman"/>
          <w:sz w:val="24"/>
          <w:szCs w:val="24"/>
          <w:lang w:eastAsia="ru-RU"/>
        </w:rPr>
        <w:t>от 30.08.2021 № 75</w:t>
      </w:r>
    </w:p>
    <w:p w14:paraId="3F284D0E"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
          <w:bCs/>
          <w:sz w:val="24"/>
          <w:szCs w:val="24"/>
          <w:lang w:eastAsia="ru-RU"/>
        </w:rPr>
      </w:pPr>
    </w:p>
    <w:p w14:paraId="0820F2D2"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
          <w:bCs/>
          <w:sz w:val="24"/>
          <w:szCs w:val="24"/>
          <w:lang w:eastAsia="ru-RU"/>
        </w:rPr>
      </w:pPr>
      <w:r w:rsidRPr="009C30BB">
        <w:rPr>
          <w:rFonts w:ascii="Times New Roman" w:hAnsi="Times New Roman"/>
          <w:b/>
          <w:bCs/>
          <w:sz w:val="24"/>
          <w:szCs w:val="24"/>
          <w:lang w:eastAsia="ru-RU"/>
        </w:rPr>
        <w:t xml:space="preserve">Предельный (максимальный) рост необходимой валовой выручки концессионера от осуществления регулируемых видов деятельности </w:t>
      </w:r>
      <w:r w:rsidRPr="009C30BB">
        <w:rPr>
          <w:rFonts w:ascii="Times New Roman" w:hAnsi="Times New Roman"/>
          <w:b/>
          <w:sz w:val="24"/>
          <w:szCs w:val="24"/>
          <w:lang w:eastAsia="ru-RU"/>
        </w:rPr>
        <w:t>в сфере водоснабжения</w:t>
      </w:r>
      <w:r w:rsidRPr="009C30BB">
        <w:rPr>
          <w:rFonts w:ascii="Times New Roman" w:hAnsi="Times New Roman"/>
          <w:b/>
          <w:bCs/>
          <w:sz w:val="24"/>
          <w:szCs w:val="24"/>
          <w:lang w:eastAsia="ru-RU"/>
        </w:rPr>
        <w:t>, в соответствующем году по отношению к предыдущему году</w:t>
      </w:r>
    </w:p>
    <w:p w14:paraId="731028DE" w14:textId="77777777" w:rsidR="009C30BB" w:rsidRPr="009C30BB" w:rsidRDefault="009C30BB" w:rsidP="009C30BB">
      <w:pPr>
        <w:spacing w:after="0" w:line="240" w:lineRule="auto"/>
        <w:rPr>
          <w:rFonts w:ascii="Times New Roman" w:hAnsi="Times New Roman"/>
          <w:b/>
          <w:sz w:val="24"/>
          <w:szCs w:val="24"/>
          <w:lang w:eastAsia="ru-RU"/>
        </w:rPr>
      </w:pPr>
    </w:p>
    <w:p w14:paraId="4DFCD0E5"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r w:rsidRPr="009C30BB">
        <w:rPr>
          <w:rFonts w:ascii="Times New Roman" w:hAnsi="Times New Roman"/>
          <w:b/>
          <w:sz w:val="24"/>
          <w:szCs w:val="24"/>
          <w:lang w:eastAsia="ru-RU"/>
        </w:rPr>
        <w:t>Водоснабжение</w:t>
      </w:r>
    </w:p>
    <w:p w14:paraId="76E6D1F5"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
    <w:p w14:paraId="10118C02" w14:textId="77777777" w:rsidR="009C30BB" w:rsidRPr="009C30BB" w:rsidRDefault="009C30BB" w:rsidP="009C30BB">
      <w:pPr>
        <w:spacing w:after="0" w:line="240" w:lineRule="auto"/>
        <w:ind w:firstLine="709"/>
        <w:jc w:val="center"/>
        <w:rPr>
          <w:rFonts w:ascii="Times New Roman" w:hAnsi="Times New Roman"/>
          <w:b/>
          <w:sz w:val="24"/>
          <w:szCs w:val="24"/>
          <w:lang w:eastAsia="ru-RU"/>
        </w:rPr>
      </w:pPr>
      <w:proofErr w:type="spellStart"/>
      <w:r w:rsidRPr="009C30BB">
        <w:rPr>
          <w:rFonts w:ascii="Times New Roman" w:hAnsi="Times New Roman"/>
          <w:b/>
          <w:sz w:val="24"/>
          <w:szCs w:val="24"/>
          <w:lang w:eastAsia="ru-RU"/>
        </w:rPr>
        <w:t>с.Карамалы</w:t>
      </w:r>
      <w:proofErr w:type="spellEnd"/>
      <w:r w:rsidRPr="009C30BB">
        <w:rPr>
          <w:rFonts w:ascii="Times New Roman" w:hAnsi="Times New Roman"/>
          <w:b/>
          <w:sz w:val="24"/>
          <w:szCs w:val="24"/>
          <w:lang w:eastAsia="ru-RU"/>
        </w:rPr>
        <w:t xml:space="preserve"> </w:t>
      </w:r>
      <w:r w:rsidRPr="009C30BB">
        <w:rPr>
          <w:rFonts w:ascii="Times New Roman" w:hAnsi="Times New Roman"/>
          <w:b/>
          <w:lang w:eastAsia="ru-RU"/>
        </w:rPr>
        <w:t>Никольского района Пензенской области</w:t>
      </w:r>
    </w:p>
    <w:tbl>
      <w:tblPr>
        <w:tblW w:w="5317" w:type="pct"/>
        <w:tblInd w:w="-289" w:type="dxa"/>
        <w:tblLayout w:type="fixed"/>
        <w:tblLook w:val="00A0" w:firstRow="1" w:lastRow="0" w:firstColumn="1" w:lastColumn="0" w:noHBand="0" w:noVBand="0"/>
      </w:tblPr>
      <w:tblGrid>
        <w:gridCol w:w="2891"/>
        <w:gridCol w:w="1105"/>
        <w:gridCol w:w="966"/>
        <w:gridCol w:w="968"/>
        <w:gridCol w:w="966"/>
        <w:gridCol w:w="968"/>
        <w:gridCol w:w="968"/>
        <w:gridCol w:w="1105"/>
      </w:tblGrid>
      <w:tr w:rsidR="009C30BB" w:rsidRPr="009C30BB" w14:paraId="13FCF4C9" w14:textId="77777777" w:rsidTr="00E25878">
        <w:trPr>
          <w:trHeight w:val="360"/>
        </w:trPr>
        <w:tc>
          <w:tcPr>
            <w:tcW w:w="1455" w:type="pct"/>
            <w:vMerge w:val="restart"/>
            <w:tcBorders>
              <w:top w:val="single" w:sz="4" w:space="0" w:color="auto"/>
              <w:left w:val="single" w:sz="4" w:space="0" w:color="auto"/>
              <w:bottom w:val="single" w:sz="4" w:space="0" w:color="auto"/>
              <w:right w:val="single" w:sz="4" w:space="0" w:color="auto"/>
            </w:tcBorders>
            <w:vAlign w:val="center"/>
          </w:tcPr>
          <w:p w14:paraId="0C34E0B4"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Показатель</w:t>
            </w:r>
          </w:p>
        </w:tc>
        <w:tc>
          <w:tcPr>
            <w:tcW w:w="556" w:type="pct"/>
            <w:vMerge w:val="restart"/>
            <w:tcBorders>
              <w:top w:val="single" w:sz="4" w:space="0" w:color="auto"/>
              <w:left w:val="single" w:sz="4" w:space="0" w:color="auto"/>
              <w:bottom w:val="single" w:sz="4" w:space="0" w:color="auto"/>
              <w:right w:val="single" w:sz="4" w:space="0" w:color="auto"/>
            </w:tcBorders>
            <w:vAlign w:val="center"/>
          </w:tcPr>
          <w:p w14:paraId="639D00CD"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r w:rsidRPr="009C30BB">
              <w:rPr>
                <w:rFonts w:ascii="Times New Roman" w:hAnsi="Times New Roman"/>
                <w:sz w:val="24"/>
                <w:szCs w:val="24"/>
                <w:lang w:eastAsia="ru-RU"/>
              </w:rPr>
              <w:t>Ед.изм</w:t>
            </w:r>
            <w:proofErr w:type="spellEnd"/>
            <w:r w:rsidRPr="009C30BB">
              <w:rPr>
                <w:rFonts w:ascii="Times New Roman" w:hAnsi="Times New Roman"/>
                <w:sz w:val="24"/>
                <w:szCs w:val="24"/>
                <w:lang w:eastAsia="ru-RU"/>
              </w:rPr>
              <w:t>.</w:t>
            </w:r>
          </w:p>
        </w:tc>
        <w:tc>
          <w:tcPr>
            <w:tcW w:w="2989" w:type="pct"/>
            <w:gridSpan w:val="6"/>
            <w:tcBorders>
              <w:top w:val="single" w:sz="4" w:space="0" w:color="auto"/>
              <w:left w:val="nil"/>
              <w:bottom w:val="single" w:sz="4" w:space="0" w:color="auto"/>
              <w:right w:val="single" w:sz="4" w:space="0" w:color="auto"/>
            </w:tcBorders>
            <w:vAlign w:val="center"/>
          </w:tcPr>
          <w:p w14:paraId="1934A72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Период регулирования</w:t>
            </w:r>
          </w:p>
        </w:tc>
      </w:tr>
      <w:tr w:rsidR="009C30BB" w:rsidRPr="009C30BB" w14:paraId="3B57E55B" w14:textId="77777777" w:rsidTr="00E25878">
        <w:trPr>
          <w:trHeight w:val="360"/>
        </w:trPr>
        <w:tc>
          <w:tcPr>
            <w:tcW w:w="1455" w:type="pct"/>
            <w:vMerge/>
            <w:tcBorders>
              <w:top w:val="single" w:sz="4" w:space="0" w:color="auto"/>
              <w:left w:val="single" w:sz="4" w:space="0" w:color="auto"/>
              <w:bottom w:val="single" w:sz="4" w:space="0" w:color="auto"/>
              <w:right w:val="single" w:sz="4" w:space="0" w:color="auto"/>
            </w:tcBorders>
            <w:vAlign w:val="center"/>
          </w:tcPr>
          <w:p w14:paraId="6A477B4A"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556" w:type="pct"/>
            <w:vMerge/>
            <w:tcBorders>
              <w:top w:val="single" w:sz="4" w:space="0" w:color="auto"/>
              <w:left w:val="single" w:sz="4" w:space="0" w:color="auto"/>
              <w:bottom w:val="single" w:sz="4" w:space="0" w:color="auto"/>
              <w:right w:val="single" w:sz="4" w:space="0" w:color="auto"/>
            </w:tcBorders>
            <w:vAlign w:val="center"/>
          </w:tcPr>
          <w:p w14:paraId="5351AF88"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486" w:type="pct"/>
            <w:tcBorders>
              <w:top w:val="nil"/>
              <w:left w:val="nil"/>
              <w:bottom w:val="single" w:sz="4" w:space="0" w:color="auto"/>
              <w:right w:val="single" w:sz="4" w:space="0" w:color="auto"/>
            </w:tcBorders>
            <w:vAlign w:val="center"/>
          </w:tcPr>
          <w:p w14:paraId="7FC7D296"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2021</w:t>
            </w:r>
          </w:p>
        </w:tc>
        <w:tc>
          <w:tcPr>
            <w:tcW w:w="487" w:type="pct"/>
            <w:tcBorders>
              <w:top w:val="nil"/>
              <w:left w:val="nil"/>
              <w:bottom w:val="single" w:sz="4" w:space="0" w:color="auto"/>
              <w:right w:val="single" w:sz="4" w:space="0" w:color="auto"/>
            </w:tcBorders>
            <w:vAlign w:val="center"/>
          </w:tcPr>
          <w:p w14:paraId="2FE6D10F"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2022</w:t>
            </w:r>
          </w:p>
        </w:tc>
        <w:tc>
          <w:tcPr>
            <w:tcW w:w="486" w:type="pct"/>
            <w:tcBorders>
              <w:top w:val="nil"/>
              <w:left w:val="nil"/>
              <w:bottom w:val="single" w:sz="4" w:space="0" w:color="auto"/>
              <w:right w:val="single" w:sz="4" w:space="0" w:color="auto"/>
            </w:tcBorders>
            <w:vAlign w:val="center"/>
          </w:tcPr>
          <w:p w14:paraId="44EEFCFF"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2023</w:t>
            </w:r>
          </w:p>
        </w:tc>
        <w:tc>
          <w:tcPr>
            <w:tcW w:w="487" w:type="pct"/>
            <w:tcBorders>
              <w:top w:val="nil"/>
              <w:left w:val="nil"/>
              <w:bottom w:val="single" w:sz="4" w:space="0" w:color="auto"/>
              <w:right w:val="single" w:sz="4" w:space="0" w:color="auto"/>
            </w:tcBorders>
            <w:vAlign w:val="center"/>
          </w:tcPr>
          <w:p w14:paraId="1F6CA69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2024</w:t>
            </w:r>
          </w:p>
        </w:tc>
        <w:tc>
          <w:tcPr>
            <w:tcW w:w="487" w:type="pct"/>
            <w:tcBorders>
              <w:top w:val="nil"/>
              <w:left w:val="nil"/>
              <w:bottom w:val="single" w:sz="4" w:space="0" w:color="auto"/>
              <w:right w:val="single" w:sz="4" w:space="0" w:color="auto"/>
            </w:tcBorders>
            <w:vAlign w:val="center"/>
          </w:tcPr>
          <w:p w14:paraId="263FD48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2025</w:t>
            </w:r>
          </w:p>
        </w:tc>
        <w:tc>
          <w:tcPr>
            <w:tcW w:w="557" w:type="pct"/>
            <w:tcBorders>
              <w:top w:val="nil"/>
              <w:left w:val="nil"/>
              <w:bottom w:val="single" w:sz="4" w:space="0" w:color="auto"/>
              <w:right w:val="single" w:sz="4" w:space="0" w:color="auto"/>
            </w:tcBorders>
            <w:vAlign w:val="center"/>
          </w:tcPr>
          <w:p w14:paraId="79C951E6" w14:textId="77777777" w:rsidR="009C30BB" w:rsidRPr="009C30BB" w:rsidRDefault="009C30BB" w:rsidP="009C30BB">
            <w:pPr>
              <w:spacing w:after="0" w:line="240" w:lineRule="auto"/>
              <w:jc w:val="center"/>
              <w:rPr>
                <w:rFonts w:ascii="Times New Roman" w:hAnsi="Times New Roman"/>
                <w:sz w:val="24"/>
                <w:szCs w:val="24"/>
                <w:lang w:eastAsia="ru-RU"/>
              </w:rPr>
            </w:pPr>
          </w:p>
        </w:tc>
      </w:tr>
      <w:tr w:rsidR="009C30BB" w:rsidRPr="009C30BB" w14:paraId="26F060E0" w14:textId="77777777" w:rsidTr="00E25878">
        <w:trPr>
          <w:trHeight w:val="459"/>
        </w:trPr>
        <w:tc>
          <w:tcPr>
            <w:tcW w:w="1455" w:type="pct"/>
            <w:tcBorders>
              <w:top w:val="nil"/>
              <w:left w:val="single" w:sz="4" w:space="0" w:color="auto"/>
              <w:bottom w:val="single" w:sz="4" w:space="0" w:color="auto"/>
              <w:right w:val="single" w:sz="4" w:space="0" w:color="auto"/>
            </w:tcBorders>
            <w:vAlign w:val="center"/>
          </w:tcPr>
          <w:p w14:paraId="3606B731"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Необходимая валовая выручка</w:t>
            </w:r>
          </w:p>
        </w:tc>
        <w:tc>
          <w:tcPr>
            <w:tcW w:w="556" w:type="pct"/>
            <w:tcBorders>
              <w:top w:val="nil"/>
              <w:left w:val="nil"/>
              <w:bottom w:val="single" w:sz="4" w:space="0" w:color="auto"/>
              <w:right w:val="single" w:sz="4" w:space="0" w:color="auto"/>
            </w:tcBorders>
            <w:vAlign w:val="center"/>
          </w:tcPr>
          <w:p w14:paraId="3AAE9231"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r w:rsidRPr="009C30BB">
              <w:rPr>
                <w:rFonts w:ascii="Times New Roman" w:hAnsi="Times New Roman"/>
                <w:sz w:val="24"/>
                <w:szCs w:val="24"/>
                <w:lang w:eastAsia="ru-RU"/>
              </w:rPr>
              <w:t>тыс. руб.</w:t>
            </w:r>
          </w:p>
        </w:tc>
        <w:tc>
          <w:tcPr>
            <w:tcW w:w="486" w:type="pct"/>
            <w:tcBorders>
              <w:top w:val="nil"/>
              <w:left w:val="nil"/>
              <w:bottom w:val="single" w:sz="4" w:space="0" w:color="auto"/>
              <w:right w:val="single" w:sz="4" w:space="0" w:color="auto"/>
            </w:tcBorders>
            <w:vAlign w:val="center"/>
          </w:tcPr>
          <w:p w14:paraId="562B2EE7" w14:textId="77777777" w:rsidR="009C30BB" w:rsidRPr="009C30BB" w:rsidRDefault="009C30BB" w:rsidP="009C30BB">
            <w:pPr>
              <w:spacing w:after="0" w:line="240" w:lineRule="auto"/>
              <w:ind w:left="-141" w:right="-128"/>
              <w:jc w:val="center"/>
              <w:rPr>
                <w:rFonts w:ascii="Times New Roman" w:hAnsi="Times New Roman"/>
                <w:sz w:val="24"/>
                <w:szCs w:val="24"/>
                <w:lang w:eastAsia="ru-RU"/>
              </w:rPr>
            </w:pPr>
            <w:r w:rsidRPr="009C30BB">
              <w:rPr>
                <w:rFonts w:ascii="Times New Roman" w:hAnsi="Times New Roman"/>
                <w:sz w:val="24"/>
                <w:szCs w:val="24"/>
                <w:lang w:eastAsia="ru-RU"/>
              </w:rPr>
              <w:t>433,55</w:t>
            </w:r>
          </w:p>
        </w:tc>
        <w:tc>
          <w:tcPr>
            <w:tcW w:w="487" w:type="pct"/>
            <w:tcBorders>
              <w:top w:val="nil"/>
              <w:left w:val="nil"/>
              <w:bottom w:val="single" w:sz="4" w:space="0" w:color="auto"/>
              <w:right w:val="single" w:sz="4" w:space="0" w:color="auto"/>
            </w:tcBorders>
            <w:vAlign w:val="center"/>
          </w:tcPr>
          <w:p w14:paraId="51B32A3C" w14:textId="77777777" w:rsidR="009C30BB" w:rsidRPr="009C30BB" w:rsidRDefault="009C30BB" w:rsidP="009C30BB">
            <w:pPr>
              <w:spacing w:after="0" w:line="240" w:lineRule="auto"/>
              <w:ind w:left="-141" w:right="-128"/>
              <w:jc w:val="center"/>
              <w:rPr>
                <w:rFonts w:ascii="Times New Roman" w:hAnsi="Times New Roman"/>
                <w:sz w:val="24"/>
                <w:szCs w:val="24"/>
                <w:lang w:eastAsia="ru-RU"/>
              </w:rPr>
            </w:pPr>
            <w:r w:rsidRPr="009C30BB">
              <w:rPr>
                <w:rFonts w:ascii="Times New Roman" w:hAnsi="Times New Roman"/>
                <w:sz w:val="24"/>
                <w:szCs w:val="24"/>
                <w:lang w:eastAsia="ru-RU"/>
              </w:rPr>
              <w:t>445,40</w:t>
            </w:r>
          </w:p>
        </w:tc>
        <w:tc>
          <w:tcPr>
            <w:tcW w:w="486" w:type="pct"/>
            <w:tcBorders>
              <w:top w:val="nil"/>
              <w:left w:val="nil"/>
              <w:bottom w:val="single" w:sz="4" w:space="0" w:color="auto"/>
              <w:right w:val="single" w:sz="4" w:space="0" w:color="auto"/>
            </w:tcBorders>
            <w:vAlign w:val="center"/>
          </w:tcPr>
          <w:p w14:paraId="6168233A" w14:textId="77777777" w:rsidR="009C30BB" w:rsidRPr="009C30BB" w:rsidRDefault="009C30BB" w:rsidP="009C30BB">
            <w:pPr>
              <w:spacing w:after="0" w:line="240" w:lineRule="auto"/>
              <w:ind w:left="-141" w:right="-128"/>
              <w:jc w:val="center"/>
              <w:rPr>
                <w:rFonts w:ascii="Times New Roman" w:hAnsi="Times New Roman"/>
                <w:sz w:val="24"/>
                <w:szCs w:val="24"/>
                <w:lang w:eastAsia="ru-RU"/>
              </w:rPr>
            </w:pPr>
            <w:r w:rsidRPr="009C30BB">
              <w:rPr>
                <w:rFonts w:ascii="Times New Roman" w:hAnsi="Times New Roman"/>
                <w:sz w:val="24"/>
                <w:szCs w:val="24"/>
                <w:lang w:eastAsia="ru-RU"/>
              </w:rPr>
              <w:t>458,71</w:t>
            </w:r>
          </w:p>
        </w:tc>
        <w:tc>
          <w:tcPr>
            <w:tcW w:w="487" w:type="pct"/>
            <w:tcBorders>
              <w:top w:val="nil"/>
              <w:left w:val="nil"/>
              <w:bottom w:val="single" w:sz="4" w:space="0" w:color="auto"/>
              <w:right w:val="single" w:sz="4" w:space="0" w:color="auto"/>
            </w:tcBorders>
            <w:vAlign w:val="center"/>
          </w:tcPr>
          <w:p w14:paraId="731C4355" w14:textId="77777777" w:rsidR="009C30BB" w:rsidRPr="009C30BB" w:rsidRDefault="009C30BB" w:rsidP="009C30BB">
            <w:pPr>
              <w:spacing w:after="0" w:line="240" w:lineRule="auto"/>
              <w:ind w:left="-141" w:right="-128"/>
              <w:jc w:val="center"/>
              <w:rPr>
                <w:rFonts w:ascii="Times New Roman" w:hAnsi="Times New Roman"/>
                <w:sz w:val="24"/>
                <w:szCs w:val="24"/>
                <w:lang w:eastAsia="ru-RU"/>
              </w:rPr>
            </w:pPr>
            <w:r w:rsidRPr="009C30BB">
              <w:rPr>
                <w:rFonts w:ascii="Times New Roman" w:hAnsi="Times New Roman"/>
                <w:sz w:val="24"/>
                <w:szCs w:val="24"/>
                <w:lang w:eastAsia="ru-RU"/>
              </w:rPr>
              <w:t>472,84</w:t>
            </w:r>
          </w:p>
        </w:tc>
        <w:tc>
          <w:tcPr>
            <w:tcW w:w="487" w:type="pct"/>
            <w:tcBorders>
              <w:top w:val="nil"/>
              <w:left w:val="nil"/>
              <w:bottom w:val="single" w:sz="4" w:space="0" w:color="auto"/>
              <w:right w:val="single" w:sz="4" w:space="0" w:color="auto"/>
            </w:tcBorders>
            <w:vAlign w:val="center"/>
          </w:tcPr>
          <w:p w14:paraId="1E4FF6DD" w14:textId="77777777" w:rsidR="009C30BB" w:rsidRPr="009C30BB" w:rsidRDefault="009C30BB" w:rsidP="009C30BB">
            <w:pPr>
              <w:spacing w:after="0" w:line="240" w:lineRule="auto"/>
              <w:ind w:left="-141" w:right="-128"/>
              <w:jc w:val="center"/>
              <w:rPr>
                <w:rFonts w:ascii="Times New Roman" w:hAnsi="Times New Roman"/>
                <w:sz w:val="24"/>
                <w:szCs w:val="24"/>
                <w:lang w:eastAsia="ru-RU"/>
              </w:rPr>
            </w:pPr>
            <w:r w:rsidRPr="009C30BB">
              <w:rPr>
                <w:rFonts w:ascii="Times New Roman" w:hAnsi="Times New Roman"/>
                <w:sz w:val="24"/>
                <w:szCs w:val="24"/>
                <w:lang w:eastAsia="ru-RU"/>
              </w:rPr>
              <w:t>487,47</w:t>
            </w:r>
          </w:p>
        </w:tc>
        <w:tc>
          <w:tcPr>
            <w:tcW w:w="557" w:type="pct"/>
            <w:tcBorders>
              <w:top w:val="nil"/>
              <w:left w:val="nil"/>
              <w:bottom w:val="single" w:sz="4" w:space="0" w:color="auto"/>
              <w:right w:val="single" w:sz="4" w:space="0" w:color="auto"/>
            </w:tcBorders>
            <w:vAlign w:val="center"/>
          </w:tcPr>
          <w:p w14:paraId="7CBE2DCF" w14:textId="77777777" w:rsidR="009C30BB" w:rsidRPr="009C30BB" w:rsidRDefault="009C30BB" w:rsidP="009C30BB">
            <w:pPr>
              <w:spacing w:after="0" w:line="240" w:lineRule="auto"/>
              <w:ind w:left="-141" w:right="-128"/>
              <w:jc w:val="center"/>
              <w:rPr>
                <w:rFonts w:ascii="Times New Roman" w:hAnsi="Times New Roman"/>
                <w:sz w:val="24"/>
                <w:szCs w:val="24"/>
                <w:lang w:eastAsia="ru-RU"/>
              </w:rPr>
            </w:pPr>
          </w:p>
        </w:tc>
      </w:tr>
      <w:tr w:rsidR="009C30BB" w:rsidRPr="009C30BB" w14:paraId="3383F37D" w14:textId="77777777" w:rsidTr="00E25878">
        <w:trPr>
          <w:trHeight w:val="2000"/>
        </w:trPr>
        <w:tc>
          <w:tcPr>
            <w:tcW w:w="1455" w:type="pct"/>
            <w:tcBorders>
              <w:top w:val="nil"/>
              <w:left w:val="single" w:sz="4" w:space="0" w:color="auto"/>
              <w:bottom w:val="single" w:sz="4" w:space="0" w:color="auto"/>
              <w:right w:val="single" w:sz="4" w:space="0" w:color="auto"/>
            </w:tcBorders>
            <w:vAlign w:val="center"/>
          </w:tcPr>
          <w:p w14:paraId="6EC142D2" w14:textId="77777777" w:rsidR="009C30BB" w:rsidRPr="009C30BB" w:rsidRDefault="009C30BB" w:rsidP="009C30BB">
            <w:pPr>
              <w:spacing w:after="0" w:line="240" w:lineRule="auto"/>
              <w:ind w:right="-119"/>
              <w:rPr>
                <w:rFonts w:ascii="Times New Roman" w:hAnsi="Times New Roman"/>
                <w:sz w:val="24"/>
                <w:szCs w:val="24"/>
                <w:lang w:eastAsia="ru-RU"/>
              </w:rPr>
            </w:pPr>
            <w:r w:rsidRPr="009C30BB">
              <w:rPr>
                <w:rFonts w:ascii="Times New Roman" w:hAnsi="Times New Roman"/>
                <w:sz w:val="24"/>
                <w:szCs w:val="24"/>
                <w:lang w:eastAsia="ru-RU"/>
              </w:rPr>
              <w:t>Предельный (максимальный) рост необходимой валовой выручки концессионера от осуществления регулируемых видов деятельности, предусмотренной нормативными правовыми актами Российской Федерации в сфере водоснабжения, по отношению к предыдущему году</w:t>
            </w:r>
          </w:p>
        </w:tc>
        <w:tc>
          <w:tcPr>
            <w:tcW w:w="556" w:type="pct"/>
            <w:tcBorders>
              <w:top w:val="nil"/>
              <w:left w:val="nil"/>
              <w:bottom w:val="single" w:sz="4" w:space="0" w:color="auto"/>
              <w:right w:val="single" w:sz="4" w:space="0" w:color="auto"/>
            </w:tcBorders>
            <w:vAlign w:val="center"/>
          </w:tcPr>
          <w:p w14:paraId="072D5D24"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486" w:type="pct"/>
            <w:tcBorders>
              <w:top w:val="nil"/>
              <w:left w:val="nil"/>
              <w:bottom w:val="single" w:sz="4" w:space="0" w:color="auto"/>
              <w:right w:val="single" w:sz="4" w:space="0" w:color="auto"/>
            </w:tcBorders>
            <w:vAlign w:val="center"/>
          </w:tcPr>
          <w:p w14:paraId="725AE273"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487" w:type="pct"/>
            <w:tcBorders>
              <w:top w:val="nil"/>
              <w:left w:val="nil"/>
              <w:bottom w:val="single" w:sz="4" w:space="0" w:color="auto"/>
              <w:right w:val="single" w:sz="4" w:space="0" w:color="auto"/>
            </w:tcBorders>
            <w:vAlign w:val="center"/>
          </w:tcPr>
          <w:p w14:paraId="23AE54B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102,73</w:t>
            </w:r>
          </w:p>
        </w:tc>
        <w:tc>
          <w:tcPr>
            <w:tcW w:w="486" w:type="pct"/>
            <w:tcBorders>
              <w:top w:val="nil"/>
              <w:left w:val="nil"/>
              <w:bottom w:val="single" w:sz="4" w:space="0" w:color="auto"/>
              <w:right w:val="single" w:sz="4" w:space="0" w:color="auto"/>
            </w:tcBorders>
            <w:vAlign w:val="center"/>
          </w:tcPr>
          <w:p w14:paraId="71F47233"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102,99</w:t>
            </w:r>
          </w:p>
        </w:tc>
        <w:tc>
          <w:tcPr>
            <w:tcW w:w="487" w:type="pct"/>
            <w:tcBorders>
              <w:top w:val="nil"/>
              <w:left w:val="nil"/>
              <w:bottom w:val="single" w:sz="4" w:space="0" w:color="auto"/>
              <w:right w:val="single" w:sz="4" w:space="0" w:color="auto"/>
            </w:tcBorders>
            <w:vAlign w:val="center"/>
          </w:tcPr>
          <w:p w14:paraId="49CE158C"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103,08</w:t>
            </w:r>
          </w:p>
        </w:tc>
        <w:tc>
          <w:tcPr>
            <w:tcW w:w="487" w:type="pct"/>
            <w:tcBorders>
              <w:top w:val="nil"/>
              <w:left w:val="nil"/>
              <w:bottom w:val="single" w:sz="4" w:space="0" w:color="auto"/>
              <w:right w:val="single" w:sz="4" w:space="0" w:color="auto"/>
            </w:tcBorders>
            <w:vAlign w:val="center"/>
          </w:tcPr>
          <w:p w14:paraId="021D81FE"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103,09</w:t>
            </w:r>
          </w:p>
        </w:tc>
        <w:tc>
          <w:tcPr>
            <w:tcW w:w="557" w:type="pct"/>
            <w:tcBorders>
              <w:top w:val="nil"/>
              <w:left w:val="nil"/>
              <w:bottom w:val="single" w:sz="4" w:space="0" w:color="auto"/>
              <w:right w:val="single" w:sz="4" w:space="0" w:color="auto"/>
            </w:tcBorders>
            <w:vAlign w:val="center"/>
          </w:tcPr>
          <w:p w14:paraId="4110907D" w14:textId="77777777" w:rsidR="009C30BB" w:rsidRPr="009C30BB" w:rsidRDefault="009C30BB" w:rsidP="009C30BB">
            <w:pPr>
              <w:spacing w:after="0" w:line="240" w:lineRule="auto"/>
              <w:jc w:val="center"/>
              <w:rPr>
                <w:rFonts w:ascii="Times New Roman" w:hAnsi="Times New Roman"/>
                <w:sz w:val="24"/>
                <w:szCs w:val="24"/>
                <w:lang w:eastAsia="ru-RU"/>
              </w:rPr>
            </w:pPr>
          </w:p>
        </w:tc>
      </w:tr>
    </w:tbl>
    <w:p w14:paraId="6820D85A" w14:textId="77777777" w:rsidR="009C30BB" w:rsidRPr="009C30BB" w:rsidRDefault="009C30BB" w:rsidP="009C30BB">
      <w:pPr>
        <w:spacing w:after="0" w:line="240" w:lineRule="auto"/>
        <w:ind w:left="30"/>
        <w:rPr>
          <w:rFonts w:ascii="Times New Roman" w:hAnsi="Times New Roman"/>
          <w:sz w:val="24"/>
          <w:szCs w:val="24"/>
          <w:lang w:eastAsia="ru-RU"/>
        </w:rPr>
      </w:pPr>
    </w:p>
    <w:tbl>
      <w:tblPr>
        <w:tblW w:w="12037" w:type="dxa"/>
        <w:tblInd w:w="-281" w:type="dxa"/>
        <w:tblLayout w:type="fixed"/>
        <w:tblLook w:val="00A0" w:firstRow="1" w:lastRow="0" w:firstColumn="1" w:lastColumn="0" w:noHBand="0" w:noVBand="0"/>
      </w:tblPr>
      <w:tblGrid>
        <w:gridCol w:w="2941"/>
        <w:gridCol w:w="959"/>
        <w:gridCol w:w="175"/>
        <w:gridCol w:w="914"/>
        <w:gridCol w:w="78"/>
        <w:gridCol w:w="158"/>
        <w:gridCol w:w="834"/>
        <w:gridCol w:w="993"/>
        <w:gridCol w:w="992"/>
        <w:gridCol w:w="707"/>
        <w:gridCol w:w="375"/>
        <w:gridCol w:w="1044"/>
        <w:gridCol w:w="236"/>
        <w:gridCol w:w="1631"/>
      </w:tblGrid>
      <w:tr w:rsidR="009C30BB" w:rsidRPr="009C30BB" w14:paraId="270A5735" w14:textId="77777777" w:rsidTr="00E25878">
        <w:trPr>
          <w:trHeight w:val="360"/>
        </w:trPr>
        <w:tc>
          <w:tcPr>
            <w:tcW w:w="3900" w:type="dxa"/>
            <w:gridSpan w:val="2"/>
            <w:tcBorders>
              <w:top w:val="nil"/>
              <w:left w:val="nil"/>
              <w:bottom w:val="nil"/>
              <w:right w:val="nil"/>
            </w:tcBorders>
            <w:vAlign w:val="bottom"/>
          </w:tcPr>
          <w:p w14:paraId="4F18DBA5" w14:textId="77777777" w:rsidR="009C30BB" w:rsidRPr="009C30BB" w:rsidRDefault="009C30BB" w:rsidP="009C30BB">
            <w:pPr>
              <w:spacing w:after="0" w:line="240" w:lineRule="auto"/>
              <w:rPr>
                <w:rFonts w:ascii="Times New Roman" w:hAnsi="Times New Roman"/>
                <w:sz w:val="24"/>
                <w:szCs w:val="24"/>
                <w:lang w:eastAsia="ru-RU"/>
              </w:rPr>
            </w:pPr>
            <w:proofErr w:type="spellStart"/>
            <w:r w:rsidRPr="009C30BB">
              <w:rPr>
                <w:rFonts w:ascii="Times New Roman" w:hAnsi="Times New Roman"/>
                <w:sz w:val="24"/>
                <w:szCs w:val="24"/>
                <w:lang w:eastAsia="ru-RU"/>
              </w:rPr>
              <w:t>Справочно</w:t>
            </w:r>
            <w:proofErr w:type="spellEnd"/>
            <w:r w:rsidRPr="009C30BB">
              <w:rPr>
                <w:rFonts w:ascii="Times New Roman" w:hAnsi="Times New Roman"/>
                <w:sz w:val="24"/>
                <w:szCs w:val="24"/>
                <w:lang w:eastAsia="ru-RU"/>
              </w:rPr>
              <w:t>:</w:t>
            </w:r>
          </w:p>
        </w:tc>
        <w:tc>
          <w:tcPr>
            <w:tcW w:w="1089" w:type="dxa"/>
            <w:gridSpan w:val="2"/>
            <w:tcBorders>
              <w:top w:val="nil"/>
              <w:left w:val="nil"/>
              <w:bottom w:val="nil"/>
              <w:right w:val="nil"/>
            </w:tcBorders>
            <w:vAlign w:val="bottom"/>
          </w:tcPr>
          <w:p w14:paraId="07AF38D0"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236" w:type="dxa"/>
            <w:gridSpan w:val="2"/>
            <w:tcBorders>
              <w:top w:val="nil"/>
              <w:left w:val="nil"/>
              <w:bottom w:val="nil"/>
              <w:right w:val="nil"/>
            </w:tcBorders>
            <w:vAlign w:val="bottom"/>
          </w:tcPr>
          <w:p w14:paraId="68233E4E" w14:textId="77777777" w:rsidR="009C30BB" w:rsidRPr="009C30BB" w:rsidRDefault="009C30BB" w:rsidP="009C30BB">
            <w:pPr>
              <w:spacing w:after="0" w:line="240" w:lineRule="auto"/>
              <w:jc w:val="right"/>
              <w:rPr>
                <w:rFonts w:ascii="Times New Roman" w:hAnsi="Times New Roman"/>
                <w:sz w:val="24"/>
                <w:szCs w:val="24"/>
                <w:lang w:eastAsia="ru-RU"/>
              </w:rPr>
            </w:pPr>
          </w:p>
        </w:tc>
        <w:tc>
          <w:tcPr>
            <w:tcW w:w="834" w:type="dxa"/>
            <w:tcBorders>
              <w:top w:val="nil"/>
              <w:left w:val="nil"/>
              <w:bottom w:val="nil"/>
              <w:right w:val="nil"/>
            </w:tcBorders>
            <w:vAlign w:val="bottom"/>
          </w:tcPr>
          <w:p w14:paraId="2B1A1FC3"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2692" w:type="dxa"/>
            <w:gridSpan w:val="3"/>
            <w:tcBorders>
              <w:top w:val="nil"/>
              <w:left w:val="nil"/>
              <w:bottom w:val="nil"/>
              <w:right w:val="nil"/>
            </w:tcBorders>
            <w:vAlign w:val="bottom"/>
          </w:tcPr>
          <w:p w14:paraId="2441451F"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419" w:type="dxa"/>
            <w:gridSpan w:val="2"/>
            <w:tcBorders>
              <w:top w:val="nil"/>
              <w:left w:val="nil"/>
              <w:bottom w:val="nil"/>
              <w:right w:val="nil"/>
            </w:tcBorders>
            <w:vAlign w:val="bottom"/>
          </w:tcPr>
          <w:p w14:paraId="77058276"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236" w:type="dxa"/>
            <w:tcBorders>
              <w:top w:val="nil"/>
              <w:left w:val="nil"/>
              <w:bottom w:val="nil"/>
              <w:right w:val="nil"/>
            </w:tcBorders>
            <w:vAlign w:val="bottom"/>
          </w:tcPr>
          <w:p w14:paraId="296ADEA8"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631" w:type="dxa"/>
            <w:tcBorders>
              <w:top w:val="nil"/>
              <w:left w:val="nil"/>
              <w:bottom w:val="nil"/>
              <w:right w:val="nil"/>
            </w:tcBorders>
            <w:vAlign w:val="bottom"/>
          </w:tcPr>
          <w:p w14:paraId="03EC9B31" w14:textId="77777777" w:rsidR="009C30BB" w:rsidRPr="009C30BB" w:rsidRDefault="009C30BB" w:rsidP="009C30BB">
            <w:pPr>
              <w:spacing w:after="0" w:line="240" w:lineRule="auto"/>
              <w:jc w:val="center"/>
              <w:rPr>
                <w:rFonts w:ascii="Times New Roman" w:hAnsi="Times New Roman"/>
                <w:sz w:val="24"/>
                <w:szCs w:val="24"/>
                <w:lang w:eastAsia="ru-RU"/>
              </w:rPr>
            </w:pPr>
          </w:p>
        </w:tc>
      </w:tr>
      <w:tr w:rsidR="009C30BB" w:rsidRPr="009C30BB" w14:paraId="0ADFD1DB" w14:textId="77777777" w:rsidTr="00E25878">
        <w:trPr>
          <w:gridAfter w:val="2"/>
          <w:wAfter w:w="1867" w:type="dxa"/>
          <w:trHeight w:val="539"/>
        </w:trPr>
        <w:tc>
          <w:tcPr>
            <w:tcW w:w="2941" w:type="dxa"/>
            <w:tcBorders>
              <w:top w:val="single" w:sz="4" w:space="0" w:color="auto"/>
              <w:left w:val="single" w:sz="4" w:space="0" w:color="auto"/>
              <w:bottom w:val="single" w:sz="4" w:space="0" w:color="auto"/>
              <w:right w:val="single" w:sz="4" w:space="0" w:color="auto"/>
            </w:tcBorders>
            <w:vAlign w:val="center"/>
          </w:tcPr>
          <w:p w14:paraId="52C04CC4"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Расчетная величина тарифа (без учета НДС)</w:t>
            </w:r>
          </w:p>
        </w:tc>
        <w:tc>
          <w:tcPr>
            <w:tcW w:w="1134" w:type="dxa"/>
            <w:gridSpan w:val="2"/>
            <w:tcBorders>
              <w:top w:val="single" w:sz="4" w:space="0" w:color="auto"/>
              <w:left w:val="nil"/>
              <w:bottom w:val="single" w:sz="4" w:space="0" w:color="auto"/>
              <w:right w:val="single" w:sz="4" w:space="0" w:color="auto"/>
            </w:tcBorders>
            <w:vAlign w:val="center"/>
          </w:tcPr>
          <w:p w14:paraId="364DE41B"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r w:rsidRPr="009C30BB">
              <w:rPr>
                <w:rFonts w:ascii="Times New Roman" w:hAnsi="Times New Roman"/>
                <w:sz w:val="24"/>
                <w:szCs w:val="24"/>
                <w:lang w:eastAsia="ru-RU"/>
              </w:rPr>
              <w:t>руб./куб. м</w:t>
            </w:r>
          </w:p>
        </w:tc>
        <w:tc>
          <w:tcPr>
            <w:tcW w:w="992" w:type="dxa"/>
            <w:gridSpan w:val="2"/>
            <w:tcBorders>
              <w:top w:val="single" w:sz="4" w:space="0" w:color="auto"/>
              <w:left w:val="nil"/>
              <w:bottom w:val="single" w:sz="4" w:space="0" w:color="auto"/>
              <w:right w:val="single" w:sz="4" w:space="0" w:color="auto"/>
            </w:tcBorders>
            <w:vAlign w:val="center"/>
          </w:tcPr>
          <w:p w14:paraId="65349EAC"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33,01</w:t>
            </w:r>
          </w:p>
        </w:tc>
        <w:tc>
          <w:tcPr>
            <w:tcW w:w="992" w:type="dxa"/>
            <w:gridSpan w:val="2"/>
            <w:tcBorders>
              <w:top w:val="single" w:sz="4" w:space="0" w:color="auto"/>
              <w:left w:val="nil"/>
              <w:bottom w:val="single" w:sz="4" w:space="0" w:color="auto"/>
              <w:right w:val="single" w:sz="4" w:space="0" w:color="auto"/>
            </w:tcBorders>
            <w:vAlign w:val="center"/>
          </w:tcPr>
          <w:p w14:paraId="2EB8158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33,91</w:t>
            </w:r>
          </w:p>
        </w:tc>
        <w:tc>
          <w:tcPr>
            <w:tcW w:w="993" w:type="dxa"/>
            <w:tcBorders>
              <w:top w:val="single" w:sz="4" w:space="0" w:color="auto"/>
              <w:left w:val="nil"/>
              <w:bottom w:val="single" w:sz="4" w:space="0" w:color="auto"/>
              <w:right w:val="single" w:sz="4" w:space="0" w:color="auto"/>
            </w:tcBorders>
            <w:vAlign w:val="center"/>
          </w:tcPr>
          <w:p w14:paraId="671EF59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34,93</w:t>
            </w:r>
          </w:p>
        </w:tc>
        <w:tc>
          <w:tcPr>
            <w:tcW w:w="992" w:type="dxa"/>
            <w:tcBorders>
              <w:top w:val="single" w:sz="4" w:space="0" w:color="auto"/>
              <w:left w:val="nil"/>
              <w:bottom w:val="single" w:sz="4" w:space="0" w:color="auto"/>
              <w:right w:val="single" w:sz="4" w:space="0" w:color="auto"/>
            </w:tcBorders>
            <w:vAlign w:val="center"/>
          </w:tcPr>
          <w:p w14:paraId="29BFC2D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36,00</w:t>
            </w:r>
          </w:p>
        </w:tc>
        <w:tc>
          <w:tcPr>
            <w:tcW w:w="1082" w:type="dxa"/>
            <w:gridSpan w:val="2"/>
            <w:tcBorders>
              <w:top w:val="single" w:sz="4" w:space="0" w:color="auto"/>
              <w:left w:val="nil"/>
              <w:bottom w:val="single" w:sz="4" w:space="0" w:color="auto"/>
              <w:right w:val="single" w:sz="4" w:space="0" w:color="auto"/>
            </w:tcBorders>
            <w:vAlign w:val="center"/>
          </w:tcPr>
          <w:p w14:paraId="3CA2CC6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37,12</w:t>
            </w:r>
          </w:p>
        </w:tc>
        <w:tc>
          <w:tcPr>
            <w:tcW w:w="1044" w:type="dxa"/>
            <w:tcBorders>
              <w:top w:val="single" w:sz="4" w:space="0" w:color="auto"/>
              <w:left w:val="nil"/>
              <w:bottom w:val="single" w:sz="4" w:space="0" w:color="auto"/>
              <w:right w:val="single" w:sz="4" w:space="0" w:color="auto"/>
            </w:tcBorders>
            <w:vAlign w:val="center"/>
          </w:tcPr>
          <w:p w14:paraId="4C87A55D" w14:textId="77777777" w:rsidR="009C30BB" w:rsidRPr="009C30BB" w:rsidRDefault="009C30BB" w:rsidP="009C30BB">
            <w:pPr>
              <w:spacing w:after="0" w:line="240" w:lineRule="auto"/>
              <w:jc w:val="center"/>
              <w:rPr>
                <w:rFonts w:ascii="Times New Roman" w:hAnsi="Times New Roman"/>
                <w:sz w:val="24"/>
                <w:szCs w:val="24"/>
                <w:lang w:eastAsia="ru-RU"/>
              </w:rPr>
            </w:pPr>
          </w:p>
        </w:tc>
      </w:tr>
      <w:tr w:rsidR="009C30BB" w:rsidRPr="009C30BB" w14:paraId="6E0195FD" w14:textId="77777777" w:rsidTr="00E25878">
        <w:trPr>
          <w:gridAfter w:val="2"/>
          <w:wAfter w:w="1867" w:type="dxa"/>
          <w:trHeight w:val="539"/>
        </w:trPr>
        <w:tc>
          <w:tcPr>
            <w:tcW w:w="2941" w:type="dxa"/>
            <w:tcBorders>
              <w:top w:val="single" w:sz="4" w:space="0" w:color="auto"/>
              <w:left w:val="single" w:sz="4" w:space="0" w:color="auto"/>
              <w:bottom w:val="single" w:sz="4" w:space="0" w:color="auto"/>
              <w:right w:val="single" w:sz="4" w:space="0" w:color="auto"/>
            </w:tcBorders>
            <w:vAlign w:val="center"/>
          </w:tcPr>
          <w:p w14:paraId="478275B5"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Расчетная величина тарифа (с учетом НДС)</w:t>
            </w:r>
          </w:p>
        </w:tc>
        <w:tc>
          <w:tcPr>
            <w:tcW w:w="1134" w:type="dxa"/>
            <w:gridSpan w:val="2"/>
            <w:tcBorders>
              <w:top w:val="single" w:sz="4" w:space="0" w:color="auto"/>
              <w:left w:val="nil"/>
              <w:bottom w:val="single" w:sz="4" w:space="0" w:color="auto"/>
              <w:right w:val="single" w:sz="4" w:space="0" w:color="auto"/>
            </w:tcBorders>
            <w:vAlign w:val="center"/>
          </w:tcPr>
          <w:p w14:paraId="72EA6E9A"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r w:rsidRPr="009C30BB">
              <w:rPr>
                <w:rFonts w:ascii="Times New Roman" w:hAnsi="Times New Roman"/>
                <w:sz w:val="24"/>
                <w:szCs w:val="24"/>
                <w:lang w:eastAsia="ru-RU"/>
              </w:rPr>
              <w:t>руб./куб. м</w:t>
            </w:r>
          </w:p>
        </w:tc>
        <w:tc>
          <w:tcPr>
            <w:tcW w:w="992" w:type="dxa"/>
            <w:gridSpan w:val="2"/>
            <w:tcBorders>
              <w:top w:val="single" w:sz="4" w:space="0" w:color="auto"/>
              <w:left w:val="nil"/>
              <w:bottom w:val="single" w:sz="4" w:space="0" w:color="auto"/>
              <w:right w:val="single" w:sz="4" w:space="0" w:color="auto"/>
            </w:tcBorders>
            <w:vAlign w:val="center"/>
          </w:tcPr>
          <w:p w14:paraId="26A1FF96"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39,61</w:t>
            </w:r>
          </w:p>
        </w:tc>
        <w:tc>
          <w:tcPr>
            <w:tcW w:w="992" w:type="dxa"/>
            <w:gridSpan w:val="2"/>
            <w:tcBorders>
              <w:top w:val="single" w:sz="4" w:space="0" w:color="auto"/>
              <w:left w:val="nil"/>
              <w:bottom w:val="single" w:sz="4" w:space="0" w:color="auto"/>
              <w:right w:val="single" w:sz="4" w:space="0" w:color="auto"/>
            </w:tcBorders>
            <w:vAlign w:val="center"/>
          </w:tcPr>
          <w:p w14:paraId="2FD6D7DD"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40,70</w:t>
            </w:r>
          </w:p>
        </w:tc>
        <w:tc>
          <w:tcPr>
            <w:tcW w:w="993" w:type="dxa"/>
            <w:tcBorders>
              <w:top w:val="single" w:sz="4" w:space="0" w:color="auto"/>
              <w:left w:val="nil"/>
              <w:bottom w:val="single" w:sz="4" w:space="0" w:color="auto"/>
              <w:right w:val="single" w:sz="4" w:space="0" w:color="auto"/>
            </w:tcBorders>
            <w:vAlign w:val="center"/>
          </w:tcPr>
          <w:p w14:paraId="6023FFDE"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41,91</w:t>
            </w:r>
          </w:p>
        </w:tc>
        <w:tc>
          <w:tcPr>
            <w:tcW w:w="992" w:type="dxa"/>
            <w:tcBorders>
              <w:top w:val="single" w:sz="4" w:space="0" w:color="auto"/>
              <w:left w:val="nil"/>
              <w:bottom w:val="single" w:sz="4" w:space="0" w:color="auto"/>
              <w:right w:val="single" w:sz="4" w:space="0" w:color="auto"/>
            </w:tcBorders>
            <w:vAlign w:val="center"/>
          </w:tcPr>
          <w:p w14:paraId="601BC58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43,20</w:t>
            </w:r>
          </w:p>
        </w:tc>
        <w:tc>
          <w:tcPr>
            <w:tcW w:w="1082" w:type="dxa"/>
            <w:gridSpan w:val="2"/>
            <w:tcBorders>
              <w:top w:val="single" w:sz="4" w:space="0" w:color="auto"/>
              <w:left w:val="nil"/>
              <w:bottom w:val="single" w:sz="4" w:space="0" w:color="auto"/>
              <w:right w:val="single" w:sz="4" w:space="0" w:color="auto"/>
            </w:tcBorders>
            <w:vAlign w:val="center"/>
          </w:tcPr>
          <w:p w14:paraId="2475E31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44,54</w:t>
            </w:r>
          </w:p>
        </w:tc>
        <w:tc>
          <w:tcPr>
            <w:tcW w:w="1044" w:type="dxa"/>
            <w:tcBorders>
              <w:top w:val="single" w:sz="4" w:space="0" w:color="auto"/>
              <w:left w:val="nil"/>
              <w:bottom w:val="single" w:sz="4" w:space="0" w:color="auto"/>
              <w:right w:val="single" w:sz="4" w:space="0" w:color="auto"/>
            </w:tcBorders>
            <w:vAlign w:val="center"/>
          </w:tcPr>
          <w:p w14:paraId="5996171D" w14:textId="77777777" w:rsidR="009C30BB" w:rsidRPr="009C30BB" w:rsidRDefault="009C30BB" w:rsidP="009C30BB">
            <w:pPr>
              <w:spacing w:after="0" w:line="240" w:lineRule="auto"/>
              <w:jc w:val="center"/>
              <w:rPr>
                <w:rFonts w:ascii="Times New Roman" w:hAnsi="Times New Roman"/>
                <w:sz w:val="24"/>
                <w:szCs w:val="24"/>
                <w:lang w:eastAsia="ru-RU"/>
              </w:rPr>
            </w:pPr>
          </w:p>
        </w:tc>
      </w:tr>
      <w:tr w:rsidR="009C30BB" w:rsidRPr="009C30BB" w14:paraId="32BDE439" w14:textId="77777777" w:rsidTr="00E25878">
        <w:trPr>
          <w:gridAfter w:val="2"/>
          <w:wAfter w:w="1867" w:type="dxa"/>
          <w:trHeight w:val="852"/>
        </w:trPr>
        <w:tc>
          <w:tcPr>
            <w:tcW w:w="2941" w:type="dxa"/>
            <w:tcBorders>
              <w:top w:val="nil"/>
              <w:left w:val="single" w:sz="4" w:space="0" w:color="auto"/>
              <w:bottom w:val="single" w:sz="4" w:space="0" w:color="auto"/>
              <w:right w:val="single" w:sz="4" w:space="0" w:color="auto"/>
            </w:tcBorders>
            <w:vAlign w:val="center"/>
          </w:tcPr>
          <w:p w14:paraId="4DE3FEAD"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Предельный (максимальный) рост тарифа в сфере водоснабжения, по отношению к предыдущему году</w:t>
            </w:r>
          </w:p>
        </w:tc>
        <w:tc>
          <w:tcPr>
            <w:tcW w:w="1134" w:type="dxa"/>
            <w:gridSpan w:val="2"/>
            <w:tcBorders>
              <w:top w:val="nil"/>
              <w:left w:val="nil"/>
              <w:bottom w:val="single" w:sz="4" w:space="0" w:color="auto"/>
              <w:right w:val="single" w:sz="4" w:space="0" w:color="auto"/>
            </w:tcBorders>
            <w:vAlign w:val="center"/>
          </w:tcPr>
          <w:p w14:paraId="3EADFEC0"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992" w:type="dxa"/>
            <w:gridSpan w:val="2"/>
            <w:tcBorders>
              <w:top w:val="nil"/>
              <w:left w:val="nil"/>
              <w:bottom w:val="single" w:sz="4" w:space="0" w:color="auto"/>
              <w:right w:val="single" w:sz="4" w:space="0" w:color="auto"/>
            </w:tcBorders>
            <w:vAlign w:val="center"/>
          </w:tcPr>
          <w:p w14:paraId="3412E5AA" w14:textId="77777777" w:rsidR="009C30BB" w:rsidRPr="009C30BB" w:rsidRDefault="009C30BB" w:rsidP="009C30BB">
            <w:pPr>
              <w:spacing w:after="0" w:line="240" w:lineRule="auto"/>
              <w:ind w:left="-108" w:right="-108"/>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992" w:type="dxa"/>
            <w:gridSpan w:val="2"/>
            <w:tcBorders>
              <w:top w:val="nil"/>
              <w:left w:val="nil"/>
              <w:bottom w:val="single" w:sz="4" w:space="0" w:color="auto"/>
              <w:right w:val="single" w:sz="4" w:space="0" w:color="auto"/>
            </w:tcBorders>
            <w:vAlign w:val="center"/>
          </w:tcPr>
          <w:p w14:paraId="54018366"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102,73</w:t>
            </w:r>
          </w:p>
        </w:tc>
        <w:tc>
          <w:tcPr>
            <w:tcW w:w="993" w:type="dxa"/>
            <w:tcBorders>
              <w:top w:val="nil"/>
              <w:left w:val="nil"/>
              <w:bottom w:val="single" w:sz="4" w:space="0" w:color="auto"/>
              <w:right w:val="single" w:sz="4" w:space="0" w:color="auto"/>
            </w:tcBorders>
            <w:vAlign w:val="center"/>
          </w:tcPr>
          <w:p w14:paraId="591AB55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102,99</w:t>
            </w:r>
          </w:p>
        </w:tc>
        <w:tc>
          <w:tcPr>
            <w:tcW w:w="992" w:type="dxa"/>
            <w:tcBorders>
              <w:top w:val="nil"/>
              <w:left w:val="nil"/>
              <w:bottom w:val="single" w:sz="4" w:space="0" w:color="auto"/>
              <w:right w:val="single" w:sz="4" w:space="0" w:color="auto"/>
            </w:tcBorders>
            <w:vAlign w:val="center"/>
          </w:tcPr>
          <w:p w14:paraId="70AAFFC0"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103,08</w:t>
            </w:r>
          </w:p>
        </w:tc>
        <w:tc>
          <w:tcPr>
            <w:tcW w:w="1082" w:type="dxa"/>
            <w:gridSpan w:val="2"/>
            <w:tcBorders>
              <w:top w:val="nil"/>
              <w:left w:val="nil"/>
              <w:bottom w:val="single" w:sz="4" w:space="0" w:color="auto"/>
              <w:right w:val="single" w:sz="4" w:space="0" w:color="auto"/>
            </w:tcBorders>
            <w:vAlign w:val="center"/>
          </w:tcPr>
          <w:p w14:paraId="6B22575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103,09</w:t>
            </w:r>
          </w:p>
        </w:tc>
        <w:tc>
          <w:tcPr>
            <w:tcW w:w="1044" w:type="dxa"/>
            <w:tcBorders>
              <w:top w:val="nil"/>
              <w:left w:val="nil"/>
              <w:bottom w:val="single" w:sz="4" w:space="0" w:color="auto"/>
              <w:right w:val="single" w:sz="4" w:space="0" w:color="auto"/>
            </w:tcBorders>
            <w:vAlign w:val="center"/>
          </w:tcPr>
          <w:p w14:paraId="1F7DA8B5" w14:textId="77777777" w:rsidR="009C30BB" w:rsidRPr="009C30BB" w:rsidRDefault="009C30BB" w:rsidP="009C30BB">
            <w:pPr>
              <w:spacing w:after="0" w:line="240" w:lineRule="auto"/>
              <w:jc w:val="center"/>
              <w:rPr>
                <w:rFonts w:ascii="Times New Roman" w:hAnsi="Times New Roman"/>
                <w:sz w:val="24"/>
                <w:szCs w:val="24"/>
                <w:lang w:eastAsia="ru-RU"/>
              </w:rPr>
            </w:pPr>
          </w:p>
        </w:tc>
      </w:tr>
    </w:tbl>
    <w:p w14:paraId="39E92896" w14:textId="77777777" w:rsidR="009C30BB" w:rsidRPr="009C30BB" w:rsidRDefault="009C30BB" w:rsidP="009C30BB">
      <w:pPr>
        <w:spacing w:after="0" w:line="240" w:lineRule="auto"/>
        <w:ind w:left="30"/>
        <w:rPr>
          <w:rFonts w:ascii="Times New Roman" w:hAnsi="Times New Roman"/>
          <w:sz w:val="24"/>
          <w:szCs w:val="24"/>
          <w:lang w:eastAsia="ru-RU"/>
        </w:rPr>
      </w:pPr>
    </w:p>
    <w:p w14:paraId="40C6E014" w14:textId="77777777" w:rsidR="009C30BB" w:rsidRPr="009C30BB" w:rsidRDefault="009C30BB" w:rsidP="009C30BB">
      <w:pPr>
        <w:spacing w:after="0" w:line="240" w:lineRule="auto"/>
        <w:rPr>
          <w:rFonts w:ascii="Times New Roman" w:hAnsi="Times New Roman"/>
          <w:sz w:val="24"/>
          <w:szCs w:val="24"/>
          <w:lang w:eastAsia="ru-RU"/>
        </w:rPr>
      </w:pPr>
    </w:p>
    <w:p w14:paraId="288F3416" w14:textId="77777777" w:rsidR="009C30BB" w:rsidRPr="009C30BB" w:rsidRDefault="009C30BB" w:rsidP="009C30BB">
      <w:pPr>
        <w:spacing w:after="0" w:line="240" w:lineRule="auto"/>
        <w:rPr>
          <w:rFonts w:ascii="Times New Roman" w:hAnsi="Times New Roman"/>
          <w:sz w:val="24"/>
          <w:szCs w:val="24"/>
          <w:lang w:eastAsia="ru-RU"/>
        </w:rPr>
      </w:pPr>
    </w:p>
    <w:p w14:paraId="18CDFB26" w14:textId="77777777" w:rsidR="009C30BB" w:rsidRPr="009C30BB" w:rsidRDefault="009C30BB" w:rsidP="009C30BB">
      <w:pPr>
        <w:spacing w:after="0" w:line="240" w:lineRule="auto"/>
        <w:rPr>
          <w:rFonts w:ascii="Times New Roman" w:hAnsi="Times New Roman"/>
          <w:sz w:val="24"/>
          <w:szCs w:val="24"/>
          <w:lang w:eastAsia="ru-RU"/>
        </w:rPr>
      </w:pPr>
    </w:p>
    <w:p w14:paraId="31289B66" w14:textId="77777777" w:rsidR="009C30BB" w:rsidRPr="009C30BB" w:rsidRDefault="009C30BB" w:rsidP="009C30BB">
      <w:pPr>
        <w:spacing w:after="0" w:line="240" w:lineRule="auto"/>
        <w:rPr>
          <w:rFonts w:ascii="Times New Roman" w:hAnsi="Times New Roman"/>
          <w:sz w:val="24"/>
          <w:szCs w:val="24"/>
          <w:lang w:eastAsia="ru-RU"/>
        </w:rPr>
      </w:pPr>
    </w:p>
    <w:p w14:paraId="7DDE738A" w14:textId="77777777" w:rsidR="009C30BB" w:rsidRPr="009C30BB" w:rsidRDefault="009C30BB" w:rsidP="009C30BB">
      <w:pPr>
        <w:spacing w:after="0" w:line="240" w:lineRule="auto"/>
        <w:rPr>
          <w:rFonts w:ascii="Times New Roman" w:hAnsi="Times New Roman"/>
          <w:sz w:val="24"/>
          <w:szCs w:val="24"/>
          <w:lang w:eastAsia="ru-RU"/>
        </w:rPr>
      </w:pPr>
    </w:p>
    <w:p w14:paraId="5A036D04"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lastRenderedPageBreak/>
        <w:t xml:space="preserve">Приложение 12 </w:t>
      </w:r>
    </w:p>
    <w:p w14:paraId="507A2445"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к конкурсной документации,</w:t>
      </w:r>
    </w:p>
    <w:p w14:paraId="78CE4188"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утвержденной постановлением </w:t>
      </w:r>
    </w:p>
    <w:p w14:paraId="1BB4EFC6"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075F5207"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w:t>
      </w:r>
    </w:p>
    <w:p w14:paraId="6EDA9AE0" w14:textId="77777777" w:rsidR="009C30BB" w:rsidRPr="009C30BB" w:rsidRDefault="009C30BB" w:rsidP="009C30BB">
      <w:pPr>
        <w:autoSpaceDE w:val="0"/>
        <w:autoSpaceDN w:val="0"/>
        <w:adjustRightInd w:val="0"/>
        <w:spacing w:after="0" w:line="240" w:lineRule="auto"/>
        <w:ind w:firstLine="709"/>
        <w:jc w:val="right"/>
        <w:rPr>
          <w:rFonts w:ascii="Times New Roman" w:hAnsi="Times New Roman"/>
          <w:sz w:val="24"/>
          <w:szCs w:val="24"/>
          <w:lang w:eastAsia="ru-RU"/>
        </w:rPr>
      </w:pPr>
      <w:r w:rsidRPr="009C30BB">
        <w:rPr>
          <w:rFonts w:ascii="Times New Roman" w:hAnsi="Times New Roman"/>
          <w:sz w:val="24"/>
          <w:szCs w:val="24"/>
          <w:lang w:eastAsia="ru-RU"/>
        </w:rPr>
        <w:t xml:space="preserve"> от 30.08.2021 № 75</w:t>
      </w:r>
    </w:p>
    <w:p w14:paraId="53747664" w14:textId="77777777" w:rsidR="009C30BB" w:rsidRPr="009C30BB" w:rsidRDefault="009C30BB" w:rsidP="009C30BB">
      <w:pPr>
        <w:spacing w:after="0" w:line="240" w:lineRule="auto"/>
        <w:rPr>
          <w:rFonts w:ascii="Times New Roman" w:hAnsi="Times New Roman"/>
          <w:bCs/>
          <w:sz w:val="24"/>
          <w:szCs w:val="24"/>
          <w:lang w:eastAsia="ru-RU"/>
        </w:rPr>
      </w:pPr>
    </w:p>
    <w:p w14:paraId="35EEAD46" w14:textId="77777777" w:rsidR="009C30BB" w:rsidRPr="009C30BB" w:rsidRDefault="009C30BB" w:rsidP="009C30BB">
      <w:pPr>
        <w:spacing w:after="0" w:line="240" w:lineRule="auto"/>
        <w:jc w:val="center"/>
        <w:rPr>
          <w:rFonts w:ascii="Times New Roman" w:hAnsi="Times New Roman"/>
          <w:b/>
          <w:bCs/>
          <w:color w:val="000000"/>
          <w:sz w:val="24"/>
          <w:szCs w:val="24"/>
          <w:lang w:eastAsia="ru-RU"/>
        </w:rPr>
      </w:pPr>
      <w:r w:rsidRPr="009C30BB">
        <w:rPr>
          <w:rFonts w:ascii="Times New Roman" w:hAnsi="Times New Roman"/>
          <w:b/>
          <w:bCs/>
          <w:color w:val="000000"/>
          <w:sz w:val="24"/>
          <w:szCs w:val="24"/>
          <w:lang w:eastAsia="ru-RU"/>
        </w:rPr>
        <w:t>Расходы на амортизацию</w:t>
      </w:r>
    </w:p>
    <w:p w14:paraId="207A3331" w14:textId="77777777" w:rsidR="009C30BB" w:rsidRPr="009C30BB" w:rsidRDefault="009C30BB" w:rsidP="009C30BB">
      <w:pPr>
        <w:spacing w:after="0" w:line="240" w:lineRule="auto"/>
        <w:jc w:val="center"/>
        <w:rPr>
          <w:rFonts w:ascii="Times New Roman" w:hAnsi="Times New Roman"/>
          <w:b/>
          <w:bCs/>
          <w:sz w:val="24"/>
          <w:szCs w:val="24"/>
          <w:lang w:eastAsia="ru-RU"/>
        </w:rPr>
      </w:pPr>
    </w:p>
    <w:p w14:paraId="0B0AB3B3" w14:textId="77777777" w:rsidR="009C30BB" w:rsidRPr="009C30BB" w:rsidRDefault="009C30BB" w:rsidP="009C30BB">
      <w:pPr>
        <w:tabs>
          <w:tab w:val="left" w:pos="1134"/>
        </w:tabs>
        <w:autoSpaceDE w:val="0"/>
        <w:autoSpaceDN w:val="0"/>
        <w:adjustRightInd w:val="0"/>
        <w:spacing w:after="0" w:line="240" w:lineRule="auto"/>
        <w:ind w:firstLine="709"/>
        <w:jc w:val="center"/>
        <w:rPr>
          <w:rFonts w:ascii="Times New Roman" w:hAnsi="Times New Roman"/>
          <w:sz w:val="24"/>
          <w:szCs w:val="24"/>
          <w:lang w:eastAsia="ru-RU"/>
        </w:rPr>
      </w:pPr>
      <w:r w:rsidRPr="009C30BB">
        <w:rPr>
          <w:rFonts w:ascii="Times New Roman" w:hAnsi="Times New Roman"/>
          <w:sz w:val="24"/>
          <w:szCs w:val="24"/>
          <w:lang w:eastAsia="ru-RU"/>
        </w:rPr>
        <w:t xml:space="preserve"> Водоснабжение</w:t>
      </w:r>
    </w:p>
    <w:p w14:paraId="349C85C9" w14:textId="77777777" w:rsidR="009C30BB" w:rsidRPr="009C30BB" w:rsidRDefault="009C30BB" w:rsidP="009C30BB">
      <w:pPr>
        <w:tabs>
          <w:tab w:val="left" w:pos="1134"/>
        </w:tabs>
        <w:autoSpaceDE w:val="0"/>
        <w:autoSpaceDN w:val="0"/>
        <w:adjustRightInd w:val="0"/>
        <w:spacing w:after="0" w:line="240" w:lineRule="auto"/>
        <w:ind w:firstLine="709"/>
        <w:jc w:val="center"/>
        <w:rPr>
          <w:rFonts w:ascii="Times New Roman" w:hAnsi="Times New Roman"/>
          <w:sz w:val="24"/>
          <w:szCs w:val="24"/>
          <w:lang w:eastAsia="ru-RU"/>
        </w:rPr>
      </w:pPr>
    </w:p>
    <w:tbl>
      <w:tblPr>
        <w:tblW w:w="9371" w:type="dxa"/>
        <w:tblInd w:w="93" w:type="dxa"/>
        <w:tblLook w:val="00A0" w:firstRow="1" w:lastRow="0" w:firstColumn="1" w:lastColumn="0" w:noHBand="0" w:noVBand="0"/>
      </w:tblPr>
      <w:tblGrid>
        <w:gridCol w:w="2280"/>
        <w:gridCol w:w="1563"/>
        <w:gridCol w:w="992"/>
        <w:gridCol w:w="992"/>
        <w:gridCol w:w="1134"/>
        <w:gridCol w:w="709"/>
        <w:gridCol w:w="709"/>
        <w:gridCol w:w="992"/>
      </w:tblGrid>
      <w:tr w:rsidR="009C30BB" w:rsidRPr="009C30BB" w14:paraId="18982352" w14:textId="77777777" w:rsidTr="00E25878">
        <w:trPr>
          <w:trHeight w:val="300"/>
        </w:trPr>
        <w:tc>
          <w:tcPr>
            <w:tcW w:w="2280" w:type="dxa"/>
            <w:tcBorders>
              <w:top w:val="single" w:sz="4" w:space="0" w:color="auto"/>
              <w:left w:val="single" w:sz="4" w:space="0" w:color="auto"/>
              <w:bottom w:val="single" w:sz="4" w:space="0" w:color="auto"/>
              <w:right w:val="single" w:sz="4" w:space="0" w:color="auto"/>
            </w:tcBorders>
            <w:noWrap/>
            <w:vAlign w:val="bottom"/>
          </w:tcPr>
          <w:p w14:paraId="73C54CDA"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Показатель</w:t>
            </w:r>
          </w:p>
        </w:tc>
        <w:tc>
          <w:tcPr>
            <w:tcW w:w="1563" w:type="dxa"/>
            <w:tcBorders>
              <w:top w:val="single" w:sz="4" w:space="0" w:color="auto"/>
              <w:left w:val="nil"/>
              <w:bottom w:val="single" w:sz="4" w:space="0" w:color="auto"/>
              <w:right w:val="single" w:sz="4" w:space="0" w:color="auto"/>
            </w:tcBorders>
            <w:noWrap/>
            <w:vAlign w:val="bottom"/>
          </w:tcPr>
          <w:p w14:paraId="7322496B" w14:textId="77777777" w:rsidR="009C30BB" w:rsidRPr="009C30BB" w:rsidRDefault="009C30BB" w:rsidP="009C30BB">
            <w:pPr>
              <w:spacing w:after="0" w:line="240" w:lineRule="auto"/>
              <w:rPr>
                <w:rFonts w:ascii="Times New Roman" w:hAnsi="Times New Roman"/>
                <w:sz w:val="24"/>
                <w:szCs w:val="24"/>
                <w:lang w:eastAsia="ru-RU"/>
              </w:rPr>
            </w:pPr>
            <w:proofErr w:type="spellStart"/>
            <w:proofErr w:type="gramStart"/>
            <w:r w:rsidRPr="009C30BB">
              <w:rPr>
                <w:rFonts w:ascii="Times New Roman" w:hAnsi="Times New Roman"/>
                <w:sz w:val="24"/>
                <w:szCs w:val="24"/>
                <w:lang w:eastAsia="ru-RU"/>
              </w:rPr>
              <w:t>Ед.изм</w:t>
            </w:r>
            <w:proofErr w:type="spellEnd"/>
            <w:proofErr w:type="gramEnd"/>
          </w:p>
        </w:tc>
        <w:tc>
          <w:tcPr>
            <w:tcW w:w="992" w:type="dxa"/>
            <w:tcBorders>
              <w:top w:val="single" w:sz="4" w:space="0" w:color="auto"/>
              <w:left w:val="nil"/>
              <w:bottom w:val="single" w:sz="4" w:space="0" w:color="auto"/>
              <w:right w:val="single" w:sz="4" w:space="0" w:color="auto"/>
            </w:tcBorders>
            <w:noWrap/>
            <w:vAlign w:val="bottom"/>
          </w:tcPr>
          <w:p w14:paraId="05678263"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2021</w:t>
            </w:r>
          </w:p>
        </w:tc>
        <w:tc>
          <w:tcPr>
            <w:tcW w:w="992" w:type="dxa"/>
            <w:tcBorders>
              <w:top w:val="single" w:sz="4" w:space="0" w:color="auto"/>
              <w:left w:val="nil"/>
              <w:bottom w:val="single" w:sz="4" w:space="0" w:color="auto"/>
              <w:right w:val="single" w:sz="4" w:space="0" w:color="auto"/>
            </w:tcBorders>
            <w:noWrap/>
            <w:vAlign w:val="bottom"/>
          </w:tcPr>
          <w:p w14:paraId="6F01D4D2"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2022</w:t>
            </w:r>
          </w:p>
        </w:tc>
        <w:tc>
          <w:tcPr>
            <w:tcW w:w="1134" w:type="dxa"/>
            <w:tcBorders>
              <w:top w:val="single" w:sz="4" w:space="0" w:color="auto"/>
              <w:left w:val="nil"/>
              <w:bottom w:val="single" w:sz="4" w:space="0" w:color="auto"/>
              <w:right w:val="single" w:sz="4" w:space="0" w:color="auto"/>
            </w:tcBorders>
            <w:noWrap/>
            <w:vAlign w:val="bottom"/>
          </w:tcPr>
          <w:p w14:paraId="344E79B8"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2023</w:t>
            </w:r>
          </w:p>
        </w:tc>
        <w:tc>
          <w:tcPr>
            <w:tcW w:w="709" w:type="dxa"/>
            <w:tcBorders>
              <w:top w:val="single" w:sz="4" w:space="0" w:color="auto"/>
              <w:left w:val="nil"/>
              <w:bottom w:val="single" w:sz="4" w:space="0" w:color="auto"/>
              <w:right w:val="single" w:sz="4" w:space="0" w:color="auto"/>
            </w:tcBorders>
            <w:vAlign w:val="bottom"/>
          </w:tcPr>
          <w:p w14:paraId="41A06461"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2024</w:t>
            </w:r>
          </w:p>
        </w:tc>
        <w:tc>
          <w:tcPr>
            <w:tcW w:w="709" w:type="dxa"/>
            <w:tcBorders>
              <w:top w:val="single" w:sz="4" w:space="0" w:color="auto"/>
              <w:left w:val="nil"/>
              <w:bottom w:val="single" w:sz="4" w:space="0" w:color="auto"/>
              <w:right w:val="single" w:sz="4" w:space="0" w:color="auto"/>
            </w:tcBorders>
            <w:vAlign w:val="bottom"/>
          </w:tcPr>
          <w:p w14:paraId="4137C397"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2025</w:t>
            </w:r>
          </w:p>
        </w:tc>
        <w:tc>
          <w:tcPr>
            <w:tcW w:w="992" w:type="dxa"/>
            <w:tcBorders>
              <w:top w:val="single" w:sz="4" w:space="0" w:color="auto"/>
              <w:left w:val="nil"/>
              <w:bottom w:val="single" w:sz="4" w:space="0" w:color="auto"/>
              <w:right w:val="single" w:sz="4" w:space="0" w:color="auto"/>
            </w:tcBorders>
            <w:vAlign w:val="bottom"/>
          </w:tcPr>
          <w:p w14:paraId="13575658"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2026</w:t>
            </w:r>
          </w:p>
        </w:tc>
      </w:tr>
      <w:tr w:rsidR="009C30BB" w:rsidRPr="009C30BB" w14:paraId="6C223118" w14:textId="77777777" w:rsidTr="00E25878">
        <w:trPr>
          <w:trHeight w:val="315"/>
        </w:trPr>
        <w:tc>
          <w:tcPr>
            <w:tcW w:w="2280" w:type="dxa"/>
            <w:tcBorders>
              <w:top w:val="nil"/>
              <w:left w:val="single" w:sz="4" w:space="0" w:color="auto"/>
              <w:bottom w:val="single" w:sz="4" w:space="0" w:color="auto"/>
              <w:right w:val="single" w:sz="4" w:space="0" w:color="auto"/>
            </w:tcBorders>
            <w:noWrap/>
            <w:vAlign w:val="bottom"/>
          </w:tcPr>
          <w:p w14:paraId="1F8FC0DB"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Амортизация</w:t>
            </w:r>
          </w:p>
        </w:tc>
        <w:tc>
          <w:tcPr>
            <w:tcW w:w="1563" w:type="dxa"/>
            <w:tcBorders>
              <w:top w:val="nil"/>
              <w:left w:val="nil"/>
              <w:bottom w:val="single" w:sz="4" w:space="0" w:color="auto"/>
              <w:right w:val="single" w:sz="4" w:space="0" w:color="auto"/>
            </w:tcBorders>
            <w:noWrap/>
            <w:vAlign w:val="bottom"/>
          </w:tcPr>
          <w:p w14:paraId="68E650A5" w14:textId="77777777" w:rsidR="009C30BB" w:rsidRPr="009C30BB" w:rsidRDefault="009C30BB" w:rsidP="009C30BB">
            <w:pPr>
              <w:spacing w:after="0" w:line="240" w:lineRule="auto"/>
              <w:rPr>
                <w:rFonts w:ascii="Times New Roman" w:hAnsi="Times New Roman"/>
                <w:sz w:val="24"/>
                <w:szCs w:val="24"/>
                <w:lang w:eastAsia="ru-RU"/>
              </w:rPr>
            </w:pPr>
            <w:proofErr w:type="spellStart"/>
            <w:r w:rsidRPr="009C30BB">
              <w:rPr>
                <w:rFonts w:ascii="Times New Roman" w:hAnsi="Times New Roman"/>
                <w:sz w:val="24"/>
                <w:szCs w:val="24"/>
                <w:lang w:eastAsia="ru-RU"/>
              </w:rPr>
              <w:t>тыс.руб</w:t>
            </w:r>
            <w:proofErr w:type="spellEnd"/>
            <w:r w:rsidRPr="009C30BB">
              <w:rPr>
                <w:rFonts w:ascii="Times New Roman" w:hAnsi="Times New Roman"/>
                <w:sz w:val="24"/>
                <w:szCs w:val="24"/>
                <w:lang w:eastAsia="ru-RU"/>
              </w:rPr>
              <w:t>.</w:t>
            </w:r>
          </w:p>
        </w:tc>
        <w:tc>
          <w:tcPr>
            <w:tcW w:w="992" w:type="dxa"/>
            <w:tcBorders>
              <w:top w:val="nil"/>
              <w:left w:val="nil"/>
              <w:bottom w:val="single" w:sz="4" w:space="0" w:color="auto"/>
              <w:right w:val="single" w:sz="4" w:space="0" w:color="auto"/>
            </w:tcBorders>
            <w:noWrap/>
            <w:vAlign w:val="bottom"/>
          </w:tcPr>
          <w:p w14:paraId="66B0C7E5"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w:t>
            </w:r>
          </w:p>
        </w:tc>
        <w:tc>
          <w:tcPr>
            <w:tcW w:w="992" w:type="dxa"/>
            <w:tcBorders>
              <w:top w:val="nil"/>
              <w:left w:val="nil"/>
              <w:bottom w:val="single" w:sz="4" w:space="0" w:color="auto"/>
              <w:right w:val="single" w:sz="4" w:space="0" w:color="auto"/>
            </w:tcBorders>
            <w:noWrap/>
            <w:vAlign w:val="bottom"/>
          </w:tcPr>
          <w:p w14:paraId="26F182FF"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w:t>
            </w:r>
          </w:p>
        </w:tc>
        <w:tc>
          <w:tcPr>
            <w:tcW w:w="1134" w:type="dxa"/>
            <w:tcBorders>
              <w:top w:val="nil"/>
              <w:left w:val="nil"/>
              <w:bottom w:val="single" w:sz="4" w:space="0" w:color="auto"/>
              <w:right w:val="single" w:sz="4" w:space="0" w:color="auto"/>
            </w:tcBorders>
            <w:noWrap/>
            <w:vAlign w:val="bottom"/>
          </w:tcPr>
          <w:p w14:paraId="1A3B2C35"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w:t>
            </w:r>
          </w:p>
        </w:tc>
        <w:tc>
          <w:tcPr>
            <w:tcW w:w="709" w:type="dxa"/>
            <w:tcBorders>
              <w:top w:val="nil"/>
              <w:left w:val="nil"/>
              <w:bottom w:val="single" w:sz="4" w:space="0" w:color="auto"/>
              <w:right w:val="single" w:sz="4" w:space="0" w:color="auto"/>
            </w:tcBorders>
            <w:vAlign w:val="bottom"/>
          </w:tcPr>
          <w:p w14:paraId="6B1BB03D"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w:t>
            </w:r>
          </w:p>
        </w:tc>
        <w:tc>
          <w:tcPr>
            <w:tcW w:w="709" w:type="dxa"/>
            <w:tcBorders>
              <w:top w:val="nil"/>
              <w:left w:val="nil"/>
              <w:bottom w:val="single" w:sz="4" w:space="0" w:color="auto"/>
              <w:right w:val="single" w:sz="4" w:space="0" w:color="auto"/>
            </w:tcBorders>
            <w:vAlign w:val="bottom"/>
          </w:tcPr>
          <w:p w14:paraId="2044FCD6"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w:t>
            </w:r>
          </w:p>
        </w:tc>
        <w:tc>
          <w:tcPr>
            <w:tcW w:w="992" w:type="dxa"/>
            <w:tcBorders>
              <w:top w:val="nil"/>
              <w:left w:val="nil"/>
              <w:bottom w:val="single" w:sz="4" w:space="0" w:color="auto"/>
              <w:right w:val="single" w:sz="4" w:space="0" w:color="auto"/>
            </w:tcBorders>
            <w:vAlign w:val="bottom"/>
          </w:tcPr>
          <w:p w14:paraId="11A46E25"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w:t>
            </w:r>
          </w:p>
        </w:tc>
      </w:tr>
    </w:tbl>
    <w:p w14:paraId="76C253A3" w14:textId="77777777" w:rsidR="009C30BB" w:rsidRPr="009C30BB" w:rsidRDefault="009C30BB" w:rsidP="009C30BB">
      <w:pPr>
        <w:tabs>
          <w:tab w:val="left" w:pos="1134"/>
        </w:tabs>
        <w:autoSpaceDE w:val="0"/>
        <w:autoSpaceDN w:val="0"/>
        <w:adjustRightInd w:val="0"/>
        <w:spacing w:after="0" w:line="240" w:lineRule="auto"/>
        <w:ind w:firstLine="709"/>
        <w:jc w:val="center"/>
        <w:rPr>
          <w:rFonts w:ascii="Times New Roman" w:hAnsi="Times New Roman"/>
          <w:sz w:val="24"/>
          <w:szCs w:val="24"/>
          <w:lang w:eastAsia="ru-RU"/>
        </w:rPr>
      </w:pPr>
    </w:p>
    <w:p w14:paraId="180F800A" w14:textId="77777777" w:rsidR="009C30BB" w:rsidRPr="009C30BB" w:rsidRDefault="009C30BB" w:rsidP="009C30BB">
      <w:pPr>
        <w:tabs>
          <w:tab w:val="left" w:pos="1134"/>
        </w:tabs>
        <w:autoSpaceDE w:val="0"/>
        <w:autoSpaceDN w:val="0"/>
        <w:adjustRightInd w:val="0"/>
        <w:spacing w:after="0" w:line="240" w:lineRule="auto"/>
        <w:ind w:firstLine="709"/>
        <w:jc w:val="center"/>
        <w:rPr>
          <w:rFonts w:ascii="Times New Roman" w:hAnsi="Times New Roman"/>
          <w:sz w:val="24"/>
          <w:szCs w:val="24"/>
          <w:lang w:eastAsia="ru-RU"/>
        </w:rPr>
      </w:pPr>
    </w:p>
    <w:p w14:paraId="25AFC1CC" w14:textId="77777777" w:rsidR="009C30BB" w:rsidRPr="009C30BB" w:rsidRDefault="009C30BB" w:rsidP="009C30BB">
      <w:pPr>
        <w:spacing w:after="0" w:line="240" w:lineRule="auto"/>
        <w:rPr>
          <w:rFonts w:ascii="Times New Roman" w:hAnsi="Times New Roman"/>
          <w:sz w:val="24"/>
          <w:szCs w:val="24"/>
          <w:lang w:eastAsia="ru-RU"/>
        </w:rPr>
      </w:pPr>
    </w:p>
    <w:p w14:paraId="62AA717E"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b/>
          <w:sz w:val="24"/>
          <w:szCs w:val="24"/>
          <w:lang w:eastAsia="ru-RU"/>
        </w:rPr>
        <w:br w:type="page"/>
      </w:r>
      <w:r w:rsidRPr="009C30BB">
        <w:rPr>
          <w:rFonts w:ascii="Times New Roman" w:hAnsi="Times New Roman"/>
          <w:sz w:val="24"/>
          <w:szCs w:val="24"/>
          <w:lang w:eastAsia="ru-RU"/>
        </w:rPr>
        <w:lastRenderedPageBreak/>
        <w:t xml:space="preserve">Приложение 13 </w:t>
      </w:r>
    </w:p>
    <w:p w14:paraId="3FD0EC6E"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к конкурсной документации,</w:t>
      </w:r>
    </w:p>
    <w:p w14:paraId="4D0B02E4"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утвержденной постановлением </w:t>
      </w:r>
    </w:p>
    <w:p w14:paraId="3A7AB0E2"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0FE08F98"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w:t>
      </w:r>
    </w:p>
    <w:p w14:paraId="34F16441" w14:textId="77777777" w:rsidR="009C30BB" w:rsidRPr="009C30BB" w:rsidRDefault="009C30BB" w:rsidP="009C30BB">
      <w:pPr>
        <w:autoSpaceDE w:val="0"/>
        <w:autoSpaceDN w:val="0"/>
        <w:adjustRightInd w:val="0"/>
        <w:spacing w:after="0" w:line="240" w:lineRule="auto"/>
        <w:ind w:firstLine="709"/>
        <w:jc w:val="right"/>
        <w:rPr>
          <w:rFonts w:ascii="Times New Roman" w:hAnsi="Times New Roman"/>
          <w:sz w:val="24"/>
          <w:szCs w:val="24"/>
          <w:lang w:eastAsia="ru-RU"/>
        </w:rPr>
      </w:pPr>
      <w:r w:rsidRPr="009C30BB">
        <w:rPr>
          <w:rFonts w:ascii="Times New Roman" w:hAnsi="Times New Roman"/>
          <w:sz w:val="24"/>
          <w:szCs w:val="24"/>
          <w:lang w:eastAsia="ru-RU"/>
        </w:rPr>
        <w:t>от 30.08.2021 № 75</w:t>
      </w:r>
    </w:p>
    <w:p w14:paraId="2B9FE7A2" w14:textId="77777777" w:rsidR="009C30BB" w:rsidRPr="009C30BB" w:rsidRDefault="009C30BB" w:rsidP="009C30BB">
      <w:pPr>
        <w:suppressAutoHyphens/>
        <w:spacing w:after="986" w:line="230" w:lineRule="exact"/>
        <w:ind w:left="20" w:right="5780"/>
        <w:rPr>
          <w:rFonts w:ascii="Times New Roman" w:hAnsi="Times New Roman"/>
          <w:sz w:val="24"/>
          <w:szCs w:val="24"/>
          <w:lang w:eastAsia="ar-SA"/>
        </w:rPr>
      </w:pPr>
      <w:r w:rsidRPr="009C30BB">
        <w:rPr>
          <w:rFonts w:ascii="Times New Roman" w:hAnsi="Times New Roman"/>
          <w:sz w:val="24"/>
          <w:szCs w:val="24"/>
          <w:lang w:eastAsia="ar-SA"/>
        </w:rPr>
        <w:t>Бланк Заявителя (представителя Заявителя)</w:t>
      </w:r>
    </w:p>
    <w:p w14:paraId="3085F969" w14:textId="77777777" w:rsidR="009C30BB" w:rsidRPr="009C30BB" w:rsidRDefault="009C30BB" w:rsidP="009C30BB">
      <w:pPr>
        <w:spacing w:after="0" w:line="240" w:lineRule="auto"/>
        <w:jc w:val="right"/>
        <w:rPr>
          <w:rFonts w:ascii="Times New Roman" w:eastAsia="Times New Roman" w:hAnsi="Times New Roman"/>
          <w:sz w:val="24"/>
          <w:szCs w:val="24"/>
          <w:lang w:eastAsia="ru-RU"/>
        </w:rPr>
      </w:pPr>
      <w:r w:rsidRPr="009C30BB">
        <w:rPr>
          <w:rFonts w:ascii="Times New Roman" w:eastAsia="Times New Roman" w:hAnsi="Times New Roman"/>
          <w:sz w:val="24"/>
          <w:szCs w:val="24"/>
          <w:lang w:eastAsia="ru-RU"/>
        </w:rPr>
        <w:t xml:space="preserve">В конкурсную комиссию по проведению открытого конкурса </w:t>
      </w:r>
    </w:p>
    <w:p w14:paraId="1EBDF688" w14:textId="77777777" w:rsidR="009C30BB" w:rsidRPr="009C30BB" w:rsidRDefault="009C30BB" w:rsidP="009C30BB">
      <w:pPr>
        <w:spacing w:after="0" w:line="240" w:lineRule="auto"/>
        <w:jc w:val="right"/>
        <w:rPr>
          <w:rFonts w:ascii="Times New Roman" w:hAnsi="Times New Roman"/>
          <w:color w:val="000000"/>
          <w:sz w:val="24"/>
          <w:szCs w:val="24"/>
          <w:lang w:eastAsia="ru-RU"/>
        </w:rPr>
      </w:pPr>
      <w:r w:rsidRPr="009C30BB">
        <w:rPr>
          <w:rFonts w:ascii="Times New Roman" w:hAnsi="Times New Roman"/>
          <w:color w:val="000000"/>
          <w:sz w:val="24"/>
          <w:szCs w:val="24"/>
          <w:lang w:eastAsia="ru-RU"/>
        </w:rPr>
        <w:t xml:space="preserve">на право заключения концессионного соглашения </w:t>
      </w:r>
      <w:r w:rsidRPr="009C30BB">
        <w:rPr>
          <w:rFonts w:ascii="Times New Roman" w:hAnsi="Times New Roman"/>
          <w:color w:val="000000"/>
          <w:sz w:val="24"/>
          <w:szCs w:val="24"/>
          <w:lang w:eastAsia="ru-RU"/>
        </w:rPr>
        <w:br/>
        <w:t xml:space="preserve">в отношении системы коммунальной инфраструктуры: </w:t>
      </w:r>
    </w:p>
    <w:p w14:paraId="78A77A86"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объектов холодного водоснабжения  </w:t>
      </w:r>
    </w:p>
    <w:p w14:paraId="4C144C95" w14:textId="77777777" w:rsidR="009C30BB" w:rsidRPr="009C30BB" w:rsidRDefault="009C30BB" w:rsidP="009C30BB">
      <w:pPr>
        <w:spacing w:after="0" w:line="240" w:lineRule="auto"/>
        <w:jc w:val="right"/>
        <w:rPr>
          <w:rFonts w:ascii="Times New Roman" w:hAnsi="Times New Roman"/>
          <w:sz w:val="24"/>
          <w:szCs w:val="24"/>
          <w:lang w:eastAsia="ru-RU"/>
        </w:rPr>
      </w:pPr>
    </w:p>
    <w:p w14:paraId="41CACB2B" w14:textId="77777777" w:rsidR="009C30BB" w:rsidRPr="009C30BB" w:rsidRDefault="009C30BB" w:rsidP="009C30BB">
      <w:pPr>
        <w:spacing w:after="0" w:line="240" w:lineRule="auto"/>
        <w:jc w:val="right"/>
        <w:rPr>
          <w:rFonts w:ascii="Times New Roman" w:hAnsi="Times New Roman"/>
          <w:sz w:val="24"/>
          <w:szCs w:val="24"/>
          <w:lang w:eastAsia="ru-RU"/>
        </w:rPr>
      </w:pPr>
    </w:p>
    <w:p w14:paraId="1BE0FEB3" w14:textId="77777777" w:rsidR="009C30BB" w:rsidRPr="009C30BB" w:rsidRDefault="009C30BB" w:rsidP="009C30BB">
      <w:pPr>
        <w:autoSpaceDE w:val="0"/>
        <w:autoSpaceDN w:val="0"/>
        <w:adjustRightInd w:val="0"/>
        <w:spacing w:after="0" w:line="240" w:lineRule="auto"/>
        <w:ind w:firstLine="709"/>
        <w:jc w:val="both"/>
        <w:rPr>
          <w:rFonts w:ascii="Times New Roman" w:hAnsi="Times New Roman"/>
          <w:bCs/>
          <w:sz w:val="24"/>
          <w:szCs w:val="24"/>
          <w:lang w:eastAsia="ru-RU"/>
        </w:rPr>
      </w:pPr>
      <w:r w:rsidRPr="009C30BB">
        <w:rPr>
          <w:rFonts w:ascii="Times New Roman" w:hAnsi="Times New Roman"/>
          <w:b/>
          <w:bCs/>
          <w:sz w:val="24"/>
          <w:szCs w:val="24"/>
          <w:lang w:eastAsia="ru-RU"/>
        </w:rPr>
        <w:t xml:space="preserve">Администрация </w:t>
      </w:r>
      <w:proofErr w:type="spellStart"/>
      <w:r w:rsidRPr="009C30BB">
        <w:rPr>
          <w:rFonts w:ascii="Times New Roman" w:hAnsi="Times New Roman"/>
          <w:b/>
          <w:bCs/>
          <w:sz w:val="24"/>
          <w:szCs w:val="24"/>
          <w:lang w:eastAsia="ru-RU"/>
        </w:rPr>
        <w:t>Карамальского</w:t>
      </w:r>
      <w:proofErr w:type="spellEnd"/>
      <w:r w:rsidRPr="009C30BB">
        <w:rPr>
          <w:rFonts w:ascii="Times New Roman" w:hAnsi="Times New Roman"/>
          <w:b/>
          <w:bCs/>
          <w:sz w:val="24"/>
          <w:szCs w:val="24"/>
          <w:lang w:eastAsia="ru-RU"/>
        </w:rPr>
        <w:t xml:space="preserve"> сельсовета Никольского района Пензенской области </w:t>
      </w:r>
      <w:r w:rsidRPr="009C30BB">
        <w:rPr>
          <w:rFonts w:ascii="Times New Roman" w:hAnsi="Times New Roman"/>
          <w:bCs/>
          <w:sz w:val="24"/>
          <w:szCs w:val="24"/>
          <w:lang w:eastAsia="ru-RU"/>
        </w:rPr>
        <w:t xml:space="preserve">Настоящим (наименование, юридический адрес, эл. почта, тел/факс Заявителя) представляет Заявку на участие в Конкурсе </w:t>
      </w:r>
      <w:r w:rsidRPr="009C30BB">
        <w:rPr>
          <w:rFonts w:ascii="Times New Roman" w:hAnsi="Times New Roman"/>
          <w:color w:val="000000"/>
          <w:sz w:val="24"/>
          <w:szCs w:val="24"/>
          <w:lang w:eastAsia="ru-RU"/>
        </w:rPr>
        <w:t xml:space="preserve">на право заключения концессионного соглашения в отношении системы коммунальной инфраструктуры - </w:t>
      </w:r>
      <w:r w:rsidRPr="009C30BB">
        <w:rPr>
          <w:rFonts w:ascii="Times New Roman" w:hAnsi="Times New Roman"/>
          <w:sz w:val="24"/>
          <w:szCs w:val="24"/>
          <w:lang w:eastAsia="ru-RU"/>
        </w:rPr>
        <w:t xml:space="preserve">объектов холодного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r w:rsidRPr="009C30BB">
        <w:rPr>
          <w:rFonts w:ascii="Times New Roman" w:hAnsi="Times New Roman"/>
          <w:b/>
          <w:bCs/>
          <w:sz w:val="24"/>
          <w:szCs w:val="24"/>
          <w:lang w:eastAsia="ru-RU"/>
        </w:rPr>
        <w:t xml:space="preserve">, </w:t>
      </w:r>
      <w:r w:rsidRPr="009C30BB">
        <w:rPr>
          <w:rFonts w:ascii="Times New Roman" w:hAnsi="Times New Roman"/>
          <w:bCs/>
          <w:sz w:val="24"/>
          <w:szCs w:val="24"/>
          <w:lang w:eastAsia="ru-RU"/>
        </w:rPr>
        <w:t>в количестве 2-х экземпляров (оригинал и копия), каждый экземпляр на _____стр.</w:t>
      </w:r>
    </w:p>
    <w:p w14:paraId="2197D6D8" w14:textId="77777777" w:rsidR="009C30BB" w:rsidRPr="009C30BB" w:rsidRDefault="009C30BB" w:rsidP="009C30BB">
      <w:pPr>
        <w:tabs>
          <w:tab w:val="left" w:leader="underscore" w:pos="5040"/>
        </w:tabs>
        <w:spacing w:after="0" w:line="274" w:lineRule="exact"/>
        <w:ind w:left="20" w:firstLine="700"/>
        <w:jc w:val="both"/>
        <w:rPr>
          <w:rFonts w:ascii="Times New Roman" w:eastAsia="Times New Roman" w:hAnsi="Times New Roman"/>
          <w:sz w:val="24"/>
          <w:szCs w:val="24"/>
          <w:shd w:val="clear" w:color="auto" w:fill="FFFFFF"/>
          <w:lang w:eastAsia="ru-RU"/>
        </w:rPr>
      </w:pPr>
      <w:r w:rsidRPr="009C30BB">
        <w:rPr>
          <w:rFonts w:ascii="Times New Roman" w:eastAsia="Times New Roman" w:hAnsi="Times New Roman"/>
          <w:sz w:val="24"/>
          <w:szCs w:val="24"/>
          <w:shd w:val="clear" w:color="auto" w:fill="FFFFFF"/>
          <w:lang w:eastAsia="ru-RU"/>
        </w:rPr>
        <w:t>Настоящим</w:t>
      </w:r>
      <w:r w:rsidRPr="009C30BB">
        <w:rPr>
          <w:rFonts w:ascii="Times New Roman" w:eastAsia="Times New Roman" w:hAnsi="Times New Roman"/>
          <w:sz w:val="24"/>
          <w:szCs w:val="24"/>
          <w:shd w:val="clear" w:color="auto" w:fill="FFFFFF"/>
          <w:lang w:eastAsia="ru-RU"/>
        </w:rPr>
        <w:tab/>
        <w:t>(наименование, юридический адрес, эл. почта, тел/факс Заявителя) подтверждает обязательное исполнение условий Конкурсной документации.</w:t>
      </w:r>
    </w:p>
    <w:p w14:paraId="5919F0B0" w14:textId="77777777" w:rsidR="009C30BB" w:rsidRPr="009C30BB" w:rsidRDefault="009C30BB" w:rsidP="009C30BB">
      <w:pPr>
        <w:tabs>
          <w:tab w:val="left" w:leader="underscore" w:pos="4416"/>
        </w:tabs>
        <w:spacing w:after="0" w:line="274" w:lineRule="exact"/>
        <w:ind w:left="20" w:firstLine="700"/>
        <w:jc w:val="both"/>
        <w:rPr>
          <w:rFonts w:ascii="Times New Roman" w:eastAsia="Times New Roman" w:hAnsi="Times New Roman"/>
          <w:sz w:val="24"/>
          <w:szCs w:val="24"/>
          <w:shd w:val="clear" w:color="auto" w:fill="FFFFFF"/>
          <w:lang w:eastAsia="ru-RU"/>
        </w:rPr>
      </w:pPr>
      <w:r w:rsidRPr="009C30BB">
        <w:rPr>
          <w:rFonts w:ascii="Times New Roman" w:eastAsia="Times New Roman" w:hAnsi="Times New Roman"/>
          <w:sz w:val="24"/>
          <w:szCs w:val="24"/>
          <w:shd w:val="clear" w:color="auto" w:fill="FFFFFF"/>
          <w:lang w:eastAsia="ru-RU"/>
        </w:rPr>
        <w:t xml:space="preserve">Настоящим </w:t>
      </w:r>
      <w:r w:rsidRPr="009C30BB">
        <w:rPr>
          <w:rFonts w:ascii="Times New Roman" w:eastAsia="Times New Roman" w:hAnsi="Times New Roman"/>
          <w:sz w:val="24"/>
          <w:szCs w:val="24"/>
          <w:shd w:val="clear" w:color="auto" w:fill="FFFFFF"/>
          <w:lang w:eastAsia="ru-RU"/>
        </w:rPr>
        <w:tab/>
        <w:t>(наименование, юридический адрес, эл. почта,</w:t>
      </w:r>
    </w:p>
    <w:p w14:paraId="53337012" w14:textId="77777777" w:rsidR="009C30BB" w:rsidRPr="009C30BB" w:rsidRDefault="009C30BB" w:rsidP="009C30BB">
      <w:pPr>
        <w:spacing w:after="0" w:line="274" w:lineRule="exact"/>
        <w:jc w:val="both"/>
        <w:rPr>
          <w:rFonts w:ascii="Times New Roman" w:eastAsia="Times New Roman" w:hAnsi="Times New Roman"/>
          <w:sz w:val="24"/>
          <w:szCs w:val="24"/>
          <w:shd w:val="clear" w:color="auto" w:fill="FFFFFF"/>
          <w:lang w:eastAsia="ru-RU"/>
        </w:rPr>
      </w:pPr>
      <w:r w:rsidRPr="009C30BB">
        <w:rPr>
          <w:rFonts w:ascii="Times New Roman" w:eastAsia="Times New Roman" w:hAnsi="Times New Roman"/>
          <w:sz w:val="24"/>
          <w:szCs w:val="24"/>
          <w:shd w:val="clear" w:color="auto" w:fill="FFFFFF"/>
          <w:lang w:eastAsia="ru-RU"/>
        </w:rPr>
        <w:t xml:space="preserve"> тел/факс Заявителя) подтверждает:</w:t>
      </w:r>
    </w:p>
    <w:p w14:paraId="775F3E19" w14:textId="77777777" w:rsidR="009C30BB" w:rsidRPr="009C30BB" w:rsidRDefault="009C30BB" w:rsidP="009C30BB">
      <w:pPr>
        <w:numPr>
          <w:ilvl w:val="7"/>
          <w:numId w:val="11"/>
        </w:numPr>
        <w:tabs>
          <w:tab w:val="left" w:pos="1431"/>
        </w:tabs>
        <w:spacing w:after="0" w:line="274" w:lineRule="exact"/>
        <w:ind w:right="20"/>
        <w:jc w:val="both"/>
        <w:rPr>
          <w:rFonts w:ascii="Times New Roman" w:eastAsia="Times New Roman" w:hAnsi="Times New Roman"/>
          <w:sz w:val="24"/>
          <w:szCs w:val="24"/>
          <w:shd w:val="clear" w:color="auto" w:fill="FFFFFF"/>
          <w:lang w:eastAsia="ru-RU"/>
        </w:rPr>
      </w:pPr>
      <w:r w:rsidRPr="009C30BB">
        <w:rPr>
          <w:rFonts w:ascii="Times New Roman" w:eastAsia="Times New Roman" w:hAnsi="Times New Roman"/>
          <w:sz w:val="24"/>
          <w:szCs w:val="24"/>
          <w:shd w:val="clear" w:color="auto" w:fill="FFFFFF"/>
          <w:lang w:eastAsia="ru-RU"/>
        </w:rPr>
        <w:t>достоверность и полноту документов и материалов, представленных в составе Заявки, включая приложения.</w:t>
      </w:r>
    </w:p>
    <w:p w14:paraId="1BDE43F0" w14:textId="77777777" w:rsidR="009C30BB" w:rsidRPr="009C30BB" w:rsidRDefault="009C30BB" w:rsidP="009C30BB">
      <w:pPr>
        <w:numPr>
          <w:ilvl w:val="7"/>
          <w:numId w:val="11"/>
        </w:numPr>
        <w:tabs>
          <w:tab w:val="left" w:pos="1441"/>
        </w:tabs>
        <w:spacing w:after="0" w:line="274" w:lineRule="exact"/>
        <w:ind w:right="20"/>
        <w:jc w:val="both"/>
        <w:rPr>
          <w:rFonts w:ascii="Times New Roman" w:eastAsia="Times New Roman" w:hAnsi="Times New Roman"/>
          <w:sz w:val="24"/>
          <w:szCs w:val="24"/>
          <w:shd w:val="clear" w:color="auto" w:fill="FFFFFF"/>
          <w:lang w:eastAsia="ru-RU"/>
        </w:rPr>
      </w:pPr>
      <w:r w:rsidRPr="009C30BB">
        <w:rPr>
          <w:rFonts w:ascii="Times New Roman" w:eastAsia="Times New Roman" w:hAnsi="Times New Roman"/>
          <w:sz w:val="24"/>
          <w:szCs w:val="24"/>
          <w:shd w:val="clear" w:color="auto" w:fill="FFFFFF"/>
          <w:lang w:eastAsia="ru-RU"/>
        </w:rPr>
        <w:t>отсутствие на момент подачи Заявки процедуры по ликвидации Заявителя - юридического лица или процедуры банкротства в отношении Заявителя - юридического лица, индивидуального предпринимателя;</w:t>
      </w:r>
    </w:p>
    <w:p w14:paraId="38E11598" w14:textId="77777777" w:rsidR="009C30BB" w:rsidRPr="009C30BB" w:rsidRDefault="009C30BB" w:rsidP="009C30BB">
      <w:pPr>
        <w:numPr>
          <w:ilvl w:val="7"/>
          <w:numId w:val="11"/>
        </w:numPr>
        <w:tabs>
          <w:tab w:val="left" w:pos="1441"/>
        </w:tabs>
        <w:spacing w:after="0" w:line="274" w:lineRule="exact"/>
        <w:ind w:right="20"/>
        <w:jc w:val="both"/>
        <w:rPr>
          <w:rFonts w:ascii="Times New Roman" w:eastAsia="Times New Roman" w:hAnsi="Times New Roman"/>
          <w:sz w:val="24"/>
          <w:szCs w:val="24"/>
          <w:shd w:val="clear" w:color="auto" w:fill="FFFFFF"/>
          <w:lang w:eastAsia="ru-RU"/>
        </w:rPr>
      </w:pPr>
      <w:r w:rsidRPr="009C30BB">
        <w:rPr>
          <w:rFonts w:ascii="Times New Roman" w:eastAsia="Times New Roman" w:hAnsi="Times New Roman"/>
          <w:sz w:val="24"/>
          <w:szCs w:val="24"/>
          <w:shd w:val="clear" w:color="auto" w:fill="FFFFFF"/>
          <w:lang w:eastAsia="ru-RU"/>
        </w:rPr>
        <w:t xml:space="preserve">отсутствие обстоятельств, препятствующих осуществлению деятельности Заявителя, в том числе </w:t>
      </w:r>
      <w:proofErr w:type="gramStart"/>
      <w:r w:rsidRPr="009C30BB">
        <w:rPr>
          <w:rFonts w:ascii="Times New Roman" w:eastAsia="Times New Roman" w:hAnsi="Times New Roman"/>
          <w:sz w:val="24"/>
          <w:szCs w:val="24"/>
          <w:shd w:val="clear" w:color="auto" w:fill="FFFFFF"/>
          <w:lang w:eastAsia="ru-RU"/>
        </w:rPr>
        <w:t>отсутствие мер</w:t>
      </w:r>
      <w:proofErr w:type="gramEnd"/>
      <w:r w:rsidRPr="009C30BB">
        <w:rPr>
          <w:rFonts w:ascii="Times New Roman" w:eastAsia="Times New Roman" w:hAnsi="Times New Roman"/>
          <w:sz w:val="24"/>
          <w:szCs w:val="24"/>
          <w:shd w:val="clear" w:color="auto" w:fill="FFFFFF"/>
          <w:lang w:eastAsia="ru-RU"/>
        </w:rPr>
        <w:t xml:space="preserve"> направленных на приостановление деятельности Заявителя в порядке, предусмотренном законодательством Российской Федерации на день подачи Заявки на участие в Конкурсе;</w:t>
      </w:r>
    </w:p>
    <w:p w14:paraId="2E064608" w14:textId="77777777" w:rsidR="009C30BB" w:rsidRPr="009C30BB" w:rsidRDefault="009C30BB" w:rsidP="009C30BB">
      <w:pPr>
        <w:numPr>
          <w:ilvl w:val="7"/>
          <w:numId w:val="11"/>
        </w:numPr>
        <w:tabs>
          <w:tab w:val="left" w:pos="1446"/>
        </w:tabs>
        <w:spacing w:after="0" w:line="274" w:lineRule="exact"/>
        <w:ind w:right="20"/>
        <w:jc w:val="both"/>
        <w:rPr>
          <w:rFonts w:ascii="Times New Roman" w:eastAsia="Times New Roman" w:hAnsi="Times New Roman"/>
          <w:sz w:val="24"/>
          <w:szCs w:val="24"/>
          <w:shd w:val="clear" w:color="auto" w:fill="FFFFFF"/>
          <w:lang w:eastAsia="ru-RU"/>
        </w:rPr>
      </w:pPr>
      <w:r w:rsidRPr="009C30BB">
        <w:rPr>
          <w:rFonts w:ascii="Times New Roman" w:eastAsia="Times New Roman" w:hAnsi="Times New Roman"/>
          <w:sz w:val="24"/>
          <w:szCs w:val="24"/>
          <w:shd w:val="clear" w:color="auto" w:fill="FFFFFF"/>
          <w:lang w:eastAsia="ru-RU"/>
        </w:rPr>
        <w:t>отсутствие задолженности у Заявителя по налогам и сборам, подлежащим уплате в соответствии с законодательством РФ, за исключением оспариваемых в судебном порядке налогов и сборов;</w:t>
      </w:r>
    </w:p>
    <w:p w14:paraId="41B96444" w14:textId="77777777" w:rsidR="009C30BB" w:rsidRPr="009C30BB" w:rsidRDefault="009C30BB" w:rsidP="009C30BB">
      <w:pPr>
        <w:numPr>
          <w:ilvl w:val="7"/>
          <w:numId w:val="11"/>
        </w:numPr>
        <w:tabs>
          <w:tab w:val="left" w:pos="1441"/>
        </w:tabs>
        <w:spacing w:after="575" w:line="274" w:lineRule="exact"/>
        <w:ind w:right="20"/>
        <w:jc w:val="both"/>
        <w:rPr>
          <w:rFonts w:ascii="Times New Roman" w:eastAsia="Times New Roman" w:hAnsi="Times New Roman"/>
          <w:sz w:val="24"/>
          <w:szCs w:val="24"/>
          <w:shd w:val="clear" w:color="auto" w:fill="FFFFFF"/>
          <w:lang w:eastAsia="ru-RU"/>
        </w:rPr>
      </w:pPr>
      <w:r w:rsidRPr="009C30BB">
        <w:rPr>
          <w:rFonts w:ascii="Times New Roman" w:eastAsia="Times New Roman" w:hAnsi="Times New Roman"/>
          <w:sz w:val="24"/>
          <w:szCs w:val="24"/>
          <w:shd w:val="clear" w:color="auto" w:fill="FFFFFF"/>
          <w:lang w:eastAsia="ru-RU"/>
        </w:rPr>
        <w:t>отсутствие существенных негативных изменений финансового положения Заявителя с момента подачи последних финансовых отчетов, прошедших аудиторскую проверку и представленных в составе Заявки.</w:t>
      </w:r>
    </w:p>
    <w:p w14:paraId="004869DC" w14:textId="77777777" w:rsidR="009C30BB" w:rsidRPr="009C30BB" w:rsidRDefault="009C30BB" w:rsidP="009C30BB">
      <w:pPr>
        <w:tabs>
          <w:tab w:val="left" w:pos="7493"/>
        </w:tabs>
        <w:spacing w:after="168" w:line="230" w:lineRule="exact"/>
        <w:ind w:left="20" w:firstLine="700"/>
        <w:jc w:val="both"/>
        <w:rPr>
          <w:rFonts w:ascii="Times New Roman" w:eastAsia="Times New Roman" w:hAnsi="Times New Roman"/>
          <w:sz w:val="24"/>
          <w:szCs w:val="24"/>
          <w:shd w:val="clear" w:color="auto" w:fill="FFFFFF"/>
          <w:lang w:eastAsia="ru-RU"/>
        </w:rPr>
      </w:pPr>
      <w:r w:rsidRPr="009C30BB">
        <w:rPr>
          <w:rFonts w:ascii="Times New Roman" w:eastAsia="Times New Roman" w:hAnsi="Times New Roman"/>
          <w:sz w:val="24"/>
          <w:szCs w:val="24"/>
          <w:shd w:val="clear" w:color="auto" w:fill="FFFFFF"/>
          <w:lang w:eastAsia="ru-RU"/>
        </w:rPr>
        <w:t>Заявитель (Ф.И.О., должность)</w:t>
      </w:r>
      <w:r w:rsidRPr="009C30BB">
        <w:rPr>
          <w:rFonts w:ascii="Times New Roman" w:eastAsia="Times New Roman" w:hAnsi="Times New Roman"/>
          <w:sz w:val="24"/>
          <w:szCs w:val="24"/>
          <w:shd w:val="clear" w:color="auto" w:fill="FFFFFF"/>
          <w:lang w:eastAsia="ru-RU"/>
        </w:rPr>
        <w:tab/>
        <w:t>(подпись)</w:t>
      </w:r>
    </w:p>
    <w:p w14:paraId="7511D8A3"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М.П.</w:t>
      </w:r>
    </w:p>
    <w:p w14:paraId="48B0DC80" w14:textId="77777777" w:rsidR="009C30BB" w:rsidRPr="009C30BB" w:rsidRDefault="009C30BB" w:rsidP="009C30BB">
      <w:pPr>
        <w:spacing w:after="0" w:line="240" w:lineRule="auto"/>
        <w:jc w:val="right"/>
        <w:rPr>
          <w:rFonts w:ascii="Times New Roman" w:hAnsi="Times New Roman"/>
          <w:sz w:val="24"/>
          <w:szCs w:val="24"/>
          <w:lang w:eastAsia="ru-RU"/>
        </w:rPr>
        <w:sectPr w:rsidR="009C30BB" w:rsidRPr="009C30BB" w:rsidSect="0077665F">
          <w:pgSz w:w="11906" w:h="16838"/>
          <w:pgMar w:top="1134" w:right="850" w:bottom="1134" w:left="1701" w:header="708" w:footer="708" w:gutter="0"/>
          <w:cols w:space="708"/>
          <w:docGrid w:linePitch="360"/>
        </w:sectPr>
      </w:pPr>
    </w:p>
    <w:p w14:paraId="44080952"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lastRenderedPageBreak/>
        <w:t>Приложение 14</w:t>
      </w:r>
    </w:p>
    <w:p w14:paraId="035A5B12"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к конкурсной документации,</w:t>
      </w:r>
    </w:p>
    <w:p w14:paraId="3C647192"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утвержденной постановлением </w:t>
      </w:r>
    </w:p>
    <w:p w14:paraId="7465B212"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w:t>
      </w:r>
    </w:p>
    <w:p w14:paraId="7C6D5A0A" w14:textId="77777777" w:rsidR="009C30BB" w:rsidRPr="009C30BB" w:rsidRDefault="009C30BB" w:rsidP="009C30BB">
      <w:pPr>
        <w:spacing w:after="0" w:line="240" w:lineRule="auto"/>
        <w:jc w:val="right"/>
        <w:rPr>
          <w:rFonts w:ascii="Times New Roman" w:hAnsi="Times New Roman"/>
          <w:sz w:val="24"/>
          <w:szCs w:val="24"/>
          <w:lang w:eastAsia="ru-RU"/>
        </w:rPr>
      </w:pPr>
      <w:r w:rsidRPr="009C30BB">
        <w:rPr>
          <w:rFonts w:ascii="Times New Roman" w:hAnsi="Times New Roman"/>
          <w:sz w:val="24"/>
          <w:szCs w:val="24"/>
          <w:lang w:eastAsia="ru-RU"/>
        </w:rPr>
        <w:t xml:space="preserve">Никольского района Пензенской области </w:t>
      </w:r>
    </w:p>
    <w:p w14:paraId="0A243B6E" w14:textId="77777777" w:rsidR="009C30BB" w:rsidRPr="009C30BB" w:rsidRDefault="009C30BB" w:rsidP="009C30BB">
      <w:pPr>
        <w:autoSpaceDE w:val="0"/>
        <w:autoSpaceDN w:val="0"/>
        <w:adjustRightInd w:val="0"/>
        <w:spacing w:after="0" w:line="240" w:lineRule="auto"/>
        <w:ind w:firstLine="709"/>
        <w:jc w:val="right"/>
        <w:rPr>
          <w:rFonts w:ascii="Times New Roman" w:hAnsi="Times New Roman"/>
          <w:sz w:val="24"/>
          <w:szCs w:val="24"/>
          <w:lang w:eastAsia="ru-RU"/>
        </w:rPr>
      </w:pPr>
      <w:r w:rsidRPr="009C30BB">
        <w:rPr>
          <w:rFonts w:ascii="Times New Roman" w:hAnsi="Times New Roman"/>
          <w:sz w:val="24"/>
          <w:szCs w:val="24"/>
          <w:lang w:eastAsia="ru-RU"/>
        </w:rPr>
        <w:t>от 30.08.2021 № 75</w:t>
      </w:r>
    </w:p>
    <w:p w14:paraId="2B089FF0" w14:textId="77777777" w:rsidR="009C30BB" w:rsidRPr="009C30BB" w:rsidRDefault="009C30BB" w:rsidP="009C30BB">
      <w:pPr>
        <w:autoSpaceDE w:val="0"/>
        <w:autoSpaceDN w:val="0"/>
        <w:adjustRightInd w:val="0"/>
        <w:spacing w:after="0" w:line="240" w:lineRule="auto"/>
        <w:rPr>
          <w:rFonts w:ascii="Times New Roman" w:hAnsi="Times New Roman"/>
          <w:sz w:val="24"/>
          <w:szCs w:val="24"/>
          <w:lang w:eastAsia="ru-RU"/>
        </w:rPr>
      </w:pPr>
    </w:p>
    <w:p w14:paraId="04EC7DC7"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Cs/>
          <w:sz w:val="24"/>
          <w:szCs w:val="24"/>
          <w:lang w:eastAsia="ru-RU"/>
        </w:rPr>
      </w:pPr>
      <w:r w:rsidRPr="009C30BB">
        <w:rPr>
          <w:rFonts w:ascii="Times New Roman" w:hAnsi="Times New Roman"/>
          <w:bCs/>
          <w:sz w:val="24"/>
          <w:szCs w:val="24"/>
          <w:lang w:eastAsia="ru-RU"/>
        </w:rPr>
        <w:t>Минимально допустимые плановые значения показателей деятельности Концессионера и долгосрочные параметры регулирования деятельности Концессионера</w:t>
      </w:r>
    </w:p>
    <w:p w14:paraId="7FA1E89F"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Cs/>
          <w:sz w:val="24"/>
          <w:szCs w:val="24"/>
          <w:lang w:eastAsia="ru-RU"/>
        </w:rPr>
      </w:pPr>
      <w:r w:rsidRPr="009C30BB">
        <w:rPr>
          <w:rFonts w:ascii="Times New Roman" w:hAnsi="Times New Roman"/>
          <w:bCs/>
          <w:sz w:val="24"/>
          <w:szCs w:val="24"/>
          <w:lang w:eastAsia="ru-RU"/>
        </w:rPr>
        <w:t>Водоснабжение</w:t>
      </w:r>
    </w:p>
    <w:p w14:paraId="016617D9" w14:textId="77777777" w:rsidR="009C30BB" w:rsidRPr="009C30BB" w:rsidRDefault="009C30BB" w:rsidP="009C30BB">
      <w:pPr>
        <w:autoSpaceDE w:val="0"/>
        <w:autoSpaceDN w:val="0"/>
        <w:adjustRightInd w:val="0"/>
        <w:spacing w:after="0" w:line="240" w:lineRule="auto"/>
        <w:ind w:firstLine="709"/>
        <w:jc w:val="center"/>
        <w:rPr>
          <w:rFonts w:ascii="Times New Roman" w:hAnsi="Times New Roman"/>
          <w:b/>
          <w:bCs/>
          <w:sz w:val="24"/>
          <w:szCs w:val="24"/>
          <w:lang w:eastAsia="ru-RU"/>
        </w:rPr>
      </w:pPr>
      <w:proofErr w:type="spellStart"/>
      <w:r w:rsidRPr="009C30BB">
        <w:rPr>
          <w:rFonts w:ascii="Times New Roman" w:hAnsi="Times New Roman"/>
          <w:b/>
          <w:bCs/>
          <w:sz w:val="24"/>
          <w:szCs w:val="24"/>
          <w:lang w:eastAsia="ru-RU"/>
        </w:rPr>
        <w:t>с.Карамалы</w:t>
      </w:r>
      <w:proofErr w:type="spellEnd"/>
      <w:r w:rsidRPr="009C30BB">
        <w:rPr>
          <w:rFonts w:ascii="Times New Roman" w:hAnsi="Times New Roman"/>
          <w:b/>
          <w:bCs/>
          <w:sz w:val="24"/>
          <w:szCs w:val="24"/>
          <w:lang w:eastAsia="ru-RU"/>
        </w:rPr>
        <w:t xml:space="preserve"> </w:t>
      </w:r>
      <w:r w:rsidRPr="009C30BB">
        <w:rPr>
          <w:rFonts w:ascii="Times New Roman" w:hAnsi="Times New Roman"/>
          <w:b/>
          <w:lang w:eastAsia="ru-RU"/>
        </w:rPr>
        <w:t>Никольского района Пензенской области</w:t>
      </w:r>
    </w:p>
    <w:p w14:paraId="44AD8B84" w14:textId="77777777" w:rsidR="009C30BB" w:rsidRPr="009C30BB" w:rsidRDefault="009C30BB" w:rsidP="009C30BB">
      <w:pPr>
        <w:spacing w:after="0" w:line="240" w:lineRule="auto"/>
        <w:jc w:val="right"/>
        <w:rPr>
          <w:rFonts w:ascii="Times New Roman" w:hAnsi="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4822"/>
        <w:gridCol w:w="992"/>
        <w:gridCol w:w="1134"/>
        <w:gridCol w:w="1134"/>
        <w:gridCol w:w="1134"/>
        <w:gridCol w:w="1276"/>
        <w:gridCol w:w="992"/>
        <w:gridCol w:w="1637"/>
      </w:tblGrid>
      <w:tr w:rsidR="009C30BB" w:rsidRPr="009C30BB" w14:paraId="109336AA" w14:textId="77777777" w:rsidTr="00E25878">
        <w:tc>
          <w:tcPr>
            <w:tcW w:w="1665" w:type="dxa"/>
            <w:shd w:val="clear" w:color="auto" w:fill="auto"/>
          </w:tcPr>
          <w:p w14:paraId="50CE1CD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Показатель</w:t>
            </w:r>
          </w:p>
        </w:tc>
        <w:tc>
          <w:tcPr>
            <w:tcW w:w="4822" w:type="dxa"/>
            <w:shd w:val="clear" w:color="auto" w:fill="auto"/>
          </w:tcPr>
          <w:p w14:paraId="0E348FBD"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Год</w:t>
            </w:r>
          </w:p>
        </w:tc>
        <w:tc>
          <w:tcPr>
            <w:tcW w:w="992" w:type="dxa"/>
            <w:shd w:val="clear" w:color="auto" w:fill="auto"/>
          </w:tcPr>
          <w:p w14:paraId="117B0B46"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2021</w:t>
            </w:r>
          </w:p>
        </w:tc>
        <w:tc>
          <w:tcPr>
            <w:tcW w:w="1134" w:type="dxa"/>
            <w:shd w:val="clear" w:color="auto" w:fill="auto"/>
          </w:tcPr>
          <w:p w14:paraId="386C2617"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2022</w:t>
            </w:r>
          </w:p>
        </w:tc>
        <w:tc>
          <w:tcPr>
            <w:tcW w:w="1134" w:type="dxa"/>
            <w:shd w:val="clear" w:color="auto" w:fill="auto"/>
          </w:tcPr>
          <w:p w14:paraId="27FE19E6"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2023</w:t>
            </w:r>
          </w:p>
        </w:tc>
        <w:tc>
          <w:tcPr>
            <w:tcW w:w="1134" w:type="dxa"/>
            <w:shd w:val="clear" w:color="auto" w:fill="auto"/>
          </w:tcPr>
          <w:p w14:paraId="5A34425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2024</w:t>
            </w:r>
          </w:p>
        </w:tc>
        <w:tc>
          <w:tcPr>
            <w:tcW w:w="1276" w:type="dxa"/>
            <w:shd w:val="clear" w:color="auto" w:fill="auto"/>
          </w:tcPr>
          <w:p w14:paraId="21E2609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2025</w:t>
            </w:r>
          </w:p>
        </w:tc>
        <w:tc>
          <w:tcPr>
            <w:tcW w:w="992" w:type="dxa"/>
            <w:shd w:val="clear" w:color="auto" w:fill="auto"/>
          </w:tcPr>
          <w:p w14:paraId="049F8DC5"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637" w:type="dxa"/>
            <w:shd w:val="clear" w:color="auto" w:fill="auto"/>
          </w:tcPr>
          <w:p w14:paraId="780E720A"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r w:rsidRPr="009C30BB">
              <w:rPr>
                <w:rFonts w:ascii="Times New Roman" w:hAnsi="Times New Roman"/>
                <w:sz w:val="24"/>
                <w:szCs w:val="24"/>
                <w:lang w:eastAsia="ru-RU"/>
              </w:rPr>
              <w:t xml:space="preserve">2025 в пределах срока действия </w:t>
            </w:r>
            <w:proofErr w:type="spellStart"/>
            <w:r w:rsidRPr="009C30BB">
              <w:rPr>
                <w:rFonts w:ascii="Times New Roman" w:hAnsi="Times New Roman"/>
                <w:sz w:val="24"/>
                <w:szCs w:val="24"/>
                <w:lang w:eastAsia="ru-RU"/>
              </w:rPr>
              <w:t>концес</w:t>
            </w:r>
            <w:proofErr w:type="spellEnd"/>
            <w:r w:rsidRPr="009C30BB">
              <w:rPr>
                <w:rFonts w:ascii="Times New Roman" w:hAnsi="Times New Roman"/>
                <w:sz w:val="24"/>
                <w:szCs w:val="24"/>
                <w:lang w:eastAsia="ru-RU"/>
              </w:rPr>
              <w:t>-</w:t>
            </w:r>
          </w:p>
          <w:p w14:paraId="5D39E1AB" w14:textId="77777777" w:rsidR="009C30BB" w:rsidRPr="009C30BB" w:rsidRDefault="009C30BB" w:rsidP="009C30BB">
            <w:pPr>
              <w:keepNext/>
              <w:numPr>
                <w:ilvl w:val="2"/>
                <w:numId w:val="0"/>
              </w:numPr>
              <w:tabs>
                <w:tab w:val="left" w:pos="851"/>
              </w:tabs>
              <w:spacing w:after="0" w:line="240" w:lineRule="auto"/>
              <w:jc w:val="center"/>
              <w:outlineLvl w:val="2"/>
              <w:rPr>
                <w:rFonts w:ascii="Times New Roman" w:hAnsi="Times New Roman"/>
                <w:sz w:val="24"/>
                <w:szCs w:val="24"/>
                <w:lang w:eastAsia="ru-RU"/>
              </w:rPr>
            </w:pPr>
            <w:proofErr w:type="spellStart"/>
            <w:r w:rsidRPr="009C30BB">
              <w:rPr>
                <w:rFonts w:ascii="Times New Roman" w:hAnsi="Times New Roman"/>
                <w:sz w:val="24"/>
                <w:szCs w:val="24"/>
                <w:lang w:eastAsia="ru-RU"/>
              </w:rPr>
              <w:t>сионного</w:t>
            </w:r>
            <w:proofErr w:type="spellEnd"/>
            <w:r w:rsidRPr="009C30BB">
              <w:rPr>
                <w:rFonts w:ascii="Times New Roman" w:hAnsi="Times New Roman"/>
                <w:sz w:val="24"/>
                <w:szCs w:val="24"/>
                <w:lang w:eastAsia="ru-RU"/>
              </w:rPr>
              <w:t xml:space="preserve"> соглашения</w:t>
            </w:r>
          </w:p>
        </w:tc>
      </w:tr>
      <w:tr w:rsidR="009C30BB" w:rsidRPr="009C30BB" w14:paraId="171B410B" w14:textId="77777777" w:rsidTr="00E25878">
        <w:tc>
          <w:tcPr>
            <w:tcW w:w="1665" w:type="dxa"/>
            <w:shd w:val="clear" w:color="auto" w:fill="auto"/>
          </w:tcPr>
          <w:p w14:paraId="7AA4CD8E"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Базовый уровень операционных расходов</w:t>
            </w:r>
          </w:p>
        </w:tc>
        <w:tc>
          <w:tcPr>
            <w:tcW w:w="4822" w:type="dxa"/>
            <w:shd w:val="clear" w:color="auto" w:fill="auto"/>
          </w:tcPr>
          <w:p w14:paraId="1F6EAA76"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proofErr w:type="gramStart"/>
            <w:r w:rsidRPr="009C30BB">
              <w:rPr>
                <w:rFonts w:ascii="Times New Roman" w:hAnsi="Times New Roman"/>
                <w:sz w:val="24"/>
                <w:szCs w:val="24"/>
                <w:lang w:eastAsia="ru-RU"/>
              </w:rPr>
              <w:t>тыс.руб</w:t>
            </w:r>
            <w:proofErr w:type="spellEnd"/>
            <w:proofErr w:type="gramEnd"/>
          </w:p>
        </w:tc>
        <w:tc>
          <w:tcPr>
            <w:tcW w:w="992" w:type="dxa"/>
            <w:shd w:val="clear" w:color="auto" w:fill="auto"/>
          </w:tcPr>
          <w:p w14:paraId="738E3DA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333,60</w:t>
            </w:r>
          </w:p>
        </w:tc>
        <w:tc>
          <w:tcPr>
            <w:tcW w:w="1134" w:type="dxa"/>
            <w:shd w:val="clear" w:color="auto" w:fill="auto"/>
          </w:tcPr>
          <w:p w14:paraId="32E0A9EE"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134" w:type="dxa"/>
            <w:shd w:val="clear" w:color="auto" w:fill="auto"/>
          </w:tcPr>
          <w:p w14:paraId="6FE3DD02"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134" w:type="dxa"/>
            <w:shd w:val="clear" w:color="auto" w:fill="auto"/>
          </w:tcPr>
          <w:p w14:paraId="13A295DB"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276" w:type="dxa"/>
            <w:shd w:val="clear" w:color="auto" w:fill="auto"/>
          </w:tcPr>
          <w:p w14:paraId="5F5BBD69"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992" w:type="dxa"/>
            <w:shd w:val="clear" w:color="auto" w:fill="auto"/>
          </w:tcPr>
          <w:p w14:paraId="5D7E5097"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637" w:type="dxa"/>
            <w:vMerge w:val="restart"/>
            <w:shd w:val="clear" w:color="auto" w:fill="auto"/>
          </w:tcPr>
          <w:p w14:paraId="51E69CD4"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 xml:space="preserve">Данные показатели определяются концессионером в соответствии с действующим законодательством в сфере регулирования цен и тарифов при разработке плановых показателей </w:t>
            </w:r>
            <w:r w:rsidRPr="009C30BB">
              <w:rPr>
                <w:rFonts w:ascii="Times New Roman" w:hAnsi="Times New Roman"/>
                <w:lang w:eastAsia="ru-RU"/>
              </w:rPr>
              <w:lastRenderedPageBreak/>
              <w:t>долгосрочного планирования</w:t>
            </w:r>
          </w:p>
        </w:tc>
      </w:tr>
      <w:tr w:rsidR="009C30BB" w:rsidRPr="009C30BB" w14:paraId="2EA453DC" w14:textId="77777777" w:rsidTr="00E25878">
        <w:tc>
          <w:tcPr>
            <w:tcW w:w="1665" w:type="dxa"/>
            <w:shd w:val="clear" w:color="auto" w:fill="auto"/>
          </w:tcPr>
          <w:p w14:paraId="0B9AF62D"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Операционные расходы</w:t>
            </w:r>
          </w:p>
        </w:tc>
        <w:tc>
          <w:tcPr>
            <w:tcW w:w="4822" w:type="dxa"/>
            <w:shd w:val="clear" w:color="auto" w:fill="auto"/>
          </w:tcPr>
          <w:p w14:paraId="52E2D225" w14:textId="77777777" w:rsidR="009C30BB" w:rsidRPr="009C30BB" w:rsidRDefault="009C30BB" w:rsidP="009C30BB">
            <w:pPr>
              <w:spacing w:after="0" w:line="240" w:lineRule="auto"/>
              <w:jc w:val="center"/>
              <w:rPr>
                <w:rFonts w:ascii="Times New Roman" w:hAnsi="Times New Roman"/>
                <w:sz w:val="24"/>
                <w:szCs w:val="24"/>
                <w:lang w:eastAsia="ru-RU"/>
              </w:rPr>
            </w:pPr>
            <w:proofErr w:type="spellStart"/>
            <w:proofErr w:type="gramStart"/>
            <w:r w:rsidRPr="009C30BB">
              <w:rPr>
                <w:rFonts w:ascii="Times New Roman" w:hAnsi="Times New Roman"/>
                <w:sz w:val="24"/>
                <w:szCs w:val="24"/>
                <w:lang w:eastAsia="ru-RU"/>
              </w:rPr>
              <w:t>тыс.руб</w:t>
            </w:r>
            <w:proofErr w:type="spellEnd"/>
            <w:proofErr w:type="gramEnd"/>
          </w:p>
        </w:tc>
        <w:tc>
          <w:tcPr>
            <w:tcW w:w="992" w:type="dxa"/>
            <w:shd w:val="clear" w:color="auto" w:fill="auto"/>
          </w:tcPr>
          <w:p w14:paraId="62A4BF50"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134" w:type="dxa"/>
            <w:shd w:val="clear" w:color="auto" w:fill="auto"/>
          </w:tcPr>
          <w:p w14:paraId="654C5327"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342,16</w:t>
            </w:r>
          </w:p>
        </w:tc>
        <w:tc>
          <w:tcPr>
            <w:tcW w:w="1134" w:type="dxa"/>
            <w:shd w:val="clear" w:color="auto" w:fill="auto"/>
          </w:tcPr>
          <w:p w14:paraId="3C1ED90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351,94</w:t>
            </w:r>
          </w:p>
        </w:tc>
        <w:tc>
          <w:tcPr>
            <w:tcW w:w="1134" w:type="dxa"/>
            <w:shd w:val="clear" w:color="auto" w:fill="auto"/>
          </w:tcPr>
          <w:p w14:paraId="0677F367"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362,36</w:t>
            </w:r>
          </w:p>
        </w:tc>
        <w:tc>
          <w:tcPr>
            <w:tcW w:w="1276" w:type="dxa"/>
            <w:shd w:val="clear" w:color="auto" w:fill="auto"/>
          </w:tcPr>
          <w:p w14:paraId="42C1697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373,09</w:t>
            </w:r>
          </w:p>
        </w:tc>
        <w:tc>
          <w:tcPr>
            <w:tcW w:w="992" w:type="dxa"/>
            <w:shd w:val="clear" w:color="auto" w:fill="auto"/>
          </w:tcPr>
          <w:p w14:paraId="10F708A4"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637" w:type="dxa"/>
            <w:vMerge/>
            <w:shd w:val="clear" w:color="auto" w:fill="auto"/>
          </w:tcPr>
          <w:p w14:paraId="70134754" w14:textId="77777777" w:rsidR="009C30BB" w:rsidRPr="009C30BB" w:rsidRDefault="009C30BB" w:rsidP="009C30BB">
            <w:pPr>
              <w:spacing w:after="0" w:line="240" w:lineRule="auto"/>
              <w:rPr>
                <w:rFonts w:ascii="Times New Roman" w:hAnsi="Times New Roman"/>
                <w:lang w:eastAsia="ru-RU"/>
              </w:rPr>
            </w:pPr>
          </w:p>
        </w:tc>
      </w:tr>
      <w:tr w:rsidR="009C30BB" w:rsidRPr="009C30BB" w14:paraId="1B8E7126" w14:textId="77777777" w:rsidTr="00E25878">
        <w:tc>
          <w:tcPr>
            <w:tcW w:w="1665" w:type="dxa"/>
            <w:shd w:val="clear" w:color="auto" w:fill="auto"/>
          </w:tcPr>
          <w:p w14:paraId="7131D997"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Индекс эффективности операционных расходов</w:t>
            </w:r>
          </w:p>
        </w:tc>
        <w:tc>
          <w:tcPr>
            <w:tcW w:w="4822" w:type="dxa"/>
            <w:shd w:val="clear" w:color="auto" w:fill="auto"/>
          </w:tcPr>
          <w:p w14:paraId="20755850" w14:textId="77777777" w:rsidR="009C30BB" w:rsidRPr="009C30BB" w:rsidRDefault="009C30BB" w:rsidP="009C30BB">
            <w:pPr>
              <w:spacing w:after="0" w:line="240" w:lineRule="auto"/>
              <w:jc w:val="center"/>
              <w:rPr>
                <w:rFonts w:ascii="Times New Roman" w:hAnsi="Times New Roman"/>
                <w:sz w:val="24"/>
                <w:szCs w:val="24"/>
                <w:lang w:eastAsia="ru-RU"/>
              </w:rPr>
            </w:pPr>
          </w:p>
          <w:p w14:paraId="50C9C29D"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992" w:type="dxa"/>
            <w:shd w:val="clear" w:color="auto" w:fill="auto"/>
          </w:tcPr>
          <w:p w14:paraId="673BDACC" w14:textId="77777777" w:rsidR="009C30BB" w:rsidRPr="009C30BB" w:rsidRDefault="009C30BB" w:rsidP="009C30BB">
            <w:pPr>
              <w:spacing w:after="0" w:line="240" w:lineRule="auto"/>
              <w:jc w:val="center"/>
              <w:rPr>
                <w:rFonts w:ascii="Times New Roman" w:hAnsi="Times New Roman"/>
                <w:sz w:val="24"/>
                <w:szCs w:val="24"/>
                <w:lang w:eastAsia="ru-RU"/>
              </w:rPr>
            </w:pPr>
          </w:p>
          <w:p w14:paraId="7E45B52C"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w:t>
            </w:r>
          </w:p>
        </w:tc>
        <w:tc>
          <w:tcPr>
            <w:tcW w:w="1134" w:type="dxa"/>
            <w:shd w:val="clear" w:color="auto" w:fill="auto"/>
          </w:tcPr>
          <w:p w14:paraId="53445CDB" w14:textId="77777777" w:rsidR="009C30BB" w:rsidRPr="009C30BB" w:rsidRDefault="009C30BB" w:rsidP="009C30BB">
            <w:pPr>
              <w:spacing w:after="0" w:line="240" w:lineRule="auto"/>
              <w:jc w:val="center"/>
              <w:rPr>
                <w:rFonts w:ascii="Times New Roman" w:hAnsi="Times New Roman"/>
                <w:sz w:val="24"/>
                <w:szCs w:val="24"/>
                <w:lang w:eastAsia="ru-RU"/>
              </w:rPr>
            </w:pPr>
          </w:p>
          <w:p w14:paraId="00AB31C7"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w:t>
            </w:r>
          </w:p>
        </w:tc>
        <w:tc>
          <w:tcPr>
            <w:tcW w:w="1134" w:type="dxa"/>
            <w:shd w:val="clear" w:color="auto" w:fill="auto"/>
          </w:tcPr>
          <w:p w14:paraId="42A14834" w14:textId="77777777" w:rsidR="009C30BB" w:rsidRPr="009C30BB" w:rsidRDefault="009C30BB" w:rsidP="009C30BB">
            <w:pPr>
              <w:spacing w:after="0" w:line="240" w:lineRule="auto"/>
              <w:jc w:val="center"/>
              <w:rPr>
                <w:rFonts w:ascii="Times New Roman" w:hAnsi="Times New Roman"/>
                <w:sz w:val="24"/>
                <w:szCs w:val="24"/>
                <w:lang w:eastAsia="ru-RU"/>
              </w:rPr>
            </w:pPr>
          </w:p>
          <w:p w14:paraId="405BD37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w:t>
            </w:r>
          </w:p>
        </w:tc>
        <w:tc>
          <w:tcPr>
            <w:tcW w:w="1134" w:type="dxa"/>
            <w:shd w:val="clear" w:color="auto" w:fill="auto"/>
          </w:tcPr>
          <w:p w14:paraId="1DCCB36F" w14:textId="77777777" w:rsidR="009C30BB" w:rsidRPr="009C30BB" w:rsidRDefault="009C30BB" w:rsidP="009C30BB">
            <w:pPr>
              <w:spacing w:after="0" w:line="240" w:lineRule="auto"/>
              <w:jc w:val="center"/>
              <w:rPr>
                <w:rFonts w:ascii="Times New Roman" w:hAnsi="Times New Roman"/>
                <w:sz w:val="24"/>
                <w:szCs w:val="24"/>
                <w:lang w:eastAsia="ru-RU"/>
              </w:rPr>
            </w:pPr>
          </w:p>
          <w:p w14:paraId="510C611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w:t>
            </w:r>
          </w:p>
        </w:tc>
        <w:tc>
          <w:tcPr>
            <w:tcW w:w="1276" w:type="dxa"/>
            <w:shd w:val="clear" w:color="auto" w:fill="auto"/>
          </w:tcPr>
          <w:p w14:paraId="62F4CEC5" w14:textId="77777777" w:rsidR="009C30BB" w:rsidRPr="009C30BB" w:rsidRDefault="009C30BB" w:rsidP="009C30BB">
            <w:pPr>
              <w:spacing w:after="0" w:line="240" w:lineRule="auto"/>
              <w:jc w:val="center"/>
              <w:rPr>
                <w:rFonts w:ascii="Times New Roman" w:hAnsi="Times New Roman"/>
                <w:sz w:val="24"/>
                <w:szCs w:val="24"/>
                <w:lang w:eastAsia="ru-RU"/>
              </w:rPr>
            </w:pPr>
          </w:p>
          <w:p w14:paraId="64AD569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1</w:t>
            </w:r>
          </w:p>
        </w:tc>
        <w:tc>
          <w:tcPr>
            <w:tcW w:w="992" w:type="dxa"/>
            <w:shd w:val="clear" w:color="auto" w:fill="auto"/>
          </w:tcPr>
          <w:p w14:paraId="68E00F29" w14:textId="77777777" w:rsidR="009C30BB" w:rsidRPr="009C30BB" w:rsidRDefault="009C30BB" w:rsidP="009C30BB">
            <w:pPr>
              <w:spacing w:after="0" w:line="240" w:lineRule="auto"/>
              <w:jc w:val="center"/>
              <w:rPr>
                <w:rFonts w:ascii="Times New Roman" w:hAnsi="Times New Roman"/>
                <w:sz w:val="24"/>
                <w:szCs w:val="24"/>
                <w:lang w:eastAsia="ru-RU"/>
              </w:rPr>
            </w:pPr>
          </w:p>
          <w:p w14:paraId="76B28117"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637" w:type="dxa"/>
            <w:vMerge/>
            <w:shd w:val="clear" w:color="auto" w:fill="auto"/>
          </w:tcPr>
          <w:p w14:paraId="390F5075" w14:textId="77777777" w:rsidR="009C30BB" w:rsidRPr="009C30BB" w:rsidRDefault="009C30BB" w:rsidP="009C30BB">
            <w:pPr>
              <w:spacing w:after="0" w:line="240" w:lineRule="auto"/>
              <w:rPr>
                <w:rFonts w:ascii="Times New Roman" w:hAnsi="Times New Roman"/>
                <w:lang w:eastAsia="ru-RU"/>
              </w:rPr>
            </w:pPr>
          </w:p>
        </w:tc>
      </w:tr>
      <w:tr w:rsidR="009C30BB" w:rsidRPr="009C30BB" w14:paraId="7795B3E9" w14:textId="77777777" w:rsidTr="00E25878">
        <w:tc>
          <w:tcPr>
            <w:tcW w:w="1665" w:type="dxa"/>
            <w:shd w:val="clear" w:color="auto" w:fill="auto"/>
          </w:tcPr>
          <w:p w14:paraId="42976DB6"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Уровень надежности водоснабжения</w:t>
            </w:r>
          </w:p>
        </w:tc>
        <w:tc>
          <w:tcPr>
            <w:tcW w:w="4822" w:type="dxa"/>
            <w:shd w:val="clear" w:color="auto" w:fill="auto"/>
          </w:tcPr>
          <w:p w14:paraId="4658ADB8"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 xml:space="preserve">Количество перерывов в подаче воды, возникших в результате аварий, повреждений и иных технологических нарушений на объектах централизованной системы холодного водоснабжения, </w:t>
            </w:r>
            <w:proofErr w:type="spellStart"/>
            <w:r w:rsidRPr="009C30BB">
              <w:rPr>
                <w:rFonts w:ascii="Times New Roman" w:hAnsi="Times New Roman"/>
                <w:lang w:eastAsia="ru-RU"/>
              </w:rPr>
              <w:t>ед</w:t>
            </w:r>
            <w:proofErr w:type="spellEnd"/>
            <w:r w:rsidRPr="009C30BB">
              <w:rPr>
                <w:rFonts w:ascii="Times New Roman" w:hAnsi="Times New Roman"/>
                <w:lang w:eastAsia="ru-RU"/>
              </w:rPr>
              <w:t>/км</w:t>
            </w:r>
          </w:p>
        </w:tc>
        <w:tc>
          <w:tcPr>
            <w:tcW w:w="992" w:type="dxa"/>
            <w:shd w:val="clear" w:color="auto" w:fill="auto"/>
          </w:tcPr>
          <w:p w14:paraId="530D3413" w14:textId="77777777" w:rsidR="009C30BB" w:rsidRPr="009C30BB" w:rsidRDefault="009C30BB" w:rsidP="009C30BB">
            <w:pPr>
              <w:spacing w:after="0" w:line="240" w:lineRule="auto"/>
              <w:jc w:val="center"/>
              <w:rPr>
                <w:rFonts w:ascii="Times New Roman" w:hAnsi="Times New Roman"/>
                <w:sz w:val="24"/>
                <w:szCs w:val="24"/>
                <w:lang w:eastAsia="ru-RU"/>
              </w:rPr>
            </w:pPr>
          </w:p>
          <w:p w14:paraId="3C939AA3"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0,6</w:t>
            </w:r>
          </w:p>
        </w:tc>
        <w:tc>
          <w:tcPr>
            <w:tcW w:w="1134" w:type="dxa"/>
            <w:shd w:val="clear" w:color="auto" w:fill="auto"/>
          </w:tcPr>
          <w:p w14:paraId="05A041F9" w14:textId="77777777" w:rsidR="009C30BB" w:rsidRPr="009C30BB" w:rsidRDefault="009C30BB" w:rsidP="009C30BB">
            <w:pPr>
              <w:spacing w:after="0" w:line="240" w:lineRule="auto"/>
              <w:jc w:val="center"/>
              <w:rPr>
                <w:rFonts w:ascii="Times New Roman" w:hAnsi="Times New Roman"/>
                <w:sz w:val="24"/>
                <w:szCs w:val="24"/>
                <w:lang w:eastAsia="ru-RU"/>
              </w:rPr>
            </w:pPr>
          </w:p>
          <w:p w14:paraId="700FB05E"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0,6</w:t>
            </w:r>
          </w:p>
        </w:tc>
        <w:tc>
          <w:tcPr>
            <w:tcW w:w="1134" w:type="dxa"/>
            <w:shd w:val="clear" w:color="auto" w:fill="auto"/>
          </w:tcPr>
          <w:p w14:paraId="24EDE7DB" w14:textId="77777777" w:rsidR="009C30BB" w:rsidRPr="009C30BB" w:rsidRDefault="009C30BB" w:rsidP="009C30BB">
            <w:pPr>
              <w:spacing w:after="0" w:line="240" w:lineRule="auto"/>
              <w:jc w:val="center"/>
              <w:rPr>
                <w:rFonts w:ascii="Times New Roman" w:hAnsi="Times New Roman"/>
                <w:sz w:val="24"/>
                <w:szCs w:val="24"/>
                <w:lang w:eastAsia="ru-RU"/>
              </w:rPr>
            </w:pPr>
          </w:p>
          <w:p w14:paraId="55E49100"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0,6</w:t>
            </w:r>
          </w:p>
        </w:tc>
        <w:tc>
          <w:tcPr>
            <w:tcW w:w="1134" w:type="dxa"/>
            <w:shd w:val="clear" w:color="auto" w:fill="auto"/>
          </w:tcPr>
          <w:p w14:paraId="3C9BA20A" w14:textId="77777777" w:rsidR="009C30BB" w:rsidRPr="009C30BB" w:rsidRDefault="009C30BB" w:rsidP="009C30BB">
            <w:pPr>
              <w:spacing w:after="0" w:line="240" w:lineRule="auto"/>
              <w:jc w:val="center"/>
              <w:rPr>
                <w:rFonts w:ascii="Times New Roman" w:hAnsi="Times New Roman"/>
                <w:sz w:val="24"/>
                <w:szCs w:val="24"/>
                <w:lang w:eastAsia="ru-RU"/>
              </w:rPr>
            </w:pPr>
          </w:p>
          <w:p w14:paraId="39A428D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0,6</w:t>
            </w:r>
          </w:p>
        </w:tc>
        <w:tc>
          <w:tcPr>
            <w:tcW w:w="1276" w:type="dxa"/>
            <w:shd w:val="clear" w:color="auto" w:fill="auto"/>
          </w:tcPr>
          <w:p w14:paraId="69BF4CFE" w14:textId="77777777" w:rsidR="009C30BB" w:rsidRPr="009C30BB" w:rsidRDefault="009C30BB" w:rsidP="009C30BB">
            <w:pPr>
              <w:spacing w:after="0" w:line="240" w:lineRule="auto"/>
              <w:jc w:val="center"/>
              <w:rPr>
                <w:rFonts w:ascii="Times New Roman" w:hAnsi="Times New Roman"/>
                <w:sz w:val="24"/>
                <w:szCs w:val="24"/>
                <w:lang w:eastAsia="ru-RU"/>
              </w:rPr>
            </w:pPr>
          </w:p>
          <w:p w14:paraId="6AF98F67"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0,6</w:t>
            </w:r>
          </w:p>
        </w:tc>
        <w:tc>
          <w:tcPr>
            <w:tcW w:w="992" w:type="dxa"/>
            <w:shd w:val="clear" w:color="auto" w:fill="auto"/>
          </w:tcPr>
          <w:p w14:paraId="02FF482D" w14:textId="77777777" w:rsidR="009C30BB" w:rsidRPr="009C30BB" w:rsidRDefault="009C30BB" w:rsidP="009C30BB">
            <w:pPr>
              <w:spacing w:after="0" w:line="240" w:lineRule="auto"/>
              <w:jc w:val="center"/>
              <w:rPr>
                <w:rFonts w:ascii="Times New Roman" w:hAnsi="Times New Roman"/>
                <w:sz w:val="24"/>
                <w:szCs w:val="24"/>
                <w:lang w:eastAsia="ru-RU"/>
              </w:rPr>
            </w:pPr>
          </w:p>
          <w:p w14:paraId="16808D3D"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0,6</w:t>
            </w:r>
          </w:p>
        </w:tc>
        <w:tc>
          <w:tcPr>
            <w:tcW w:w="1637" w:type="dxa"/>
            <w:vMerge w:val="restart"/>
            <w:shd w:val="clear" w:color="auto" w:fill="auto"/>
          </w:tcPr>
          <w:p w14:paraId="5CB71B0D" w14:textId="77777777" w:rsidR="009C30BB" w:rsidRPr="009C30BB" w:rsidRDefault="009C30BB" w:rsidP="009C30BB">
            <w:pPr>
              <w:spacing w:after="0" w:line="240" w:lineRule="auto"/>
              <w:rPr>
                <w:rFonts w:ascii="Times New Roman" w:hAnsi="Times New Roman"/>
                <w:lang w:eastAsia="ru-RU"/>
              </w:rPr>
            </w:pPr>
          </w:p>
        </w:tc>
      </w:tr>
      <w:tr w:rsidR="009C30BB" w:rsidRPr="009C30BB" w14:paraId="09316518" w14:textId="77777777" w:rsidTr="00E25878">
        <w:tc>
          <w:tcPr>
            <w:tcW w:w="1665" w:type="dxa"/>
            <w:vMerge w:val="restart"/>
            <w:shd w:val="clear" w:color="auto" w:fill="auto"/>
          </w:tcPr>
          <w:p w14:paraId="4523EAF4" w14:textId="77777777" w:rsidR="009C30BB" w:rsidRPr="009C30BB" w:rsidRDefault="009C30BB" w:rsidP="009C30BB">
            <w:pPr>
              <w:spacing w:after="0" w:line="240" w:lineRule="auto"/>
              <w:rPr>
                <w:rFonts w:ascii="Times New Roman" w:hAnsi="Times New Roman"/>
                <w:lang w:eastAsia="ru-RU"/>
              </w:rPr>
            </w:pPr>
          </w:p>
          <w:p w14:paraId="0DF96F7B" w14:textId="77777777" w:rsidR="009C30BB" w:rsidRPr="009C30BB" w:rsidRDefault="009C30BB" w:rsidP="009C30BB">
            <w:pPr>
              <w:spacing w:after="0" w:line="240" w:lineRule="auto"/>
              <w:rPr>
                <w:rFonts w:ascii="Times New Roman" w:hAnsi="Times New Roman"/>
                <w:lang w:eastAsia="ru-RU"/>
              </w:rPr>
            </w:pPr>
          </w:p>
          <w:p w14:paraId="3536772F"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Качество оказываемых услуг</w:t>
            </w:r>
          </w:p>
        </w:tc>
        <w:tc>
          <w:tcPr>
            <w:tcW w:w="4822" w:type="dxa"/>
            <w:shd w:val="clear" w:color="auto" w:fill="auto"/>
          </w:tcPr>
          <w:p w14:paraId="05871414"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 xml:space="preserve">Доля проб питьевой воды, подаваемой с источников водоснабжения в распределительную сеть, не соответствующих установленным требованиям, в общем объеме проб </w:t>
            </w:r>
          </w:p>
        </w:tc>
        <w:tc>
          <w:tcPr>
            <w:tcW w:w="992" w:type="dxa"/>
            <w:shd w:val="clear" w:color="auto" w:fill="auto"/>
          </w:tcPr>
          <w:p w14:paraId="2A19FA1D" w14:textId="77777777" w:rsidR="009C30BB" w:rsidRPr="009C30BB" w:rsidRDefault="009C30BB" w:rsidP="009C30BB">
            <w:pPr>
              <w:spacing w:after="0" w:line="240" w:lineRule="auto"/>
              <w:jc w:val="center"/>
              <w:rPr>
                <w:rFonts w:ascii="Times New Roman" w:hAnsi="Times New Roman"/>
                <w:sz w:val="24"/>
                <w:szCs w:val="24"/>
                <w:lang w:eastAsia="ru-RU"/>
              </w:rPr>
            </w:pPr>
          </w:p>
          <w:p w14:paraId="419D02E0"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tc>
        <w:tc>
          <w:tcPr>
            <w:tcW w:w="1134" w:type="dxa"/>
            <w:shd w:val="clear" w:color="auto" w:fill="auto"/>
          </w:tcPr>
          <w:p w14:paraId="3F842B22" w14:textId="77777777" w:rsidR="009C30BB" w:rsidRPr="009C30BB" w:rsidRDefault="009C30BB" w:rsidP="009C30BB">
            <w:pPr>
              <w:spacing w:after="0" w:line="240" w:lineRule="auto"/>
              <w:jc w:val="center"/>
              <w:rPr>
                <w:rFonts w:ascii="Times New Roman" w:hAnsi="Times New Roman"/>
                <w:sz w:val="24"/>
                <w:szCs w:val="24"/>
                <w:lang w:eastAsia="ru-RU"/>
              </w:rPr>
            </w:pPr>
          </w:p>
          <w:p w14:paraId="4C77966F"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tc>
        <w:tc>
          <w:tcPr>
            <w:tcW w:w="1134" w:type="dxa"/>
            <w:shd w:val="clear" w:color="auto" w:fill="auto"/>
          </w:tcPr>
          <w:p w14:paraId="22D30D6C" w14:textId="77777777" w:rsidR="009C30BB" w:rsidRPr="009C30BB" w:rsidRDefault="009C30BB" w:rsidP="009C30BB">
            <w:pPr>
              <w:spacing w:after="0" w:line="240" w:lineRule="auto"/>
              <w:jc w:val="center"/>
              <w:rPr>
                <w:rFonts w:ascii="Times New Roman" w:hAnsi="Times New Roman"/>
                <w:sz w:val="24"/>
                <w:szCs w:val="24"/>
                <w:lang w:eastAsia="ru-RU"/>
              </w:rPr>
            </w:pPr>
          </w:p>
          <w:p w14:paraId="15B6ADB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tc>
        <w:tc>
          <w:tcPr>
            <w:tcW w:w="1134" w:type="dxa"/>
            <w:shd w:val="clear" w:color="auto" w:fill="auto"/>
          </w:tcPr>
          <w:p w14:paraId="1C3247C1" w14:textId="77777777" w:rsidR="009C30BB" w:rsidRPr="009C30BB" w:rsidRDefault="009C30BB" w:rsidP="009C30BB">
            <w:pPr>
              <w:spacing w:after="0" w:line="240" w:lineRule="auto"/>
              <w:jc w:val="center"/>
              <w:rPr>
                <w:rFonts w:ascii="Times New Roman" w:hAnsi="Times New Roman"/>
                <w:sz w:val="24"/>
                <w:szCs w:val="24"/>
                <w:lang w:eastAsia="ru-RU"/>
              </w:rPr>
            </w:pPr>
          </w:p>
          <w:p w14:paraId="4FF7728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tc>
        <w:tc>
          <w:tcPr>
            <w:tcW w:w="1276" w:type="dxa"/>
            <w:shd w:val="clear" w:color="auto" w:fill="auto"/>
          </w:tcPr>
          <w:p w14:paraId="62F1A6D1" w14:textId="77777777" w:rsidR="009C30BB" w:rsidRPr="009C30BB" w:rsidRDefault="009C30BB" w:rsidP="009C30BB">
            <w:pPr>
              <w:spacing w:after="0" w:line="240" w:lineRule="auto"/>
              <w:jc w:val="center"/>
              <w:rPr>
                <w:rFonts w:ascii="Times New Roman" w:hAnsi="Times New Roman"/>
                <w:sz w:val="24"/>
                <w:szCs w:val="24"/>
                <w:lang w:eastAsia="ru-RU"/>
              </w:rPr>
            </w:pPr>
          </w:p>
          <w:p w14:paraId="6B9990D7"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tc>
        <w:tc>
          <w:tcPr>
            <w:tcW w:w="992" w:type="dxa"/>
            <w:shd w:val="clear" w:color="auto" w:fill="auto"/>
          </w:tcPr>
          <w:p w14:paraId="7D567E0A" w14:textId="77777777" w:rsidR="009C30BB" w:rsidRPr="009C30BB" w:rsidRDefault="009C30BB" w:rsidP="009C30BB">
            <w:pPr>
              <w:spacing w:after="0" w:line="240" w:lineRule="auto"/>
              <w:jc w:val="center"/>
              <w:rPr>
                <w:rFonts w:ascii="Times New Roman" w:hAnsi="Times New Roman"/>
                <w:sz w:val="24"/>
                <w:szCs w:val="24"/>
                <w:lang w:eastAsia="ru-RU"/>
              </w:rPr>
            </w:pPr>
          </w:p>
          <w:p w14:paraId="7A2E423C"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tc>
        <w:tc>
          <w:tcPr>
            <w:tcW w:w="1637" w:type="dxa"/>
            <w:vMerge/>
            <w:shd w:val="clear" w:color="auto" w:fill="auto"/>
          </w:tcPr>
          <w:p w14:paraId="5BAFFAB2" w14:textId="77777777" w:rsidR="009C30BB" w:rsidRPr="009C30BB" w:rsidRDefault="009C30BB" w:rsidP="009C30BB">
            <w:pPr>
              <w:spacing w:after="0" w:line="240" w:lineRule="auto"/>
              <w:rPr>
                <w:rFonts w:ascii="Times New Roman" w:hAnsi="Times New Roman"/>
                <w:lang w:eastAsia="ru-RU"/>
              </w:rPr>
            </w:pPr>
          </w:p>
        </w:tc>
      </w:tr>
      <w:tr w:rsidR="009C30BB" w:rsidRPr="009C30BB" w14:paraId="23E5D9F6" w14:textId="77777777" w:rsidTr="00E25878">
        <w:tc>
          <w:tcPr>
            <w:tcW w:w="1665" w:type="dxa"/>
            <w:vMerge/>
            <w:shd w:val="clear" w:color="auto" w:fill="auto"/>
          </w:tcPr>
          <w:p w14:paraId="470008CF" w14:textId="77777777" w:rsidR="009C30BB" w:rsidRPr="009C30BB" w:rsidRDefault="009C30BB" w:rsidP="009C30BB">
            <w:pPr>
              <w:spacing w:after="0" w:line="240" w:lineRule="auto"/>
              <w:rPr>
                <w:rFonts w:ascii="Times New Roman" w:hAnsi="Times New Roman"/>
                <w:lang w:eastAsia="ru-RU"/>
              </w:rPr>
            </w:pPr>
          </w:p>
        </w:tc>
        <w:tc>
          <w:tcPr>
            <w:tcW w:w="4822" w:type="dxa"/>
            <w:shd w:val="clear" w:color="auto" w:fill="auto"/>
          </w:tcPr>
          <w:p w14:paraId="675EC4CA"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 xml:space="preserve">Доля проб питьевой воды распределительной водопроводной сети, не соответствующих установленным требованиям, в общем объеме проб </w:t>
            </w:r>
          </w:p>
        </w:tc>
        <w:tc>
          <w:tcPr>
            <w:tcW w:w="992" w:type="dxa"/>
            <w:shd w:val="clear" w:color="auto" w:fill="auto"/>
          </w:tcPr>
          <w:p w14:paraId="39B0602F" w14:textId="77777777" w:rsidR="009C30BB" w:rsidRPr="009C30BB" w:rsidRDefault="009C30BB" w:rsidP="009C30BB">
            <w:pPr>
              <w:spacing w:after="0" w:line="240" w:lineRule="auto"/>
              <w:jc w:val="center"/>
              <w:rPr>
                <w:rFonts w:ascii="Times New Roman" w:hAnsi="Times New Roman"/>
                <w:sz w:val="24"/>
                <w:szCs w:val="24"/>
                <w:lang w:eastAsia="ru-RU"/>
              </w:rPr>
            </w:pPr>
          </w:p>
          <w:p w14:paraId="3E66CD0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tc>
        <w:tc>
          <w:tcPr>
            <w:tcW w:w="1134" w:type="dxa"/>
            <w:shd w:val="clear" w:color="auto" w:fill="auto"/>
          </w:tcPr>
          <w:p w14:paraId="08D388B7" w14:textId="77777777" w:rsidR="009C30BB" w:rsidRPr="009C30BB" w:rsidRDefault="009C30BB" w:rsidP="009C30BB">
            <w:pPr>
              <w:spacing w:after="0" w:line="240" w:lineRule="auto"/>
              <w:jc w:val="center"/>
              <w:rPr>
                <w:rFonts w:ascii="Times New Roman" w:hAnsi="Times New Roman"/>
                <w:sz w:val="24"/>
                <w:szCs w:val="24"/>
                <w:lang w:eastAsia="ru-RU"/>
              </w:rPr>
            </w:pPr>
          </w:p>
          <w:p w14:paraId="363096CB"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p w14:paraId="0115BA13"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134" w:type="dxa"/>
            <w:shd w:val="clear" w:color="auto" w:fill="auto"/>
          </w:tcPr>
          <w:p w14:paraId="39901397" w14:textId="77777777" w:rsidR="009C30BB" w:rsidRPr="009C30BB" w:rsidRDefault="009C30BB" w:rsidP="009C30BB">
            <w:pPr>
              <w:spacing w:after="0" w:line="240" w:lineRule="auto"/>
              <w:jc w:val="center"/>
              <w:rPr>
                <w:rFonts w:ascii="Times New Roman" w:hAnsi="Times New Roman"/>
                <w:sz w:val="24"/>
                <w:szCs w:val="24"/>
                <w:lang w:eastAsia="ru-RU"/>
              </w:rPr>
            </w:pPr>
          </w:p>
          <w:p w14:paraId="674C538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p w14:paraId="762D7F3D" w14:textId="77777777" w:rsidR="009C30BB" w:rsidRPr="009C30BB" w:rsidRDefault="009C30BB" w:rsidP="009C30BB">
            <w:pPr>
              <w:spacing w:after="0" w:line="240" w:lineRule="auto"/>
              <w:jc w:val="center"/>
              <w:rPr>
                <w:rFonts w:ascii="Times New Roman" w:hAnsi="Times New Roman"/>
                <w:sz w:val="24"/>
                <w:szCs w:val="24"/>
                <w:lang w:eastAsia="ru-RU"/>
              </w:rPr>
            </w:pPr>
          </w:p>
        </w:tc>
        <w:tc>
          <w:tcPr>
            <w:tcW w:w="1134" w:type="dxa"/>
            <w:shd w:val="clear" w:color="auto" w:fill="auto"/>
          </w:tcPr>
          <w:p w14:paraId="4A774A82" w14:textId="77777777" w:rsidR="009C30BB" w:rsidRPr="009C30BB" w:rsidRDefault="009C30BB" w:rsidP="009C30BB">
            <w:pPr>
              <w:spacing w:after="0" w:line="240" w:lineRule="auto"/>
              <w:jc w:val="center"/>
              <w:rPr>
                <w:rFonts w:ascii="Times New Roman" w:hAnsi="Times New Roman"/>
                <w:sz w:val="24"/>
                <w:szCs w:val="24"/>
                <w:lang w:eastAsia="ru-RU"/>
              </w:rPr>
            </w:pPr>
          </w:p>
          <w:p w14:paraId="5D72471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tc>
        <w:tc>
          <w:tcPr>
            <w:tcW w:w="1276" w:type="dxa"/>
            <w:shd w:val="clear" w:color="auto" w:fill="auto"/>
          </w:tcPr>
          <w:p w14:paraId="041E7D2D" w14:textId="77777777" w:rsidR="009C30BB" w:rsidRPr="009C30BB" w:rsidRDefault="009C30BB" w:rsidP="009C30BB">
            <w:pPr>
              <w:spacing w:after="0" w:line="240" w:lineRule="auto"/>
              <w:jc w:val="center"/>
              <w:rPr>
                <w:rFonts w:ascii="Times New Roman" w:hAnsi="Times New Roman"/>
                <w:sz w:val="24"/>
                <w:szCs w:val="24"/>
                <w:lang w:eastAsia="ru-RU"/>
              </w:rPr>
            </w:pPr>
          </w:p>
          <w:p w14:paraId="20B4DAD3"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tc>
        <w:tc>
          <w:tcPr>
            <w:tcW w:w="992" w:type="dxa"/>
            <w:shd w:val="clear" w:color="auto" w:fill="auto"/>
          </w:tcPr>
          <w:p w14:paraId="553BA253" w14:textId="77777777" w:rsidR="009C30BB" w:rsidRPr="009C30BB" w:rsidRDefault="009C30BB" w:rsidP="009C30BB">
            <w:pPr>
              <w:spacing w:after="0" w:line="240" w:lineRule="auto"/>
              <w:jc w:val="center"/>
              <w:rPr>
                <w:rFonts w:ascii="Times New Roman" w:hAnsi="Times New Roman"/>
                <w:sz w:val="24"/>
                <w:szCs w:val="24"/>
                <w:lang w:eastAsia="ru-RU"/>
              </w:rPr>
            </w:pPr>
          </w:p>
          <w:p w14:paraId="6BCF238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w:t>
            </w:r>
          </w:p>
        </w:tc>
        <w:tc>
          <w:tcPr>
            <w:tcW w:w="1637" w:type="dxa"/>
            <w:vMerge/>
            <w:shd w:val="clear" w:color="auto" w:fill="auto"/>
          </w:tcPr>
          <w:p w14:paraId="049359BA" w14:textId="77777777" w:rsidR="009C30BB" w:rsidRPr="009C30BB" w:rsidRDefault="009C30BB" w:rsidP="009C30BB">
            <w:pPr>
              <w:spacing w:after="0" w:line="240" w:lineRule="auto"/>
              <w:rPr>
                <w:rFonts w:ascii="Times New Roman" w:hAnsi="Times New Roman"/>
                <w:lang w:eastAsia="ru-RU"/>
              </w:rPr>
            </w:pPr>
          </w:p>
        </w:tc>
      </w:tr>
      <w:tr w:rsidR="009C30BB" w:rsidRPr="009C30BB" w14:paraId="510F8A0C" w14:textId="77777777" w:rsidTr="00E25878">
        <w:tc>
          <w:tcPr>
            <w:tcW w:w="1665" w:type="dxa"/>
            <w:vMerge w:val="restart"/>
            <w:shd w:val="clear" w:color="auto" w:fill="auto"/>
          </w:tcPr>
          <w:p w14:paraId="43E77E58"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Показатели энергосбережения и энергетической эффективности</w:t>
            </w:r>
          </w:p>
        </w:tc>
        <w:tc>
          <w:tcPr>
            <w:tcW w:w="4822" w:type="dxa"/>
            <w:shd w:val="clear" w:color="auto" w:fill="auto"/>
          </w:tcPr>
          <w:p w14:paraId="22E6D6DA"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 xml:space="preserve">Доля потерь воды в централизованных системах водоснабжения при транспортировке в общем объеме воды, </w:t>
            </w:r>
            <w:proofErr w:type="gramStart"/>
            <w:r w:rsidRPr="009C30BB">
              <w:rPr>
                <w:rFonts w:ascii="Times New Roman" w:hAnsi="Times New Roman"/>
                <w:lang w:eastAsia="ru-RU"/>
              </w:rPr>
              <w:t>поданной  в</w:t>
            </w:r>
            <w:proofErr w:type="gramEnd"/>
            <w:r w:rsidRPr="009C30BB">
              <w:rPr>
                <w:rFonts w:ascii="Times New Roman" w:hAnsi="Times New Roman"/>
                <w:lang w:eastAsia="ru-RU"/>
              </w:rPr>
              <w:t xml:space="preserve"> водопроводную сеть, %</w:t>
            </w:r>
          </w:p>
        </w:tc>
        <w:tc>
          <w:tcPr>
            <w:tcW w:w="992" w:type="dxa"/>
            <w:shd w:val="clear" w:color="auto" w:fill="auto"/>
          </w:tcPr>
          <w:p w14:paraId="0CCD3DB8" w14:textId="77777777" w:rsidR="009C30BB" w:rsidRPr="009C30BB" w:rsidRDefault="009C30BB" w:rsidP="009C30BB">
            <w:pPr>
              <w:spacing w:after="0" w:line="240" w:lineRule="auto"/>
              <w:jc w:val="center"/>
              <w:rPr>
                <w:rFonts w:ascii="Times New Roman" w:hAnsi="Times New Roman"/>
                <w:sz w:val="24"/>
                <w:szCs w:val="24"/>
                <w:lang w:eastAsia="ru-RU"/>
              </w:rPr>
            </w:pPr>
          </w:p>
          <w:p w14:paraId="38C56B20"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3,65</w:t>
            </w:r>
          </w:p>
        </w:tc>
        <w:tc>
          <w:tcPr>
            <w:tcW w:w="1134" w:type="dxa"/>
            <w:shd w:val="clear" w:color="auto" w:fill="auto"/>
          </w:tcPr>
          <w:p w14:paraId="08AB75B5" w14:textId="77777777" w:rsidR="009C30BB" w:rsidRPr="009C30BB" w:rsidRDefault="009C30BB" w:rsidP="009C30BB">
            <w:pPr>
              <w:spacing w:after="0" w:line="240" w:lineRule="auto"/>
              <w:jc w:val="center"/>
              <w:rPr>
                <w:rFonts w:ascii="Times New Roman" w:hAnsi="Times New Roman"/>
                <w:sz w:val="24"/>
                <w:szCs w:val="24"/>
                <w:lang w:eastAsia="ru-RU"/>
              </w:rPr>
            </w:pPr>
          </w:p>
          <w:p w14:paraId="34CF5461"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3,65</w:t>
            </w:r>
          </w:p>
        </w:tc>
        <w:tc>
          <w:tcPr>
            <w:tcW w:w="1134" w:type="dxa"/>
            <w:shd w:val="clear" w:color="auto" w:fill="auto"/>
          </w:tcPr>
          <w:p w14:paraId="10E4ECDA" w14:textId="77777777" w:rsidR="009C30BB" w:rsidRPr="009C30BB" w:rsidRDefault="009C30BB" w:rsidP="009C30BB">
            <w:pPr>
              <w:spacing w:after="0" w:line="240" w:lineRule="auto"/>
              <w:jc w:val="center"/>
              <w:rPr>
                <w:rFonts w:ascii="Times New Roman" w:hAnsi="Times New Roman"/>
                <w:sz w:val="24"/>
                <w:szCs w:val="24"/>
                <w:lang w:eastAsia="ru-RU"/>
              </w:rPr>
            </w:pPr>
          </w:p>
          <w:p w14:paraId="395F11FB"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3,65</w:t>
            </w:r>
          </w:p>
        </w:tc>
        <w:tc>
          <w:tcPr>
            <w:tcW w:w="1134" w:type="dxa"/>
            <w:shd w:val="clear" w:color="auto" w:fill="auto"/>
          </w:tcPr>
          <w:p w14:paraId="0F419929" w14:textId="77777777" w:rsidR="009C30BB" w:rsidRPr="009C30BB" w:rsidRDefault="009C30BB" w:rsidP="009C30BB">
            <w:pPr>
              <w:spacing w:after="0" w:line="240" w:lineRule="auto"/>
              <w:jc w:val="center"/>
              <w:rPr>
                <w:rFonts w:ascii="Times New Roman" w:hAnsi="Times New Roman"/>
                <w:sz w:val="24"/>
                <w:szCs w:val="24"/>
                <w:lang w:eastAsia="ru-RU"/>
              </w:rPr>
            </w:pPr>
          </w:p>
          <w:p w14:paraId="629D7E9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3,65</w:t>
            </w:r>
          </w:p>
        </w:tc>
        <w:tc>
          <w:tcPr>
            <w:tcW w:w="1276" w:type="dxa"/>
            <w:shd w:val="clear" w:color="auto" w:fill="auto"/>
          </w:tcPr>
          <w:p w14:paraId="4F0EC970" w14:textId="77777777" w:rsidR="009C30BB" w:rsidRPr="009C30BB" w:rsidRDefault="009C30BB" w:rsidP="009C30BB">
            <w:pPr>
              <w:spacing w:after="0" w:line="240" w:lineRule="auto"/>
              <w:jc w:val="center"/>
              <w:rPr>
                <w:rFonts w:ascii="Times New Roman" w:hAnsi="Times New Roman"/>
                <w:sz w:val="24"/>
                <w:szCs w:val="24"/>
                <w:lang w:eastAsia="ru-RU"/>
              </w:rPr>
            </w:pPr>
          </w:p>
          <w:p w14:paraId="0552B25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3,65</w:t>
            </w:r>
          </w:p>
        </w:tc>
        <w:tc>
          <w:tcPr>
            <w:tcW w:w="992" w:type="dxa"/>
            <w:shd w:val="clear" w:color="auto" w:fill="auto"/>
          </w:tcPr>
          <w:p w14:paraId="508FA517" w14:textId="77777777" w:rsidR="009C30BB" w:rsidRPr="009C30BB" w:rsidRDefault="009C30BB" w:rsidP="009C30BB">
            <w:pPr>
              <w:spacing w:after="0" w:line="240" w:lineRule="auto"/>
              <w:jc w:val="center"/>
              <w:rPr>
                <w:rFonts w:ascii="Times New Roman" w:hAnsi="Times New Roman"/>
                <w:sz w:val="24"/>
                <w:szCs w:val="24"/>
                <w:lang w:eastAsia="ru-RU"/>
              </w:rPr>
            </w:pPr>
          </w:p>
          <w:p w14:paraId="31BD5120"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3,65</w:t>
            </w:r>
          </w:p>
        </w:tc>
        <w:tc>
          <w:tcPr>
            <w:tcW w:w="1637" w:type="dxa"/>
            <w:vMerge/>
            <w:shd w:val="clear" w:color="auto" w:fill="auto"/>
          </w:tcPr>
          <w:p w14:paraId="46DE166F" w14:textId="77777777" w:rsidR="009C30BB" w:rsidRPr="009C30BB" w:rsidRDefault="009C30BB" w:rsidP="009C30BB">
            <w:pPr>
              <w:spacing w:after="0" w:line="240" w:lineRule="auto"/>
              <w:rPr>
                <w:rFonts w:ascii="Times New Roman" w:hAnsi="Times New Roman"/>
                <w:lang w:eastAsia="ru-RU"/>
              </w:rPr>
            </w:pPr>
          </w:p>
        </w:tc>
      </w:tr>
      <w:tr w:rsidR="009C30BB" w:rsidRPr="009C30BB" w14:paraId="4034551C" w14:textId="77777777" w:rsidTr="00E25878">
        <w:tc>
          <w:tcPr>
            <w:tcW w:w="1665" w:type="dxa"/>
            <w:vMerge/>
            <w:shd w:val="clear" w:color="auto" w:fill="auto"/>
          </w:tcPr>
          <w:p w14:paraId="5C2FD383" w14:textId="77777777" w:rsidR="009C30BB" w:rsidRPr="009C30BB" w:rsidRDefault="009C30BB" w:rsidP="009C30BB">
            <w:pPr>
              <w:spacing w:after="0" w:line="240" w:lineRule="auto"/>
              <w:rPr>
                <w:rFonts w:ascii="Times New Roman" w:hAnsi="Times New Roman"/>
                <w:lang w:eastAsia="ru-RU"/>
              </w:rPr>
            </w:pPr>
          </w:p>
        </w:tc>
        <w:tc>
          <w:tcPr>
            <w:tcW w:w="4822" w:type="dxa"/>
            <w:shd w:val="clear" w:color="auto" w:fill="auto"/>
          </w:tcPr>
          <w:p w14:paraId="31D22AAC"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 xml:space="preserve">Удельный расход электрической энергии, потребляемой в технологическом процессе подготовки питьевой воды, на единицу объема воды, отпускаемой в сеть, </w:t>
            </w:r>
            <w:proofErr w:type="spellStart"/>
            <w:r w:rsidRPr="009C30BB">
              <w:rPr>
                <w:rFonts w:ascii="Times New Roman" w:hAnsi="Times New Roman"/>
                <w:lang w:eastAsia="ru-RU"/>
              </w:rPr>
              <w:t>кВтч</w:t>
            </w:r>
            <w:proofErr w:type="spellEnd"/>
            <w:r w:rsidRPr="009C30BB">
              <w:rPr>
                <w:rFonts w:ascii="Times New Roman" w:hAnsi="Times New Roman"/>
                <w:lang w:eastAsia="ru-RU"/>
              </w:rPr>
              <w:t>/</w:t>
            </w:r>
            <w:proofErr w:type="spellStart"/>
            <w:proofErr w:type="gramStart"/>
            <w:r w:rsidRPr="009C30BB">
              <w:rPr>
                <w:rFonts w:ascii="Times New Roman" w:hAnsi="Times New Roman"/>
                <w:lang w:eastAsia="ru-RU"/>
              </w:rPr>
              <w:t>куб.м</w:t>
            </w:r>
            <w:proofErr w:type="spellEnd"/>
            <w:proofErr w:type="gramEnd"/>
          </w:p>
        </w:tc>
        <w:tc>
          <w:tcPr>
            <w:tcW w:w="992" w:type="dxa"/>
            <w:shd w:val="clear" w:color="auto" w:fill="auto"/>
          </w:tcPr>
          <w:p w14:paraId="66BBD968" w14:textId="77777777" w:rsidR="009C30BB" w:rsidRPr="009C30BB" w:rsidRDefault="009C30BB" w:rsidP="009C30BB">
            <w:pPr>
              <w:spacing w:after="0" w:line="240" w:lineRule="auto"/>
              <w:jc w:val="center"/>
              <w:rPr>
                <w:rFonts w:ascii="Times New Roman" w:hAnsi="Times New Roman"/>
                <w:sz w:val="24"/>
                <w:szCs w:val="24"/>
                <w:lang w:eastAsia="ru-RU"/>
              </w:rPr>
            </w:pPr>
          </w:p>
          <w:p w14:paraId="4F904B37"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0,803</w:t>
            </w:r>
          </w:p>
        </w:tc>
        <w:tc>
          <w:tcPr>
            <w:tcW w:w="1134" w:type="dxa"/>
            <w:shd w:val="clear" w:color="auto" w:fill="auto"/>
          </w:tcPr>
          <w:p w14:paraId="6DA24E0D" w14:textId="77777777" w:rsidR="009C30BB" w:rsidRPr="009C30BB" w:rsidRDefault="009C30BB" w:rsidP="009C30BB">
            <w:pPr>
              <w:spacing w:after="0" w:line="240" w:lineRule="auto"/>
              <w:jc w:val="center"/>
              <w:rPr>
                <w:rFonts w:ascii="Times New Roman" w:hAnsi="Times New Roman"/>
                <w:sz w:val="24"/>
                <w:szCs w:val="24"/>
                <w:lang w:eastAsia="ru-RU"/>
              </w:rPr>
            </w:pPr>
          </w:p>
          <w:p w14:paraId="0699371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0,803</w:t>
            </w:r>
          </w:p>
        </w:tc>
        <w:tc>
          <w:tcPr>
            <w:tcW w:w="1134" w:type="dxa"/>
            <w:shd w:val="clear" w:color="auto" w:fill="auto"/>
          </w:tcPr>
          <w:p w14:paraId="3EE35CA0" w14:textId="77777777" w:rsidR="009C30BB" w:rsidRPr="009C30BB" w:rsidRDefault="009C30BB" w:rsidP="009C30BB">
            <w:pPr>
              <w:spacing w:after="0" w:line="240" w:lineRule="auto"/>
              <w:jc w:val="center"/>
              <w:rPr>
                <w:rFonts w:ascii="Times New Roman" w:hAnsi="Times New Roman"/>
                <w:sz w:val="24"/>
                <w:szCs w:val="24"/>
                <w:lang w:eastAsia="ru-RU"/>
              </w:rPr>
            </w:pPr>
          </w:p>
          <w:p w14:paraId="336535D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0,803</w:t>
            </w:r>
          </w:p>
        </w:tc>
        <w:tc>
          <w:tcPr>
            <w:tcW w:w="1134" w:type="dxa"/>
            <w:shd w:val="clear" w:color="auto" w:fill="auto"/>
          </w:tcPr>
          <w:p w14:paraId="4CCFA9DC" w14:textId="77777777" w:rsidR="009C30BB" w:rsidRPr="009C30BB" w:rsidRDefault="009C30BB" w:rsidP="009C30BB">
            <w:pPr>
              <w:spacing w:after="0" w:line="240" w:lineRule="auto"/>
              <w:jc w:val="center"/>
              <w:rPr>
                <w:rFonts w:ascii="Times New Roman" w:hAnsi="Times New Roman"/>
                <w:sz w:val="24"/>
                <w:szCs w:val="24"/>
                <w:lang w:eastAsia="ru-RU"/>
              </w:rPr>
            </w:pPr>
          </w:p>
          <w:p w14:paraId="55B44991"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0,803</w:t>
            </w:r>
          </w:p>
        </w:tc>
        <w:tc>
          <w:tcPr>
            <w:tcW w:w="1276" w:type="dxa"/>
            <w:shd w:val="clear" w:color="auto" w:fill="auto"/>
          </w:tcPr>
          <w:p w14:paraId="0077280E" w14:textId="77777777" w:rsidR="009C30BB" w:rsidRPr="009C30BB" w:rsidRDefault="009C30BB" w:rsidP="009C30BB">
            <w:pPr>
              <w:spacing w:after="0" w:line="240" w:lineRule="auto"/>
              <w:jc w:val="center"/>
              <w:rPr>
                <w:rFonts w:ascii="Times New Roman" w:hAnsi="Times New Roman"/>
                <w:sz w:val="24"/>
                <w:szCs w:val="24"/>
                <w:lang w:eastAsia="ru-RU"/>
              </w:rPr>
            </w:pPr>
          </w:p>
          <w:p w14:paraId="76485588"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0,803</w:t>
            </w:r>
          </w:p>
        </w:tc>
        <w:tc>
          <w:tcPr>
            <w:tcW w:w="992" w:type="dxa"/>
            <w:shd w:val="clear" w:color="auto" w:fill="auto"/>
          </w:tcPr>
          <w:p w14:paraId="5006484E" w14:textId="77777777" w:rsidR="009C30BB" w:rsidRPr="009C30BB" w:rsidRDefault="009C30BB" w:rsidP="009C30BB">
            <w:pPr>
              <w:spacing w:after="0" w:line="240" w:lineRule="auto"/>
              <w:jc w:val="center"/>
              <w:rPr>
                <w:rFonts w:ascii="Times New Roman" w:hAnsi="Times New Roman"/>
                <w:sz w:val="24"/>
                <w:szCs w:val="24"/>
                <w:lang w:eastAsia="ru-RU"/>
              </w:rPr>
            </w:pPr>
          </w:p>
          <w:p w14:paraId="1C10AE22"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0,803</w:t>
            </w:r>
          </w:p>
        </w:tc>
        <w:tc>
          <w:tcPr>
            <w:tcW w:w="1637" w:type="dxa"/>
            <w:vMerge/>
            <w:shd w:val="clear" w:color="auto" w:fill="auto"/>
          </w:tcPr>
          <w:p w14:paraId="46F50101" w14:textId="77777777" w:rsidR="009C30BB" w:rsidRPr="009C30BB" w:rsidRDefault="009C30BB" w:rsidP="009C30BB">
            <w:pPr>
              <w:spacing w:after="0" w:line="240" w:lineRule="auto"/>
              <w:rPr>
                <w:rFonts w:ascii="Times New Roman" w:hAnsi="Times New Roman"/>
                <w:lang w:eastAsia="ru-RU"/>
              </w:rPr>
            </w:pPr>
          </w:p>
        </w:tc>
      </w:tr>
      <w:tr w:rsidR="009C30BB" w:rsidRPr="009C30BB" w14:paraId="37B5A6F2" w14:textId="77777777" w:rsidTr="00E25878">
        <w:tc>
          <w:tcPr>
            <w:tcW w:w="1665" w:type="dxa"/>
            <w:vMerge/>
            <w:shd w:val="clear" w:color="auto" w:fill="auto"/>
          </w:tcPr>
          <w:p w14:paraId="32B1F388" w14:textId="77777777" w:rsidR="009C30BB" w:rsidRPr="009C30BB" w:rsidRDefault="009C30BB" w:rsidP="009C30BB">
            <w:pPr>
              <w:spacing w:after="0" w:line="240" w:lineRule="auto"/>
              <w:rPr>
                <w:rFonts w:ascii="Times New Roman" w:hAnsi="Times New Roman"/>
                <w:lang w:eastAsia="ru-RU"/>
              </w:rPr>
            </w:pPr>
          </w:p>
        </w:tc>
        <w:tc>
          <w:tcPr>
            <w:tcW w:w="4822" w:type="dxa"/>
            <w:shd w:val="clear" w:color="auto" w:fill="auto"/>
          </w:tcPr>
          <w:p w14:paraId="6FD87282" w14:textId="77777777" w:rsidR="009C30BB" w:rsidRPr="009C30BB" w:rsidRDefault="009C30BB" w:rsidP="009C30BB">
            <w:pPr>
              <w:spacing w:after="0" w:line="240" w:lineRule="auto"/>
              <w:rPr>
                <w:rFonts w:ascii="Times New Roman" w:hAnsi="Times New Roman"/>
                <w:lang w:eastAsia="ru-RU"/>
              </w:rPr>
            </w:pPr>
            <w:r w:rsidRPr="009C30BB">
              <w:rPr>
                <w:rFonts w:ascii="Times New Roman" w:hAnsi="Times New Roman"/>
                <w:lang w:eastAsia="ru-RU"/>
              </w:rPr>
              <w:t xml:space="preserve">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 </w:t>
            </w:r>
            <w:proofErr w:type="spellStart"/>
            <w:r w:rsidRPr="009C30BB">
              <w:rPr>
                <w:rFonts w:ascii="Times New Roman" w:hAnsi="Times New Roman"/>
                <w:lang w:eastAsia="ru-RU"/>
              </w:rPr>
              <w:t>кВтч</w:t>
            </w:r>
            <w:proofErr w:type="spellEnd"/>
            <w:r w:rsidRPr="009C30BB">
              <w:rPr>
                <w:rFonts w:ascii="Times New Roman" w:hAnsi="Times New Roman"/>
                <w:lang w:eastAsia="ru-RU"/>
              </w:rPr>
              <w:t>/</w:t>
            </w:r>
            <w:proofErr w:type="spellStart"/>
            <w:proofErr w:type="gramStart"/>
            <w:r w:rsidRPr="009C30BB">
              <w:rPr>
                <w:rFonts w:ascii="Times New Roman" w:hAnsi="Times New Roman"/>
                <w:lang w:eastAsia="ru-RU"/>
              </w:rPr>
              <w:t>куб.м</w:t>
            </w:r>
            <w:proofErr w:type="spellEnd"/>
            <w:proofErr w:type="gramEnd"/>
          </w:p>
        </w:tc>
        <w:tc>
          <w:tcPr>
            <w:tcW w:w="992" w:type="dxa"/>
            <w:shd w:val="clear" w:color="auto" w:fill="auto"/>
          </w:tcPr>
          <w:p w14:paraId="5DADD7B7" w14:textId="77777777" w:rsidR="009C30BB" w:rsidRPr="009C30BB" w:rsidRDefault="009C30BB" w:rsidP="009C30BB">
            <w:pPr>
              <w:spacing w:after="0" w:line="240" w:lineRule="auto"/>
              <w:jc w:val="center"/>
              <w:rPr>
                <w:rFonts w:ascii="Times New Roman" w:hAnsi="Times New Roman"/>
                <w:sz w:val="24"/>
                <w:szCs w:val="24"/>
                <w:lang w:eastAsia="ru-RU"/>
              </w:rPr>
            </w:pPr>
          </w:p>
          <w:p w14:paraId="7139764C"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1134" w:type="dxa"/>
            <w:shd w:val="clear" w:color="auto" w:fill="auto"/>
          </w:tcPr>
          <w:p w14:paraId="447C3440" w14:textId="77777777" w:rsidR="009C30BB" w:rsidRPr="009C30BB" w:rsidRDefault="009C30BB" w:rsidP="009C30BB">
            <w:pPr>
              <w:spacing w:after="0" w:line="240" w:lineRule="auto"/>
              <w:jc w:val="center"/>
              <w:rPr>
                <w:rFonts w:ascii="Times New Roman" w:hAnsi="Times New Roman"/>
                <w:sz w:val="24"/>
                <w:szCs w:val="24"/>
                <w:lang w:eastAsia="ru-RU"/>
              </w:rPr>
            </w:pPr>
          </w:p>
          <w:p w14:paraId="6BED51CA"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1134" w:type="dxa"/>
            <w:shd w:val="clear" w:color="auto" w:fill="auto"/>
          </w:tcPr>
          <w:p w14:paraId="0A67AAB9" w14:textId="77777777" w:rsidR="009C30BB" w:rsidRPr="009C30BB" w:rsidRDefault="009C30BB" w:rsidP="009C30BB">
            <w:pPr>
              <w:spacing w:after="0" w:line="240" w:lineRule="auto"/>
              <w:jc w:val="center"/>
              <w:rPr>
                <w:rFonts w:ascii="Times New Roman" w:hAnsi="Times New Roman"/>
                <w:sz w:val="24"/>
                <w:szCs w:val="24"/>
                <w:lang w:eastAsia="ru-RU"/>
              </w:rPr>
            </w:pPr>
          </w:p>
          <w:p w14:paraId="460D23E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1134" w:type="dxa"/>
            <w:shd w:val="clear" w:color="auto" w:fill="auto"/>
          </w:tcPr>
          <w:p w14:paraId="0126D3E0" w14:textId="77777777" w:rsidR="009C30BB" w:rsidRPr="009C30BB" w:rsidRDefault="009C30BB" w:rsidP="009C30BB">
            <w:pPr>
              <w:spacing w:after="0" w:line="240" w:lineRule="auto"/>
              <w:jc w:val="center"/>
              <w:rPr>
                <w:rFonts w:ascii="Times New Roman" w:hAnsi="Times New Roman"/>
                <w:sz w:val="24"/>
                <w:szCs w:val="24"/>
                <w:lang w:eastAsia="ru-RU"/>
              </w:rPr>
            </w:pPr>
          </w:p>
          <w:p w14:paraId="499AD70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1276" w:type="dxa"/>
            <w:shd w:val="clear" w:color="auto" w:fill="auto"/>
          </w:tcPr>
          <w:p w14:paraId="5437BFD2" w14:textId="77777777" w:rsidR="009C30BB" w:rsidRPr="009C30BB" w:rsidRDefault="009C30BB" w:rsidP="009C30BB">
            <w:pPr>
              <w:spacing w:after="0" w:line="240" w:lineRule="auto"/>
              <w:jc w:val="center"/>
              <w:rPr>
                <w:rFonts w:ascii="Times New Roman" w:hAnsi="Times New Roman"/>
                <w:sz w:val="24"/>
                <w:szCs w:val="24"/>
                <w:lang w:eastAsia="ru-RU"/>
              </w:rPr>
            </w:pPr>
          </w:p>
          <w:p w14:paraId="79C6BAE5"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992" w:type="dxa"/>
            <w:shd w:val="clear" w:color="auto" w:fill="auto"/>
          </w:tcPr>
          <w:p w14:paraId="57FCDAB3" w14:textId="77777777" w:rsidR="009C30BB" w:rsidRPr="009C30BB" w:rsidRDefault="009C30BB" w:rsidP="009C30BB">
            <w:pPr>
              <w:spacing w:after="0" w:line="240" w:lineRule="auto"/>
              <w:jc w:val="center"/>
              <w:rPr>
                <w:rFonts w:ascii="Times New Roman" w:hAnsi="Times New Roman"/>
                <w:sz w:val="24"/>
                <w:szCs w:val="24"/>
                <w:lang w:eastAsia="ru-RU"/>
              </w:rPr>
            </w:pPr>
          </w:p>
          <w:p w14:paraId="1A5EFA71"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sz w:val="24"/>
                <w:szCs w:val="24"/>
                <w:lang w:eastAsia="ru-RU"/>
              </w:rPr>
              <w:t>-</w:t>
            </w:r>
          </w:p>
        </w:tc>
        <w:tc>
          <w:tcPr>
            <w:tcW w:w="1637" w:type="dxa"/>
            <w:vMerge/>
            <w:shd w:val="clear" w:color="auto" w:fill="auto"/>
          </w:tcPr>
          <w:p w14:paraId="48BA8CBA" w14:textId="77777777" w:rsidR="009C30BB" w:rsidRPr="009C30BB" w:rsidRDefault="009C30BB" w:rsidP="009C30BB">
            <w:pPr>
              <w:spacing w:after="0" w:line="240" w:lineRule="auto"/>
              <w:rPr>
                <w:rFonts w:ascii="Times New Roman" w:hAnsi="Times New Roman"/>
                <w:lang w:eastAsia="ru-RU"/>
              </w:rPr>
            </w:pPr>
          </w:p>
        </w:tc>
      </w:tr>
    </w:tbl>
    <w:p w14:paraId="4ED2508E" w14:textId="77777777" w:rsidR="009C30BB" w:rsidRPr="009C30BB" w:rsidRDefault="009C30BB" w:rsidP="009C30BB">
      <w:pPr>
        <w:spacing w:after="0" w:line="240" w:lineRule="auto"/>
        <w:jc w:val="center"/>
        <w:rPr>
          <w:rFonts w:ascii="Times New Roman" w:hAnsi="Times New Roman"/>
          <w:sz w:val="24"/>
          <w:szCs w:val="24"/>
          <w:lang w:eastAsia="ru-RU"/>
        </w:rPr>
        <w:sectPr w:rsidR="009C30BB" w:rsidRPr="009C30BB" w:rsidSect="00665B69">
          <w:pgSz w:w="16838" w:h="11906" w:orient="landscape"/>
          <w:pgMar w:top="1701" w:right="1134" w:bottom="851" w:left="1134" w:header="709" w:footer="709" w:gutter="0"/>
          <w:cols w:space="708"/>
          <w:docGrid w:linePitch="360"/>
        </w:sectPr>
      </w:pPr>
    </w:p>
    <w:p w14:paraId="75692BBA" w14:textId="77777777" w:rsidR="009C30BB" w:rsidRPr="009C30BB" w:rsidRDefault="009C30BB" w:rsidP="009C30BB">
      <w:pPr>
        <w:spacing w:after="0" w:line="240" w:lineRule="auto"/>
        <w:rPr>
          <w:rFonts w:ascii="Times New Roman" w:hAnsi="Times New Roman"/>
          <w:b/>
          <w:bCs/>
          <w:spacing w:val="-4"/>
          <w:sz w:val="28"/>
          <w:szCs w:val="28"/>
          <w:lang w:eastAsia="ru-RU"/>
        </w:rPr>
      </w:pPr>
    </w:p>
    <w:p w14:paraId="5EBF7E19" w14:textId="77777777" w:rsidR="009C30BB" w:rsidRPr="009C30BB" w:rsidRDefault="009C30BB" w:rsidP="009C30BB">
      <w:pPr>
        <w:spacing w:after="0" w:line="240" w:lineRule="auto"/>
        <w:jc w:val="center"/>
        <w:rPr>
          <w:rFonts w:ascii="Times New Roman" w:hAnsi="Times New Roman"/>
          <w:sz w:val="24"/>
          <w:szCs w:val="24"/>
          <w:lang w:eastAsia="ru-RU"/>
        </w:rPr>
      </w:pPr>
      <w:r w:rsidRPr="009C30BB">
        <w:rPr>
          <w:rFonts w:ascii="Times New Roman" w:hAnsi="Times New Roman"/>
          <w:b/>
          <w:bCs/>
          <w:spacing w:val="-4"/>
          <w:sz w:val="24"/>
          <w:szCs w:val="24"/>
          <w:lang w:eastAsia="ru-RU"/>
        </w:rPr>
        <w:t>СООБЩЕНИЕ</w:t>
      </w:r>
    </w:p>
    <w:p w14:paraId="735564EA" w14:textId="77777777" w:rsidR="009C30BB" w:rsidRPr="009C30BB" w:rsidRDefault="009C30BB" w:rsidP="009C30BB">
      <w:pPr>
        <w:autoSpaceDE w:val="0"/>
        <w:autoSpaceDN w:val="0"/>
        <w:adjustRightInd w:val="0"/>
        <w:spacing w:after="0" w:line="240" w:lineRule="auto"/>
        <w:ind w:firstLine="540"/>
        <w:jc w:val="center"/>
        <w:rPr>
          <w:rFonts w:ascii="Times New Roman" w:hAnsi="Times New Roman"/>
          <w:b/>
          <w:sz w:val="24"/>
          <w:szCs w:val="24"/>
          <w:lang w:eastAsia="ru-RU"/>
        </w:rPr>
      </w:pPr>
      <w:r w:rsidRPr="009C30BB">
        <w:rPr>
          <w:rFonts w:ascii="Times New Roman" w:hAnsi="Times New Roman"/>
          <w:b/>
          <w:bCs/>
          <w:spacing w:val="-2"/>
          <w:sz w:val="24"/>
          <w:szCs w:val="24"/>
          <w:lang w:eastAsia="ru-RU"/>
        </w:rPr>
        <w:t xml:space="preserve">о проведении открытого конкурса </w:t>
      </w:r>
      <w:r w:rsidRPr="009C30BB">
        <w:rPr>
          <w:rFonts w:ascii="Times New Roman" w:hAnsi="Times New Roman"/>
          <w:b/>
          <w:bCs/>
          <w:color w:val="000000"/>
          <w:sz w:val="24"/>
          <w:szCs w:val="24"/>
          <w:lang w:val="x-none" w:eastAsia="ru-RU"/>
        </w:rPr>
        <w:t xml:space="preserve">на право заключения концессионного соглашения </w:t>
      </w:r>
      <w:r w:rsidRPr="009C30BB">
        <w:rPr>
          <w:rFonts w:ascii="Times New Roman" w:hAnsi="Times New Roman"/>
          <w:b/>
          <w:sz w:val="24"/>
          <w:szCs w:val="24"/>
          <w:lang w:eastAsia="ru-RU"/>
        </w:rPr>
        <w:t xml:space="preserve">в отношении </w:t>
      </w:r>
      <w:r w:rsidRPr="009C30BB">
        <w:rPr>
          <w:rFonts w:ascii="Times New Roman" w:hAnsi="Times New Roman"/>
          <w:b/>
          <w:color w:val="000000"/>
          <w:sz w:val="24"/>
          <w:szCs w:val="24"/>
          <w:lang w:eastAsia="ru-RU"/>
        </w:rPr>
        <w:t xml:space="preserve">системы коммунальной инфраструктуры: </w:t>
      </w:r>
      <w:r w:rsidRPr="009C30BB">
        <w:rPr>
          <w:rFonts w:ascii="Times New Roman" w:hAnsi="Times New Roman"/>
          <w:b/>
          <w:sz w:val="24"/>
          <w:szCs w:val="24"/>
          <w:lang w:eastAsia="ru-RU"/>
        </w:rPr>
        <w:t xml:space="preserve">объекты холодного водоснабжения </w:t>
      </w:r>
      <w:proofErr w:type="spellStart"/>
      <w:r w:rsidRPr="009C30BB">
        <w:rPr>
          <w:rFonts w:ascii="Times New Roman" w:hAnsi="Times New Roman"/>
          <w:b/>
          <w:sz w:val="24"/>
          <w:szCs w:val="24"/>
          <w:lang w:eastAsia="ru-RU"/>
        </w:rPr>
        <w:t>Карамальского</w:t>
      </w:r>
      <w:proofErr w:type="spellEnd"/>
      <w:r w:rsidRPr="009C30BB">
        <w:rPr>
          <w:rFonts w:ascii="Times New Roman" w:hAnsi="Times New Roman"/>
          <w:b/>
          <w:sz w:val="24"/>
          <w:szCs w:val="24"/>
          <w:lang w:eastAsia="ru-RU"/>
        </w:rPr>
        <w:t xml:space="preserve"> сельсовета Никольского района Пензенской области</w:t>
      </w:r>
    </w:p>
    <w:p w14:paraId="2E0D4B10" w14:textId="77777777" w:rsidR="009C30BB" w:rsidRPr="009C30BB" w:rsidRDefault="009C30BB" w:rsidP="009C30BB">
      <w:pPr>
        <w:autoSpaceDE w:val="0"/>
        <w:autoSpaceDN w:val="0"/>
        <w:adjustRightInd w:val="0"/>
        <w:spacing w:after="0" w:line="240" w:lineRule="auto"/>
        <w:ind w:firstLine="540"/>
        <w:jc w:val="center"/>
        <w:rPr>
          <w:rFonts w:ascii="Times New Roman" w:hAnsi="Times New Roman"/>
          <w:b/>
          <w:sz w:val="24"/>
          <w:szCs w:val="24"/>
          <w:lang w:eastAsia="ru-RU"/>
        </w:rPr>
      </w:pPr>
    </w:p>
    <w:p w14:paraId="4F056793" w14:textId="77777777" w:rsidR="009C30BB" w:rsidRPr="009C30BB" w:rsidRDefault="009C30BB" w:rsidP="009C30BB">
      <w:pPr>
        <w:spacing w:after="0" w:line="240" w:lineRule="auto"/>
        <w:ind w:firstLine="540"/>
        <w:jc w:val="both"/>
        <w:rPr>
          <w:rFonts w:ascii="Times New Roman" w:hAnsi="Times New Roman"/>
          <w:sz w:val="24"/>
          <w:szCs w:val="24"/>
          <w:lang w:eastAsia="ru-RU"/>
        </w:rPr>
      </w:pPr>
      <w:r w:rsidRPr="009C30BB">
        <w:rPr>
          <w:rFonts w:ascii="Times New Roman" w:hAnsi="Times New Roman"/>
          <w:sz w:val="24"/>
          <w:szCs w:val="24"/>
          <w:lang w:eastAsia="ru-RU"/>
        </w:rPr>
        <w:t xml:space="preserve">В соответствии с федеральными законами от 07.12.2011 № 416-ФЗ «О водоснабжении и водоотведении», от 21.07.2005 № 115-ФЗ «О концессионных соглашениях», конкурсная комиссия, созданная постановлением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от 30.08.2021 № 72,  по проведению открытого конкурса на право заключения концессионного соглашения в отношении системы коммунальной инфраструктуры: объекты холодного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сообщает о проведении открытого конкурса на право заключения концессионного соглашения в отношении системы коммунальной инфраструктуры: объекты холодного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p>
    <w:p w14:paraId="1D63462D" w14:textId="77777777" w:rsidR="009C30BB" w:rsidRPr="009C30BB" w:rsidRDefault="009C30BB" w:rsidP="009C30BB">
      <w:pPr>
        <w:shd w:val="clear" w:color="auto" w:fill="FFFFFF"/>
        <w:spacing w:after="0" w:line="276" w:lineRule="exact"/>
        <w:ind w:right="14" w:firstLine="540"/>
        <w:jc w:val="both"/>
        <w:rPr>
          <w:rFonts w:ascii="Times New Roman" w:hAnsi="Times New Roman"/>
          <w:sz w:val="24"/>
          <w:szCs w:val="24"/>
          <w:lang w:eastAsia="ru-RU"/>
        </w:rPr>
      </w:pPr>
    </w:p>
    <w:p w14:paraId="0487E2AD" w14:textId="77777777" w:rsidR="009C30BB" w:rsidRPr="009C30BB" w:rsidRDefault="009C30BB" w:rsidP="009C30BB">
      <w:pPr>
        <w:shd w:val="clear" w:color="auto" w:fill="FFFFFF"/>
        <w:tabs>
          <w:tab w:val="left" w:pos="1207"/>
        </w:tabs>
        <w:spacing w:after="0" w:line="276" w:lineRule="exact"/>
        <w:ind w:right="10" w:firstLine="720"/>
        <w:jc w:val="both"/>
        <w:rPr>
          <w:rFonts w:ascii="Times New Roman" w:hAnsi="Times New Roman"/>
          <w:bCs/>
          <w:sz w:val="24"/>
          <w:szCs w:val="24"/>
          <w:lang w:eastAsia="ru-RU"/>
        </w:rPr>
      </w:pPr>
      <w:proofErr w:type="spellStart"/>
      <w:r w:rsidRPr="009C30BB">
        <w:rPr>
          <w:rFonts w:ascii="Times New Roman" w:hAnsi="Times New Roman"/>
          <w:b/>
          <w:bCs/>
          <w:spacing w:val="-2"/>
          <w:sz w:val="24"/>
          <w:szCs w:val="24"/>
          <w:lang w:eastAsia="ru-RU"/>
        </w:rPr>
        <w:t>Концедент</w:t>
      </w:r>
      <w:proofErr w:type="spellEnd"/>
      <w:r w:rsidRPr="009C30BB">
        <w:rPr>
          <w:rFonts w:ascii="Times New Roman" w:hAnsi="Times New Roman"/>
          <w:b/>
          <w:bCs/>
          <w:spacing w:val="-2"/>
          <w:sz w:val="24"/>
          <w:szCs w:val="24"/>
          <w:lang w:eastAsia="ru-RU"/>
        </w:rPr>
        <w:t xml:space="preserve">: </w:t>
      </w:r>
      <w:r w:rsidRPr="009C30BB">
        <w:rPr>
          <w:rFonts w:ascii="Times New Roman" w:hAnsi="Times New Roman"/>
          <w:bCs/>
          <w:sz w:val="24"/>
          <w:szCs w:val="24"/>
          <w:lang w:eastAsia="ru-RU"/>
        </w:rPr>
        <w:t xml:space="preserve">администрация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r w:rsidRPr="009C30BB">
        <w:rPr>
          <w:rFonts w:ascii="Times New Roman" w:hAnsi="Times New Roman"/>
          <w:bCs/>
          <w:sz w:val="24"/>
          <w:szCs w:val="24"/>
          <w:lang w:eastAsia="ru-RU"/>
        </w:rPr>
        <w:t xml:space="preserve">. </w:t>
      </w:r>
    </w:p>
    <w:p w14:paraId="6C0FAE68" w14:textId="77777777" w:rsidR="009C30BB" w:rsidRPr="009C30BB" w:rsidRDefault="009C30BB" w:rsidP="009C30BB">
      <w:pPr>
        <w:shd w:val="clear" w:color="auto" w:fill="FFFFFF"/>
        <w:tabs>
          <w:tab w:val="left" w:pos="1207"/>
        </w:tabs>
        <w:spacing w:after="0" w:line="276" w:lineRule="exact"/>
        <w:ind w:right="10" w:firstLine="720"/>
        <w:jc w:val="both"/>
        <w:rPr>
          <w:rFonts w:ascii="Times New Roman" w:hAnsi="Times New Roman"/>
          <w:b/>
          <w:bCs/>
          <w:spacing w:val="-2"/>
          <w:sz w:val="28"/>
          <w:szCs w:val="28"/>
          <w:lang w:eastAsia="ru-RU"/>
        </w:rPr>
      </w:pPr>
    </w:p>
    <w:p w14:paraId="30A2C863" w14:textId="77777777" w:rsidR="009C30BB" w:rsidRPr="009C30BB" w:rsidRDefault="009C30BB" w:rsidP="009C30BB">
      <w:pPr>
        <w:autoSpaceDE w:val="0"/>
        <w:autoSpaceDN w:val="0"/>
        <w:adjustRightInd w:val="0"/>
        <w:spacing w:after="0" w:line="240" w:lineRule="auto"/>
        <w:ind w:firstLine="540"/>
        <w:jc w:val="both"/>
        <w:rPr>
          <w:rFonts w:ascii="Times New Roman" w:hAnsi="Times New Roman"/>
          <w:sz w:val="24"/>
          <w:szCs w:val="24"/>
          <w:lang w:eastAsia="ru-RU"/>
        </w:rPr>
      </w:pPr>
      <w:r w:rsidRPr="009C30BB">
        <w:rPr>
          <w:rFonts w:ascii="Times New Roman" w:hAnsi="Times New Roman"/>
          <w:sz w:val="24"/>
          <w:szCs w:val="24"/>
          <w:lang w:eastAsia="ru-RU"/>
        </w:rPr>
        <w:t xml:space="preserve">Место нахождения, почтовый адрес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r w:rsidRPr="009C30BB">
        <w:rPr>
          <w:rFonts w:ascii="Times New Roman" w:hAnsi="Times New Roman"/>
          <w:bCs/>
          <w:sz w:val="24"/>
          <w:szCs w:val="24"/>
          <w:lang w:eastAsia="ru-RU"/>
        </w:rPr>
        <w:t xml:space="preserve"> Пензенской области</w:t>
      </w:r>
      <w:r w:rsidRPr="009C30BB">
        <w:rPr>
          <w:rFonts w:ascii="Times New Roman" w:hAnsi="Times New Roman"/>
          <w:sz w:val="24"/>
          <w:szCs w:val="24"/>
          <w:lang w:eastAsia="ru-RU"/>
        </w:rPr>
        <w:t xml:space="preserve">: 442686, Пензенская область, Никольский район, село </w:t>
      </w:r>
      <w:proofErr w:type="spellStart"/>
      <w:r w:rsidRPr="009C30BB">
        <w:rPr>
          <w:rFonts w:ascii="Times New Roman" w:hAnsi="Times New Roman"/>
          <w:sz w:val="24"/>
          <w:szCs w:val="24"/>
          <w:lang w:eastAsia="ru-RU"/>
        </w:rPr>
        <w:t>Карамалы</w:t>
      </w:r>
      <w:proofErr w:type="spellEnd"/>
      <w:r w:rsidRPr="009C30BB">
        <w:rPr>
          <w:rFonts w:ascii="Times New Roman" w:hAnsi="Times New Roman"/>
          <w:sz w:val="24"/>
          <w:szCs w:val="24"/>
          <w:lang w:eastAsia="ru-RU"/>
        </w:rPr>
        <w:t>, ул. Октябрьская, д.3;</w:t>
      </w:r>
    </w:p>
    <w:p w14:paraId="6FEE5A80" w14:textId="77777777" w:rsidR="009C30BB" w:rsidRPr="009C30BB" w:rsidRDefault="009C30BB" w:rsidP="009C30BB">
      <w:pPr>
        <w:autoSpaceDE w:val="0"/>
        <w:autoSpaceDN w:val="0"/>
        <w:adjustRightInd w:val="0"/>
        <w:spacing w:after="0" w:line="240" w:lineRule="auto"/>
        <w:ind w:firstLine="540"/>
        <w:jc w:val="both"/>
        <w:rPr>
          <w:rFonts w:ascii="Times New Roman" w:hAnsi="Times New Roman"/>
          <w:sz w:val="24"/>
          <w:szCs w:val="24"/>
          <w:lang w:eastAsia="ru-RU"/>
        </w:rPr>
      </w:pPr>
    </w:p>
    <w:p w14:paraId="2612C6DB" w14:textId="77777777" w:rsidR="009C30BB" w:rsidRPr="009C30BB" w:rsidRDefault="009C30BB" w:rsidP="009C30BB">
      <w:pPr>
        <w:spacing w:after="0" w:line="240" w:lineRule="auto"/>
        <w:ind w:firstLine="540"/>
        <w:rPr>
          <w:rFonts w:ascii="Times New Roman" w:hAnsi="Times New Roman"/>
          <w:sz w:val="24"/>
          <w:szCs w:val="24"/>
          <w:lang w:eastAsia="ru-RU"/>
        </w:rPr>
      </w:pPr>
      <w:r w:rsidRPr="009C30BB">
        <w:rPr>
          <w:rFonts w:ascii="Times New Roman" w:hAnsi="Times New Roman"/>
          <w:sz w:val="24"/>
          <w:szCs w:val="24"/>
          <w:lang w:eastAsia="ru-RU"/>
        </w:rPr>
        <w:t xml:space="preserve">Реквизиты счетов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w:t>
      </w:r>
    </w:p>
    <w:p w14:paraId="396377D5"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ИНН 5826100400</w:t>
      </w:r>
    </w:p>
    <w:p w14:paraId="37F8E9AA"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КПП 582601001</w:t>
      </w:r>
    </w:p>
    <w:p w14:paraId="6328FCF1"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ЕКС 40102810045370000047</w:t>
      </w:r>
    </w:p>
    <w:p w14:paraId="367C8FC1"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Р/С 03231643566534195500</w:t>
      </w:r>
    </w:p>
    <w:p w14:paraId="63A3AFA9"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Отделение Пенза Банка России// УФК</w:t>
      </w:r>
    </w:p>
    <w:p w14:paraId="1996CA5A"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по Пензенской области г. Пенза</w:t>
      </w:r>
    </w:p>
    <w:p w14:paraId="48DD9E02"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БИК 015655003</w:t>
      </w:r>
    </w:p>
    <w:p w14:paraId="79039F38" w14:textId="77777777" w:rsidR="009C30BB" w:rsidRPr="009C30BB" w:rsidRDefault="009C30BB" w:rsidP="009C30BB">
      <w:pPr>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ОКТМО 56653419</w:t>
      </w:r>
    </w:p>
    <w:p w14:paraId="1B002826" w14:textId="77777777" w:rsidR="009C30BB" w:rsidRPr="009C30BB" w:rsidRDefault="009C30BB" w:rsidP="009C30BB">
      <w:pPr>
        <w:tabs>
          <w:tab w:val="left" w:pos="0"/>
        </w:tabs>
        <w:spacing w:after="0" w:line="240" w:lineRule="auto"/>
        <w:rPr>
          <w:rFonts w:ascii="Times New Roman" w:hAnsi="Times New Roman"/>
          <w:sz w:val="24"/>
          <w:szCs w:val="24"/>
          <w:lang w:eastAsia="ru-RU"/>
        </w:rPr>
      </w:pPr>
      <w:r w:rsidRPr="009C30BB">
        <w:rPr>
          <w:rFonts w:ascii="Times New Roman" w:hAnsi="Times New Roman"/>
          <w:sz w:val="24"/>
          <w:szCs w:val="24"/>
          <w:lang w:eastAsia="ru-RU"/>
        </w:rPr>
        <w:t>Номера телефонов: (84165) 5-41-43, 5-41-43;</w:t>
      </w:r>
    </w:p>
    <w:p w14:paraId="7010F692" w14:textId="77777777" w:rsidR="009C30BB" w:rsidRPr="009C30BB" w:rsidRDefault="009C30BB" w:rsidP="009C30BB">
      <w:pPr>
        <w:autoSpaceDE w:val="0"/>
        <w:autoSpaceDN w:val="0"/>
        <w:adjustRightInd w:val="0"/>
        <w:spacing w:after="0" w:line="240" w:lineRule="auto"/>
        <w:ind w:firstLine="540"/>
        <w:jc w:val="both"/>
        <w:rPr>
          <w:rFonts w:ascii="Times New Roman" w:hAnsi="Times New Roman"/>
          <w:sz w:val="24"/>
          <w:szCs w:val="24"/>
          <w:lang w:eastAsia="ru-RU"/>
        </w:rPr>
      </w:pPr>
      <w:r w:rsidRPr="009C30BB">
        <w:rPr>
          <w:rFonts w:ascii="Times New Roman" w:hAnsi="Times New Roman"/>
          <w:sz w:val="24"/>
          <w:szCs w:val="24"/>
          <w:lang w:eastAsia="ru-RU"/>
        </w:rPr>
        <w:t xml:space="preserve">Адрес официального сайта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в информационно-телекоммуникационной сети «Интернет»: </w:t>
      </w:r>
      <w:r w:rsidRPr="009C30BB">
        <w:rPr>
          <w:rFonts w:ascii="Times New Roman" w:hAnsi="Times New Roman"/>
          <w:sz w:val="24"/>
          <w:szCs w:val="24"/>
          <w:lang w:val="en-US" w:eastAsia="ru-RU"/>
        </w:rPr>
        <w:t>http</w:t>
      </w:r>
      <w:r w:rsidRPr="009C30BB">
        <w:rPr>
          <w:rFonts w:ascii="Times New Roman" w:hAnsi="Times New Roman"/>
          <w:sz w:val="24"/>
          <w:szCs w:val="24"/>
          <w:lang w:eastAsia="ru-RU"/>
        </w:rPr>
        <w:t>://</w:t>
      </w:r>
      <w:proofErr w:type="spellStart"/>
      <w:r w:rsidRPr="009C30BB">
        <w:rPr>
          <w:rFonts w:ascii="Times New Roman" w:hAnsi="Times New Roman"/>
          <w:sz w:val="24"/>
          <w:szCs w:val="24"/>
          <w:lang w:val="en-US" w:eastAsia="ru-RU"/>
        </w:rPr>
        <w:t>karamaly</w:t>
      </w:r>
      <w:proofErr w:type="spellEnd"/>
      <w:r w:rsidRPr="009C30BB">
        <w:rPr>
          <w:rFonts w:ascii="Times New Roman" w:hAnsi="Times New Roman"/>
          <w:sz w:val="24"/>
          <w:szCs w:val="24"/>
          <w:lang w:eastAsia="ru-RU"/>
        </w:rPr>
        <w:t>.</w:t>
      </w:r>
      <w:proofErr w:type="spellStart"/>
      <w:r w:rsidRPr="009C30BB">
        <w:rPr>
          <w:rFonts w:ascii="Times New Roman" w:hAnsi="Times New Roman"/>
          <w:sz w:val="24"/>
          <w:szCs w:val="24"/>
          <w:lang w:val="en-US" w:eastAsia="ru-RU"/>
        </w:rPr>
        <w:t>nikolsk</w:t>
      </w:r>
      <w:proofErr w:type="spellEnd"/>
      <w:r w:rsidRPr="009C30BB">
        <w:rPr>
          <w:rFonts w:ascii="Times New Roman" w:hAnsi="Times New Roman"/>
          <w:sz w:val="24"/>
          <w:szCs w:val="24"/>
          <w:lang w:eastAsia="ru-RU"/>
        </w:rPr>
        <w:t>.</w:t>
      </w:r>
      <w:proofErr w:type="spellStart"/>
      <w:r w:rsidRPr="009C30BB">
        <w:rPr>
          <w:rFonts w:ascii="Times New Roman" w:hAnsi="Times New Roman"/>
          <w:sz w:val="24"/>
          <w:szCs w:val="24"/>
          <w:lang w:val="en-US" w:eastAsia="ru-RU"/>
        </w:rPr>
        <w:t>pnzreg</w:t>
      </w:r>
      <w:proofErr w:type="spellEnd"/>
      <w:r w:rsidRPr="009C30BB">
        <w:rPr>
          <w:rFonts w:ascii="Times New Roman" w:hAnsi="Times New Roman"/>
          <w:sz w:val="24"/>
          <w:szCs w:val="24"/>
          <w:lang w:eastAsia="ru-RU"/>
        </w:rPr>
        <w:t>.</w:t>
      </w:r>
      <w:proofErr w:type="spellStart"/>
      <w:r w:rsidRPr="009C30BB">
        <w:rPr>
          <w:rFonts w:ascii="Times New Roman" w:hAnsi="Times New Roman"/>
          <w:sz w:val="24"/>
          <w:szCs w:val="24"/>
          <w:lang w:val="en-US" w:eastAsia="ru-RU"/>
        </w:rPr>
        <w:t>ru</w:t>
      </w:r>
      <w:proofErr w:type="spellEnd"/>
      <w:r w:rsidRPr="009C30BB">
        <w:rPr>
          <w:rFonts w:ascii="Times New Roman" w:hAnsi="Times New Roman"/>
          <w:sz w:val="24"/>
          <w:szCs w:val="24"/>
          <w:lang w:eastAsia="ru-RU"/>
        </w:rPr>
        <w:t>/;</w:t>
      </w:r>
    </w:p>
    <w:p w14:paraId="55D024CA" w14:textId="77777777" w:rsidR="009C30BB" w:rsidRPr="009C30BB" w:rsidRDefault="009C30BB" w:rsidP="009C30BB">
      <w:pPr>
        <w:autoSpaceDE w:val="0"/>
        <w:autoSpaceDN w:val="0"/>
        <w:adjustRightInd w:val="0"/>
        <w:spacing w:after="0" w:line="240" w:lineRule="auto"/>
        <w:ind w:firstLine="540"/>
        <w:jc w:val="both"/>
        <w:rPr>
          <w:rFonts w:ascii="Times New Roman" w:hAnsi="Times New Roman"/>
          <w:sz w:val="24"/>
          <w:szCs w:val="24"/>
          <w:lang w:eastAsia="ru-RU"/>
        </w:rPr>
      </w:pPr>
      <w:r w:rsidRPr="009C30BB">
        <w:rPr>
          <w:rFonts w:ascii="Times New Roman" w:hAnsi="Times New Roman"/>
          <w:sz w:val="24"/>
          <w:szCs w:val="24"/>
          <w:lang w:eastAsia="ru-RU"/>
        </w:rPr>
        <w:t xml:space="preserve">Должностные лица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w:t>
      </w:r>
    </w:p>
    <w:p w14:paraId="2D204D00" w14:textId="77777777" w:rsidR="009C30BB" w:rsidRPr="009C30BB" w:rsidRDefault="009C30BB" w:rsidP="009C30BB">
      <w:pPr>
        <w:autoSpaceDE w:val="0"/>
        <w:autoSpaceDN w:val="0"/>
        <w:adjustRightInd w:val="0"/>
        <w:spacing w:after="0" w:line="240" w:lineRule="auto"/>
        <w:ind w:firstLine="540"/>
        <w:jc w:val="both"/>
        <w:rPr>
          <w:rFonts w:ascii="Times New Roman" w:hAnsi="Times New Roman"/>
          <w:sz w:val="24"/>
          <w:szCs w:val="24"/>
          <w:lang w:eastAsia="ru-RU"/>
        </w:rPr>
      </w:pPr>
      <w:r w:rsidRPr="009C30BB">
        <w:rPr>
          <w:rFonts w:ascii="Times New Roman" w:hAnsi="Times New Roman"/>
          <w:sz w:val="24"/>
          <w:szCs w:val="24"/>
          <w:lang w:eastAsia="ru-RU"/>
        </w:rPr>
        <w:t xml:space="preserve">Глава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 </w:t>
      </w:r>
      <w:proofErr w:type="spellStart"/>
      <w:r w:rsidRPr="009C30BB">
        <w:rPr>
          <w:rFonts w:ascii="Times New Roman" w:hAnsi="Times New Roman"/>
          <w:sz w:val="24"/>
          <w:szCs w:val="24"/>
          <w:lang w:eastAsia="ru-RU"/>
        </w:rPr>
        <w:t>Льясов</w:t>
      </w:r>
      <w:proofErr w:type="spellEnd"/>
      <w:r w:rsidRPr="009C30BB">
        <w:rPr>
          <w:rFonts w:ascii="Times New Roman" w:hAnsi="Times New Roman"/>
          <w:sz w:val="24"/>
          <w:szCs w:val="24"/>
          <w:lang w:eastAsia="ru-RU"/>
        </w:rPr>
        <w:t xml:space="preserve"> Сергей Николаевич</w:t>
      </w:r>
    </w:p>
    <w:p w14:paraId="4B36B6E4" w14:textId="77777777" w:rsidR="009C30BB" w:rsidRPr="009C30BB" w:rsidRDefault="009C30BB" w:rsidP="009C30BB">
      <w:pPr>
        <w:autoSpaceDE w:val="0"/>
        <w:autoSpaceDN w:val="0"/>
        <w:adjustRightInd w:val="0"/>
        <w:spacing w:after="0" w:line="240" w:lineRule="auto"/>
        <w:ind w:firstLine="540"/>
        <w:jc w:val="both"/>
        <w:rPr>
          <w:rFonts w:ascii="Arial" w:hAnsi="Arial" w:cs="Arial"/>
          <w:sz w:val="16"/>
          <w:szCs w:val="16"/>
          <w:lang w:eastAsia="ru-RU"/>
        </w:rPr>
      </w:pPr>
    </w:p>
    <w:p w14:paraId="0D132405" w14:textId="77777777" w:rsidR="009C30BB" w:rsidRPr="009C30BB" w:rsidRDefault="009C30BB" w:rsidP="009C30BB">
      <w:pPr>
        <w:widowControl w:val="0"/>
        <w:autoSpaceDE w:val="0"/>
        <w:autoSpaceDN w:val="0"/>
        <w:adjustRightInd w:val="0"/>
        <w:spacing w:after="0" w:line="240" w:lineRule="auto"/>
        <w:ind w:firstLine="720"/>
        <w:jc w:val="both"/>
        <w:rPr>
          <w:rFonts w:ascii="Times New Roman" w:hAnsi="Times New Roman"/>
          <w:sz w:val="24"/>
          <w:szCs w:val="24"/>
          <w:lang w:eastAsia="ru-RU"/>
        </w:rPr>
      </w:pPr>
      <w:r w:rsidRPr="009C30BB">
        <w:rPr>
          <w:rFonts w:ascii="Times New Roman" w:hAnsi="Times New Roman"/>
          <w:b/>
          <w:bCs/>
          <w:spacing w:val="-2"/>
          <w:sz w:val="24"/>
          <w:szCs w:val="24"/>
          <w:lang w:eastAsia="ru-RU"/>
        </w:rPr>
        <w:t xml:space="preserve">Объект концессионного соглашения: </w:t>
      </w:r>
      <w:r w:rsidRPr="009C30BB">
        <w:rPr>
          <w:rFonts w:ascii="Times New Roman" w:hAnsi="Times New Roman"/>
          <w:sz w:val="24"/>
          <w:szCs w:val="24"/>
          <w:lang w:eastAsia="ru-RU"/>
        </w:rPr>
        <w:t xml:space="preserve">система коммунальной инфраструктуры -объекты холодного водоснабжения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w:t>
      </w:r>
    </w:p>
    <w:p w14:paraId="32598977" w14:textId="77777777" w:rsidR="009C30BB" w:rsidRPr="009C30BB" w:rsidRDefault="009C30BB" w:rsidP="009C30BB">
      <w:pPr>
        <w:widowControl w:val="0"/>
        <w:autoSpaceDE w:val="0"/>
        <w:autoSpaceDN w:val="0"/>
        <w:adjustRightInd w:val="0"/>
        <w:spacing w:after="0" w:line="240" w:lineRule="auto"/>
        <w:ind w:firstLine="720"/>
        <w:jc w:val="both"/>
        <w:rPr>
          <w:rFonts w:ascii="Times New Roman" w:hAnsi="Times New Roman"/>
          <w:sz w:val="28"/>
          <w:szCs w:val="28"/>
          <w:lang w:eastAsia="ru-RU"/>
        </w:rPr>
      </w:pPr>
      <w:r w:rsidRPr="009C30BB">
        <w:rPr>
          <w:rFonts w:ascii="Times New Roman" w:hAnsi="Times New Roman"/>
          <w:b/>
          <w:sz w:val="24"/>
          <w:szCs w:val="24"/>
          <w:lang w:eastAsia="ru-RU"/>
        </w:rPr>
        <w:t>Лот № 1:</w:t>
      </w:r>
      <w:r w:rsidRPr="009C30BB">
        <w:rPr>
          <w:rFonts w:ascii="Times New Roman" w:hAnsi="Times New Roman"/>
          <w:sz w:val="24"/>
          <w:szCs w:val="24"/>
          <w:lang w:eastAsia="ru-RU"/>
        </w:rPr>
        <w:t xml:space="preserve"> 1) водопровод, местонахождение - </w:t>
      </w:r>
      <w:r w:rsidRPr="009C30BB">
        <w:rPr>
          <w:rFonts w:ascii="Times New Roman" w:hAnsi="Times New Roman" w:cs="Courier New"/>
          <w:sz w:val="24"/>
          <w:szCs w:val="24"/>
          <w:lang w:eastAsia="ru-RU"/>
        </w:rPr>
        <w:t xml:space="preserve">Пензенская область, Никольский район, </w:t>
      </w:r>
      <w:proofErr w:type="spellStart"/>
      <w:r w:rsidRPr="009C30BB">
        <w:rPr>
          <w:rFonts w:ascii="Times New Roman" w:hAnsi="Times New Roman" w:cs="Courier New"/>
          <w:sz w:val="24"/>
          <w:szCs w:val="24"/>
          <w:lang w:eastAsia="ru-RU"/>
        </w:rPr>
        <w:t>с.Карамалы</w:t>
      </w:r>
      <w:proofErr w:type="spellEnd"/>
      <w:r w:rsidRPr="009C30BB">
        <w:rPr>
          <w:rFonts w:ascii="Times New Roman" w:hAnsi="Times New Roman" w:cs="Courier New"/>
          <w:sz w:val="24"/>
          <w:szCs w:val="24"/>
          <w:lang w:eastAsia="ru-RU"/>
        </w:rPr>
        <w:t xml:space="preserve"> от водонапорной башни, расположенной по адресу: в 971 м. юго-западнее здания администрации по ул. Октябрьская, 3 до колонки, расположенный в 25 м. севернее жилого дома № 69 по ул. Советская, от водонапорной башни, расположенный по адресу: в 1405 м. юго-восточнее здания администрации по ул. Октябрьская, 3 до водопровода колонки, расположенный в 8 м. восточнее жилого дома № 8 по ул. Школьная, </w:t>
      </w:r>
      <w:r w:rsidRPr="009C30BB">
        <w:rPr>
          <w:rFonts w:ascii="Times New Roman" w:hAnsi="Times New Roman" w:cs="Courier New"/>
          <w:sz w:val="24"/>
          <w:szCs w:val="24"/>
          <w:lang w:eastAsia="ru-RU"/>
        </w:rPr>
        <w:lastRenderedPageBreak/>
        <w:t xml:space="preserve">протяженность – 3370,7 м; 2) артезианская скважина – местонахождение: Пензенская область, Никольский район, </w:t>
      </w:r>
      <w:proofErr w:type="spellStart"/>
      <w:r w:rsidRPr="009C30BB">
        <w:rPr>
          <w:rFonts w:ascii="Times New Roman" w:hAnsi="Times New Roman" w:cs="Courier New"/>
          <w:sz w:val="24"/>
          <w:szCs w:val="24"/>
          <w:lang w:eastAsia="ru-RU"/>
        </w:rPr>
        <w:t>с.Карамалы</w:t>
      </w:r>
      <w:proofErr w:type="spellEnd"/>
      <w:r w:rsidRPr="009C30BB">
        <w:rPr>
          <w:rFonts w:ascii="Times New Roman" w:hAnsi="Times New Roman" w:cs="Courier New"/>
          <w:sz w:val="24"/>
          <w:szCs w:val="24"/>
          <w:lang w:eastAsia="ru-RU"/>
        </w:rPr>
        <w:t xml:space="preserve"> в 1000 м юго-западнее здания администрации, расположенного по ул. Октябрьская 3,</w:t>
      </w:r>
      <w:r w:rsidRPr="009C30BB">
        <w:rPr>
          <w:rFonts w:ascii="Times New Roman" w:hAnsi="Times New Roman"/>
          <w:sz w:val="24"/>
          <w:szCs w:val="24"/>
          <w:lang w:eastAsia="ru-RU"/>
        </w:rPr>
        <w:t xml:space="preserve">; 3) артезианская скважина – местонахождение: </w:t>
      </w:r>
      <w:r w:rsidRPr="009C30BB">
        <w:rPr>
          <w:rFonts w:ascii="Times New Roman" w:hAnsi="Times New Roman" w:cs="Courier New"/>
          <w:sz w:val="24"/>
          <w:szCs w:val="24"/>
          <w:lang w:eastAsia="ru-RU"/>
        </w:rPr>
        <w:t xml:space="preserve">Пензенская область, Никольский район, </w:t>
      </w:r>
      <w:proofErr w:type="spellStart"/>
      <w:r w:rsidRPr="009C30BB">
        <w:rPr>
          <w:rFonts w:ascii="Times New Roman" w:hAnsi="Times New Roman" w:cs="Courier New"/>
          <w:sz w:val="24"/>
          <w:szCs w:val="24"/>
          <w:lang w:eastAsia="ru-RU"/>
        </w:rPr>
        <w:t>с.Карамалы</w:t>
      </w:r>
      <w:proofErr w:type="spellEnd"/>
      <w:r w:rsidRPr="009C30BB">
        <w:rPr>
          <w:rFonts w:ascii="Times New Roman" w:hAnsi="Times New Roman" w:cs="Courier New"/>
          <w:sz w:val="24"/>
          <w:szCs w:val="24"/>
          <w:lang w:eastAsia="ru-RU"/>
        </w:rPr>
        <w:t xml:space="preserve">, в 1500 м. юго-восточнее здания администрации, расположенного по ул. Октябрьская 3; 4) водонапорная башня местонахождение: Пензенская область, Никольский район, </w:t>
      </w:r>
      <w:proofErr w:type="spellStart"/>
      <w:r w:rsidRPr="009C30BB">
        <w:rPr>
          <w:rFonts w:ascii="Times New Roman" w:hAnsi="Times New Roman" w:cs="Courier New"/>
          <w:sz w:val="24"/>
          <w:szCs w:val="24"/>
          <w:lang w:eastAsia="ru-RU"/>
        </w:rPr>
        <w:t>с.Карамалы</w:t>
      </w:r>
      <w:proofErr w:type="spellEnd"/>
      <w:r w:rsidRPr="009C30BB">
        <w:rPr>
          <w:rFonts w:ascii="Times New Roman" w:hAnsi="Times New Roman" w:cs="Courier New"/>
          <w:sz w:val="24"/>
          <w:szCs w:val="24"/>
          <w:lang w:eastAsia="ru-RU"/>
        </w:rPr>
        <w:t xml:space="preserve"> в 970 м. юго-западнее здания администрации, расположенного по ул. Октябрьская 3; 5) водонапорная башня местонахождение: Пензенская область, Никольский район, </w:t>
      </w:r>
      <w:proofErr w:type="spellStart"/>
      <w:r w:rsidRPr="009C30BB">
        <w:rPr>
          <w:rFonts w:ascii="Times New Roman" w:hAnsi="Times New Roman" w:cs="Courier New"/>
          <w:sz w:val="24"/>
          <w:szCs w:val="24"/>
          <w:lang w:eastAsia="ru-RU"/>
        </w:rPr>
        <w:t>с.Карамалы</w:t>
      </w:r>
      <w:proofErr w:type="spellEnd"/>
      <w:r w:rsidRPr="009C30BB">
        <w:rPr>
          <w:rFonts w:ascii="Times New Roman" w:hAnsi="Times New Roman" w:cs="Courier New"/>
          <w:sz w:val="24"/>
          <w:szCs w:val="24"/>
          <w:lang w:eastAsia="ru-RU"/>
        </w:rPr>
        <w:t xml:space="preserve"> в 1405 м. юго- восточнее здания администрации расположенного по ул. Октябрьская 3.</w:t>
      </w:r>
      <w:r w:rsidRPr="009C30BB">
        <w:rPr>
          <w:rFonts w:ascii="Times New Roman" w:hAnsi="Times New Roman" w:cs="Courier New"/>
          <w:sz w:val="28"/>
          <w:szCs w:val="28"/>
          <w:lang w:eastAsia="ru-RU"/>
        </w:rPr>
        <w:t xml:space="preserve"> </w:t>
      </w:r>
    </w:p>
    <w:p w14:paraId="2FFB762B" w14:textId="77777777" w:rsidR="009C30BB" w:rsidRPr="009C30BB" w:rsidRDefault="009C30BB" w:rsidP="009C30BB">
      <w:pPr>
        <w:widowControl w:val="0"/>
        <w:autoSpaceDE w:val="0"/>
        <w:autoSpaceDN w:val="0"/>
        <w:adjustRightInd w:val="0"/>
        <w:spacing w:after="0" w:line="240" w:lineRule="auto"/>
        <w:ind w:firstLine="720"/>
        <w:jc w:val="both"/>
        <w:rPr>
          <w:rFonts w:ascii="Times New Roman" w:hAnsi="Times New Roman" w:cs="Courier New"/>
          <w:sz w:val="28"/>
          <w:szCs w:val="28"/>
          <w:lang w:eastAsia="ru-RU"/>
        </w:rPr>
      </w:pPr>
    </w:p>
    <w:p w14:paraId="5CF12497" w14:textId="77777777" w:rsidR="009C30BB" w:rsidRPr="009C30BB" w:rsidRDefault="009C30BB" w:rsidP="009C30BB">
      <w:pPr>
        <w:widowControl w:val="0"/>
        <w:autoSpaceDE w:val="0"/>
        <w:autoSpaceDN w:val="0"/>
        <w:adjustRightInd w:val="0"/>
        <w:spacing w:after="0" w:line="240" w:lineRule="auto"/>
        <w:ind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Состав и описание, в том числе технико-экономические показатели, объекта концессионного соглашения и иного имущества, передаваемого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Концессионеру по концессионному соглашению приведены в приложениях 1, 2, 3 к проекту концессионного соглашения (приложение 1 к конкурсной документации).</w:t>
      </w:r>
    </w:p>
    <w:p w14:paraId="2A158DF2" w14:textId="77777777" w:rsidR="009C30BB" w:rsidRPr="009C30BB" w:rsidRDefault="009C30BB" w:rsidP="009C30BB">
      <w:pPr>
        <w:widowControl w:val="0"/>
        <w:autoSpaceDE w:val="0"/>
        <w:autoSpaceDN w:val="0"/>
        <w:adjustRightInd w:val="0"/>
        <w:spacing w:after="0" w:line="240" w:lineRule="auto"/>
        <w:jc w:val="both"/>
        <w:rPr>
          <w:rFonts w:ascii="Times New Roman" w:hAnsi="Times New Roman"/>
          <w:sz w:val="28"/>
          <w:szCs w:val="28"/>
          <w:lang w:eastAsia="ru-RU"/>
        </w:rPr>
      </w:pPr>
    </w:p>
    <w:p w14:paraId="17F355A2" w14:textId="77777777" w:rsidR="009C30BB" w:rsidRPr="009C30BB" w:rsidRDefault="009C30BB" w:rsidP="009C30BB">
      <w:pPr>
        <w:widowControl w:val="0"/>
        <w:autoSpaceDE w:val="0"/>
        <w:autoSpaceDN w:val="0"/>
        <w:adjustRightInd w:val="0"/>
        <w:spacing w:after="0" w:line="240" w:lineRule="auto"/>
        <w:ind w:firstLine="709"/>
        <w:jc w:val="both"/>
        <w:rPr>
          <w:rFonts w:ascii="Times New Roman" w:hAnsi="Times New Roman"/>
          <w:b/>
          <w:bCs/>
          <w:spacing w:val="-2"/>
          <w:sz w:val="28"/>
          <w:szCs w:val="28"/>
          <w:lang w:eastAsia="ru-RU"/>
        </w:rPr>
      </w:pPr>
    </w:p>
    <w:p w14:paraId="6D28DDB9" w14:textId="77777777" w:rsidR="009C30BB" w:rsidRPr="009C30BB" w:rsidRDefault="009C30BB" w:rsidP="009C30BB">
      <w:pPr>
        <w:widowControl w:val="0"/>
        <w:autoSpaceDE w:val="0"/>
        <w:autoSpaceDN w:val="0"/>
        <w:adjustRightInd w:val="0"/>
        <w:spacing w:after="0" w:line="240" w:lineRule="auto"/>
        <w:ind w:firstLine="720"/>
        <w:jc w:val="both"/>
        <w:rPr>
          <w:rFonts w:ascii="Times New Roman" w:hAnsi="Times New Roman"/>
          <w:sz w:val="24"/>
          <w:szCs w:val="24"/>
          <w:lang w:eastAsia="ru-RU"/>
        </w:rPr>
      </w:pPr>
      <w:r w:rsidRPr="009C30BB">
        <w:rPr>
          <w:rFonts w:ascii="Times New Roman" w:hAnsi="Times New Roman"/>
          <w:b/>
          <w:bCs/>
          <w:sz w:val="24"/>
          <w:szCs w:val="24"/>
          <w:lang w:eastAsia="ru-RU"/>
        </w:rPr>
        <w:t xml:space="preserve">Срок действия концессионного соглашения – </w:t>
      </w:r>
      <w:r w:rsidRPr="009C30BB">
        <w:rPr>
          <w:rFonts w:ascii="Times New Roman" w:hAnsi="Times New Roman"/>
          <w:bCs/>
          <w:sz w:val="24"/>
          <w:szCs w:val="24"/>
          <w:lang w:eastAsia="ru-RU"/>
        </w:rPr>
        <w:t>5 (пять) лет</w:t>
      </w:r>
      <w:r w:rsidRPr="009C30BB">
        <w:rPr>
          <w:rFonts w:ascii="Times New Roman" w:hAnsi="Times New Roman"/>
          <w:sz w:val="24"/>
          <w:szCs w:val="24"/>
          <w:lang w:eastAsia="ru-RU"/>
        </w:rPr>
        <w:t xml:space="preserve"> с даты подписания концессионного соглашения.</w:t>
      </w:r>
    </w:p>
    <w:p w14:paraId="53CEF30C" w14:textId="77777777" w:rsidR="009C30BB" w:rsidRPr="009C30BB" w:rsidRDefault="009C30BB" w:rsidP="009C30BB">
      <w:pPr>
        <w:widowControl w:val="0"/>
        <w:autoSpaceDE w:val="0"/>
        <w:autoSpaceDN w:val="0"/>
        <w:adjustRightInd w:val="0"/>
        <w:spacing w:after="0" w:line="240" w:lineRule="auto"/>
        <w:jc w:val="both"/>
        <w:rPr>
          <w:rFonts w:ascii="Times New Roman" w:hAnsi="Times New Roman"/>
          <w:b/>
          <w:bCs/>
          <w:spacing w:val="-10"/>
          <w:sz w:val="24"/>
          <w:szCs w:val="24"/>
          <w:lang w:eastAsia="ru-RU"/>
        </w:rPr>
      </w:pPr>
    </w:p>
    <w:p w14:paraId="454F027A" w14:textId="77777777" w:rsidR="009C30BB" w:rsidRPr="009C30BB" w:rsidRDefault="009C30BB" w:rsidP="009C30BB">
      <w:pPr>
        <w:shd w:val="clear" w:color="auto" w:fill="FFFFFF"/>
        <w:tabs>
          <w:tab w:val="left" w:pos="1145"/>
        </w:tabs>
        <w:spacing w:before="2" w:after="0" w:line="276" w:lineRule="exact"/>
        <w:ind w:firstLine="720"/>
        <w:jc w:val="both"/>
        <w:rPr>
          <w:rFonts w:ascii="Times New Roman" w:hAnsi="Times New Roman"/>
          <w:b/>
          <w:bCs/>
          <w:spacing w:val="-2"/>
          <w:sz w:val="24"/>
          <w:szCs w:val="24"/>
          <w:lang w:eastAsia="ru-RU"/>
        </w:rPr>
      </w:pPr>
      <w:r w:rsidRPr="009C30BB">
        <w:rPr>
          <w:rFonts w:ascii="Times New Roman" w:hAnsi="Times New Roman"/>
          <w:b/>
          <w:bCs/>
          <w:spacing w:val="-2"/>
          <w:sz w:val="24"/>
          <w:szCs w:val="24"/>
          <w:lang w:eastAsia="ru-RU"/>
        </w:rPr>
        <w:t xml:space="preserve">Требования к участникам конкурса: </w:t>
      </w:r>
    </w:p>
    <w:p w14:paraId="031EEA7A" w14:textId="77777777" w:rsidR="009C30BB" w:rsidRPr="009C30BB" w:rsidRDefault="009C30BB" w:rsidP="009C30BB">
      <w:pPr>
        <w:shd w:val="clear" w:color="auto" w:fill="FFFFFF"/>
        <w:tabs>
          <w:tab w:val="left" w:pos="1145"/>
        </w:tabs>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Конкурсной документацией устанавливаются следующие требования, которые предъявляются к заявителю в соответствии, с которыми проводится предварительный отбор участников конкурса:</w:t>
      </w:r>
    </w:p>
    <w:p w14:paraId="5415E9DD" w14:textId="77777777" w:rsidR="009C30BB" w:rsidRPr="009C30BB" w:rsidRDefault="009C30BB" w:rsidP="009C30BB">
      <w:pPr>
        <w:shd w:val="clear" w:color="auto" w:fill="FFFFFF"/>
        <w:tabs>
          <w:tab w:val="left" w:pos="1145"/>
        </w:tabs>
        <w:spacing w:after="0" w:line="240" w:lineRule="auto"/>
        <w:ind w:firstLine="720"/>
        <w:jc w:val="both"/>
        <w:rPr>
          <w:rFonts w:ascii="Times New Roman" w:hAnsi="Times New Roman"/>
          <w:sz w:val="24"/>
          <w:szCs w:val="24"/>
          <w:lang w:eastAsia="ru-RU"/>
        </w:rPr>
      </w:pPr>
      <w:r w:rsidRPr="009C30BB">
        <w:rPr>
          <w:rFonts w:ascii="Times New Roman" w:hAnsi="Times New Roman"/>
          <w:bCs/>
          <w:sz w:val="24"/>
          <w:szCs w:val="24"/>
          <w:lang w:eastAsia="ru-RU"/>
        </w:rPr>
        <w:t>– в</w:t>
      </w:r>
      <w:r w:rsidRPr="009C30BB">
        <w:rPr>
          <w:rFonts w:ascii="Times New Roman" w:hAnsi="Times New Roman"/>
          <w:sz w:val="24"/>
          <w:szCs w:val="24"/>
          <w:lang w:eastAsia="ru-RU"/>
        </w:rPr>
        <w:t xml:space="preserve"> качестве заявителя могут выступать индивидуальный предприниматель, российское или иностранное юридическое лицо или действующие без образования юридического лица по договору простого товарищества (договору о совместной деятельности) два и более указанных юридических лица;</w:t>
      </w:r>
    </w:p>
    <w:p w14:paraId="67B9AF2F" w14:textId="77777777" w:rsidR="009C30BB" w:rsidRPr="009C30BB" w:rsidRDefault="009C30BB" w:rsidP="009C30BB">
      <w:pPr>
        <w:shd w:val="clear" w:color="auto" w:fill="FFFFFF"/>
        <w:spacing w:after="0" w:line="240" w:lineRule="auto"/>
        <w:ind w:right="14" w:firstLine="720"/>
        <w:jc w:val="both"/>
        <w:rPr>
          <w:rFonts w:ascii="Times New Roman" w:hAnsi="Times New Roman"/>
          <w:sz w:val="24"/>
          <w:szCs w:val="24"/>
          <w:lang w:eastAsia="ru-RU"/>
        </w:rPr>
      </w:pPr>
      <w:r w:rsidRPr="009C30BB">
        <w:rPr>
          <w:rFonts w:ascii="Times New Roman" w:hAnsi="Times New Roman"/>
          <w:sz w:val="24"/>
          <w:szCs w:val="24"/>
          <w:lang w:eastAsia="ru-RU"/>
        </w:rPr>
        <w:t>– отсутствует решение о ликвидации юридического лица – заявителя или о прекращении физическим лицом – заявителем деятельности в качестве индивидуального предпринимателя;</w:t>
      </w:r>
    </w:p>
    <w:p w14:paraId="59827E22" w14:textId="77777777" w:rsidR="009C30BB" w:rsidRPr="009C30BB" w:rsidRDefault="009C30BB" w:rsidP="009C30BB">
      <w:pPr>
        <w:shd w:val="clear" w:color="auto" w:fill="FFFFFF"/>
        <w:tabs>
          <w:tab w:val="left" w:pos="1145"/>
        </w:tabs>
        <w:spacing w:after="0" w:line="240" w:lineRule="auto"/>
        <w:ind w:firstLine="720"/>
        <w:jc w:val="both"/>
        <w:rPr>
          <w:rFonts w:ascii="Times New Roman" w:hAnsi="Times New Roman"/>
          <w:sz w:val="24"/>
          <w:szCs w:val="24"/>
          <w:lang w:eastAsia="ru-RU"/>
        </w:rPr>
      </w:pPr>
      <w:r w:rsidRPr="009C30BB">
        <w:rPr>
          <w:rFonts w:ascii="Times New Roman" w:hAnsi="Times New Roman"/>
          <w:sz w:val="24"/>
          <w:szCs w:val="24"/>
          <w:lang w:eastAsia="ru-RU"/>
        </w:rPr>
        <w:t>– отсутствует решение о признании заявителя банкротом или об открытии в отношении него конкурсного производства.</w:t>
      </w:r>
    </w:p>
    <w:p w14:paraId="7E2DB2F1" w14:textId="77777777" w:rsidR="009C30BB" w:rsidRPr="009C30BB" w:rsidRDefault="009C30BB" w:rsidP="009C30BB">
      <w:pPr>
        <w:shd w:val="clear" w:color="auto" w:fill="FFFFFF"/>
        <w:spacing w:after="0" w:line="240" w:lineRule="auto"/>
        <w:ind w:right="14" w:firstLine="720"/>
        <w:jc w:val="both"/>
        <w:rPr>
          <w:rFonts w:ascii="Times New Roman" w:hAnsi="Times New Roman"/>
          <w:sz w:val="24"/>
          <w:szCs w:val="24"/>
          <w:lang w:eastAsia="ru-RU"/>
        </w:rPr>
      </w:pPr>
      <w:r w:rsidRPr="009C30BB">
        <w:rPr>
          <w:rFonts w:ascii="Times New Roman" w:hAnsi="Times New Roman"/>
          <w:sz w:val="24"/>
          <w:szCs w:val="24"/>
          <w:lang w:eastAsia="ru-RU"/>
        </w:rPr>
        <w:t>Если в качестве заявителя выступают действующие совместно без образования юридического лица по договору простого товарищества (договору о совместной деятельности) два и более юридических лица, то предъявляемые требования распространяются на каждое лицо, входящее в состав такого простого товарищества.</w:t>
      </w:r>
    </w:p>
    <w:p w14:paraId="3A36CA87" w14:textId="77777777" w:rsidR="009C30BB" w:rsidRPr="009C30BB" w:rsidRDefault="009C30BB" w:rsidP="009C30BB">
      <w:pPr>
        <w:spacing w:after="0" w:line="240" w:lineRule="auto"/>
        <w:ind w:firstLine="709"/>
        <w:jc w:val="both"/>
        <w:rPr>
          <w:rFonts w:ascii="Times New Roman" w:hAnsi="Times New Roman"/>
          <w:sz w:val="28"/>
          <w:szCs w:val="28"/>
          <w:lang w:eastAsia="ru-RU"/>
        </w:rPr>
      </w:pPr>
    </w:p>
    <w:p w14:paraId="63046400" w14:textId="77777777" w:rsidR="009C30BB" w:rsidRPr="009C30BB" w:rsidRDefault="009C30BB" w:rsidP="009C30BB">
      <w:pPr>
        <w:shd w:val="clear" w:color="auto" w:fill="FFFFFF"/>
        <w:tabs>
          <w:tab w:val="left" w:pos="1145"/>
        </w:tabs>
        <w:spacing w:before="5" w:after="0" w:line="276" w:lineRule="exact"/>
        <w:ind w:firstLine="720"/>
        <w:rPr>
          <w:rFonts w:ascii="Times New Roman" w:hAnsi="Times New Roman"/>
          <w:b/>
          <w:bCs/>
          <w:spacing w:val="-2"/>
          <w:sz w:val="24"/>
          <w:szCs w:val="24"/>
          <w:lang w:eastAsia="ru-RU"/>
        </w:rPr>
      </w:pPr>
      <w:r w:rsidRPr="009C30BB">
        <w:rPr>
          <w:rFonts w:ascii="Times New Roman" w:hAnsi="Times New Roman"/>
          <w:b/>
          <w:bCs/>
          <w:spacing w:val="-2"/>
          <w:sz w:val="24"/>
          <w:szCs w:val="24"/>
          <w:lang w:eastAsia="ru-RU"/>
        </w:rPr>
        <w:t>Критерии конкурса и их параметры:</w:t>
      </w:r>
    </w:p>
    <w:p w14:paraId="3A7D2E5D" w14:textId="77777777" w:rsidR="009C30BB" w:rsidRPr="009C30BB" w:rsidRDefault="009C30BB" w:rsidP="009C30BB">
      <w:pPr>
        <w:spacing w:after="0" w:line="240" w:lineRule="auto"/>
        <w:ind w:firstLine="720"/>
        <w:jc w:val="both"/>
        <w:rPr>
          <w:rFonts w:ascii="Times New Roman" w:hAnsi="Times New Roman"/>
          <w:sz w:val="24"/>
          <w:szCs w:val="24"/>
          <w:lang w:eastAsia="ru-RU"/>
        </w:rPr>
      </w:pPr>
      <w:r w:rsidRPr="009C30BB">
        <w:rPr>
          <w:rFonts w:ascii="Times New Roman" w:hAnsi="Times New Roman"/>
          <w:sz w:val="24"/>
          <w:szCs w:val="24"/>
          <w:lang w:eastAsia="ru-RU"/>
        </w:rPr>
        <w:t>Конкурсной документацией устанавливаются следующие критерии конкурса, на основе которых осуществляется оценка конкурсных предложений участников конкурса:</w:t>
      </w:r>
    </w:p>
    <w:p w14:paraId="6F6881DF" w14:textId="77777777" w:rsidR="009C30BB" w:rsidRPr="009C30BB" w:rsidRDefault="009C30BB" w:rsidP="009C30BB">
      <w:pPr>
        <w:spacing w:after="0" w:line="240" w:lineRule="auto"/>
        <w:ind w:firstLine="720"/>
        <w:jc w:val="both"/>
        <w:rPr>
          <w:rFonts w:ascii="Times New Roman" w:hAnsi="Times New Roman"/>
          <w:sz w:val="24"/>
          <w:szCs w:val="24"/>
          <w:lang w:eastAsia="ru-RU"/>
        </w:rPr>
      </w:pPr>
      <w:r w:rsidRPr="009C30BB">
        <w:rPr>
          <w:rFonts w:ascii="Times New Roman" w:hAnsi="Times New Roman"/>
          <w:sz w:val="24"/>
          <w:szCs w:val="24"/>
          <w:lang w:eastAsia="ru-RU"/>
        </w:rPr>
        <w:t>1) предельный размер расходов на реконструкцию объекта концессионного соглашения, которые предполагается осуществить концессионером, на каждый год срока действия концессионного соглашения;</w:t>
      </w:r>
    </w:p>
    <w:p w14:paraId="174B2AEB" w14:textId="77777777" w:rsidR="009C30BB" w:rsidRPr="009C30BB" w:rsidRDefault="009C30BB" w:rsidP="009C30BB">
      <w:pPr>
        <w:spacing w:after="0" w:line="240" w:lineRule="auto"/>
        <w:ind w:firstLine="540"/>
        <w:jc w:val="both"/>
        <w:rPr>
          <w:rFonts w:ascii="Times New Roman" w:hAnsi="Times New Roman"/>
          <w:sz w:val="24"/>
          <w:szCs w:val="24"/>
          <w:lang w:eastAsia="ru-RU"/>
        </w:rPr>
      </w:pPr>
      <w:r w:rsidRPr="009C30BB">
        <w:rPr>
          <w:rFonts w:ascii="Times New Roman" w:hAnsi="Times New Roman"/>
          <w:sz w:val="24"/>
          <w:szCs w:val="24"/>
          <w:lang w:eastAsia="ru-RU"/>
        </w:rPr>
        <w:t xml:space="preserve">2) долгосрочные параметры регулирования деятельности концессионера; </w:t>
      </w:r>
    </w:p>
    <w:p w14:paraId="39BA4A38" w14:textId="77777777" w:rsidR="009C30BB" w:rsidRPr="009C30BB" w:rsidRDefault="009C30BB" w:rsidP="009C30BB">
      <w:pPr>
        <w:spacing w:after="0" w:line="240" w:lineRule="auto"/>
        <w:ind w:firstLine="540"/>
        <w:jc w:val="both"/>
        <w:rPr>
          <w:rFonts w:ascii="Times New Roman" w:hAnsi="Times New Roman"/>
          <w:sz w:val="24"/>
          <w:szCs w:val="24"/>
          <w:lang w:eastAsia="ru-RU"/>
        </w:rPr>
      </w:pPr>
      <w:r w:rsidRPr="009C30BB">
        <w:rPr>
          <w:rFonts w:ascii="Times New Roman" w:hAnsi="Times New Roman"/>
          <w:sz w:val="24"/>
          <w:szCs w:val="24"/>
          <w:lang w:eastAsia="ru-RU"/>
        </w:rPr>
        <w:t>3) плановые значения показателей деятельности концессионера.</w:t>
      </w:r>
    </w:p>
    <w:p w14:paraId="3ABE1FCF" w14:textId="77777777" w:rsidR="009C30BB" w:rsidRPr="009C30BB" w:rsidRDefault="009C30BB" w:rsidP="009C30BB">
      <w:pPr>
        <w:spacing w:after="0" w:line="240" w:lineRule="auto"/>
        <w:ind w:firstLine="540"/>
        <w:jc w:val="both"/>
        <w:rPr>
          <w:rFonts w:ascii="Times New Roman" w:hAnsi="Times New Roman"/>
          <w:sz w:val="24"/>
          <w:szCs w:val="24"/>
          <w:lang w:eastAsia="ru-RU"/>
        </w:rPr>
      </w:pPr>
      <w:r w:rsidRPr="009C30BB">
        <w:rPr>
          <w:rFonts w:ascii="Times New Roman" w:hAnsi="Times New Roman"/>
          <w:sz w:val="24"/>
          <w:szCs w:val="24"/>
          <w:lang w:eastAsia="ru-RU"/>
        </w:rPr>
        <w:t xml:space="preserve">Критерии конкурса и их параметры указаны в приложении 3 к конкурсной документации.  </w:t>
      </w:r>
    </w:p>
    <w:p w14:paraId="2AD71D65" w14:textId="77777777" w:rsidR="009C30BB" w:rsidRPr="009C30BB" w:rsidRDefault="009C30BB" w:rsidP="009C30BB">
      <w:pPr>
        <w:shd w:val="clear" w:color="auto" w:fill="FFFFFF"/>
        <w:tabs>
          <w:tab w:val="left" w:pos="1207"/>
        </w:tabs>
        <w:spacing w:after="0" w:line="240" w:lineRule="auto"/>
        <w:jc w:val="both"/>
        <w:rPr>
          <w:rFonts w:ascii="Times New Roman" w:hAnsi="Times New Roman"/>
          <w:bCs/>
          <w:spacing w:val="-16"/>
          <w:sz w:val="28"/>
          <w:szCs w:val="28"/>
          <w:lang w:eastAsia="ru-RU"/>
        </w:rPr>
      </w:pPr>
    </w:p>
    <w:p w14:paraId="198F7353" w14:textId="77777777" w:rsidR="009C30BB" w:rsidRPr="009C30BB" w:rsidRDefault="009C30BB" w:rsidP="009C30BB">
      <w:pPr>
        <w:shd w:val="clear" w:color="auto" w:fill="FFFFFF"/>
        <w:tabs>
          <w:tab w:val="left" w:pos="1145"/>
        </w:tabs>
        <w:spacing w:before="5" w:after="0" w:line="276" w:lineRule="exact"/>
        <w:ind w:firstLine="720"/>
        <w:jc w:val="both"/>
        <w:rPr>
          <w:rFonts w:ascii="Times New Roman" w:hAnsi="Times New Roman"/>
          <w:b/>
          <w:bCs/>
          <w:spacing w:val="-2"/>
          <w:sz w:val="24"/>
          <w:szCs w:val="24"/>
          <w:lang w:eastAsia="ru-RU"/>
        </w:rPr>
      </w:pPr>
      <w:r w:rsidRPr="009C30BB">
        <w:rPr>
          <w:rFonts w:ascii="Times New Roman" w:hAnsi="Times New Roman"/>
          <w:b/>
          <w:bCs/>
          <w:spacing w:val="-2"/>
          <w:sz w:val="24"/>
          <w:szCs w:val="24"/>
          <w:lang w:eastAsia="ru-RU"/>
        </w:rPr>
        <w:t>Порядок, место и срок предоставления конкурсной документации,</w:t>
      </w:r>
      <w:r w:rsidRPr="009C30BB">
        <w:rPr>
          <w:rFonts w:ascii="Times New Roman" w:hAnsi="Times New Roman"/>
          <w:b/>
          <w:sz w:val="24"/>
          <w:szCs w:val="24"/>
          <w:lang w:eastAsia="ru-RU"/>
        </w:rPr>
        <w:t xml:space="preserve"> размер платы, взимаемой за предоставление конкурсной документации</w:t>
      </w:r>
      <w:r w:rsidRPr="009C30BB">
        <w:rPr>
          <w:rFonts w:ascii="Times New Roman" w:hAnsi="Times New Roman"/>
          <w:b/>
          <w:bCs/>
          <w:spacing w:val="-2"/>
          <w:sz w:val="24"/>
          <w:szCs w:val="24"/>
          <w:lang w:eastAsia="ru-RU"/>
        </w:rPr>
        <w:t>:</w:t>
      </w:r>
    </w:p>
    <w:p w14:paraId="2F480381" w14:textId="77777777" w:rsidR="009C30BB" w:rsidRPr="009C30BB" w:rsidRDefault="009C30BB" w:rsidP="009C30BB">
      <w:pPr>
        <w:shd w:val="clear" w:color="auto" w:fill="FFFFFF"/>
        <w:tabs>
          <w:tab w:val="left" w:pos="1145"/>
        </w:tabs>
        <w:spacing w:before="5" w:after="0" w:line="276" w:lineRule="exact"/>
        <w:ind w:firstLine="720"/>
        <w:rPr>
          <w:rFonts w:ascii="Times New Roman" w:hAnsi="Times New Roman"/>
          <w:sz w:val="24"/>
          <w:szCs w:val="24"/>
          <w:lang w:eastAsia="ru-RU"/>
        </w:rPr>
      </w:pPr>
    </w:p>
    <w:p w14:paraId="78BB4939" w14:textId="77777777" w:rsidR="009C30BB" w:rsidRPr="009C30BB" w:rsidRDefault="009C30BB" w:rsidP="009C30BB">
      <w:pPr>
        <w:shd w:val="clear" w:color="auto" w:fill="FFFFFF"/>
        <w:tabs>
          <w:tab w:val="left" w:pos="1145"/>
        </w:tabs>
        <w:spacing w:before="5" w:after="0" w:line="276" w:lineRule="exact"/>
        <w:ind w:firstLine="720"/>
        <w:rPr>
          <w:rFonts w:ascii="Times New Roman" w:hAnsi="Times New Roman"/>
          <w:sz w:val="24"/>
          <w:szCs w:val="24"/>
          <w:lang w:eastAsia="ru-RU"/>
        </w:rPr>
      </w:pPr>
      <w:r w:rsidRPr="009C30BB">
        <w:rPr>
          <w:rFonts w:ascii="Times New Roman" w:hAnsi="Times New Roman"/>
          <w:sz w:val="24"/>
          <w:szCs w:val="24"/>
          <w:lang w:eastAsia="ru-RU"/>
        </w:rPr>
        <w:lastRenderedPageBreak/>
        <w:t>Конкурсная документация предоставляется заявителям бесплатно.</w:t>
      </w:r>
    </w:p>
    <w:p w14:paraId="43F4F5FC"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Конкурсная документация может быть получена любым заинтересованным лицом на официальном сайте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w:t>
      </w:r>
      <w:r w:rsidRPr="009C30BB">
        <w:rPr>
          <w:rFonts w:ascii="Times New Roman" w:hAnsi="Times New Roman"/>
          <w:bCs/>
          <w:sz w:val="24"/>
          <w:szCs w:val="24"/>
          <w:lang w:eastAsia="ru-RU"/>
        </w:rPr>
        <w:t xml:space="preserve">в информационно-телекоммуникационной сети «Интернет» – </w:t>
      </w:r>
      <w:hyperlink r:id="rId37" w:history="1">
        <w:r w:rsidRPr="009C30BB">
          <w:rPr>
            <w:rFonts w:ascii="Times New Roman" w:hAnsi="Times New Roman"/>
            <w:color w:val="0000FF"/>
            <w:sz w:val="24"/>
            <w:szCs w:val="24"/>
            <w:u w:val="single"/>
            <w:lang w:val="en-US" w:eastAsia="ru-RU"/>
          </w:rPr>
          <w:t>http</w:t>
        </w:r>
        <w:r w:rsidRPr="009C30BB">
          <w:rPr>
            <w:rFonts w:ascii="Times New Roman" w:hAnsi="Times New Roman"/>
            <w:color w:val="0000FF"/>
            <w:sz w:val="24"/>
            <w:szCs w:val="24"/>
            <w:u w:val="single"/>
            <w:lang w:eastAsia="ru-RU"/>
          </w:rPr>
          <w:t>://</w:t>
        </w:r>
        <w:r w:rsidRPr="009C30BB">
          <w:rPr>
            <w:rFonts w:ascii="Times New Roman" w:hAnsi="Times New Roman"/>
            <w:color w:val="0000FF"/>
            <w:sz w:val="24"/>
            <w:szCs w:val="24"/>
            <w:u w:val="single"/>
            <w:lang w:val="en-US" w:eastAsia="ru-RU"/>
          </w:rPr>
          <w:t>karamaly</w:t>
        </w:r>
        <w:r w:rsidRPr="009C30BB">
          <w:rPr>
            <w:rFonts w:ascii="Times New Roman" w:hAnsi="Times New Roman"/>
            <w:color w:val="0000FF"/>
            <w:sz w:val="24"/>
            <w:szCs w:val="24"/>
            <w:u w:val="single"/>
            <w:lang w:eastAsia="ru-RU"/>
          </w:rPr>
          <w:t>.</w:t>
        </w:r>
        <w:r w:rsidRPr="009C30BB">
          <w:rPr>
            <w:rFonts w:ascii="Times New Roman" w:hAnsi="Times New Roman"/>
            <w:color w:val="0000FF"/>
            <w:sz w:val="24"/>
            <w:szCs w:val="24"/>
            <w:u w:val="single"/>
            <w:lang w:val="en-US" w:eastAsia="ru-RU"/>
          </w:rPr>
          <w:t>nikolsk</w:t>
        </w:r>
        <w:r w:rsidRPr="009C30BB">
          <w:rPr>
            <w:rFonts w:ascii="Times New Roman" w:hAnsi="Times New Roman"/>
            <w:color w:val="0000FF"/>
            <w:sz w:val="24"/>
            <w:szCs w:val="24"/>
            <w:u w:val="single"/>
            <w:lang w:eastAsia="ru-RU"/>
          </w:rPr>
          <w:t>.</w:t>
        </w:r>
        <w:r w:rsidRPr="009C30BB">
          <w:rPr>
            <w:rFonts w:ascii="Times New Roman" w:hAnsi="Times New Roman"/>
            <w:color w:val="0000FF"/>
            <w:sz w:val="24"/>
            <w:szCs w:val="24"/>
            <w:u w:val="single"/>
            <w:lang w:val="en-US" w:eastAsia="ru-RU"/>
          </w:rPr>
          <w:t>pnzreg</w:t>
        </w:r>
        <w:r w:rsidRPr="009C30BB">
          <w:rPr>
            <w:rFonts w:ascii="Times New Roman" w:hAnsi="Times New Roman"/>
            <w:color w:val="0000FF"/>
            <w:sz w:val="24"/>
            <w:szCs w:val="24"/>
            <w:u w:val="single"/>
            <w:lang w:eastAsia="ru-RU"/>
          </w:rPr>
          <w:t>.</w:t>
        </w:r>
        <w:r w:rsidRPr="009C30BB">
          <w:rPr>
            <w:rFonts w:ascii="Times New Roman" w:hAnsi="Times New Roman"/>
            <w:color w:val="0000FF"/>
            <w:sz w:val="24"/>
            <w:szCs w:val="24"/>
            <w:u w:val="single"/>
            <w:lang w:val="en-US" w:eastAsia="ru-RU"/>
          </w:rPr>
          <w:t>ru</w:t>
        </w:r>
        <w:r w:rsidRPr="009C30BB">
          <w:rPr>
            <w:rFonts w:ascii="Times New Roman" w:hAnsi="Times New Roman"/>
            <w:color w:val="0000FF"/>
            <w:sz w:val="24"/>
            <w:szCs w:val="24"/>
            <w:u w:val="single"/>
            <w:lang w:eastAsia="ru-RU"/>
          </w:rPr>
          <w:t>/</w:t>
        </w:r>
      </w:hyperlink>
      <w:r w:rsidRPr="009C30BB">
        <w:rPr>
          <w:rFonts w:ascii="Times New Roman" w:hAnsi="Times New Roman"/>
          <w:sz w:val="24"/>
          <w:szCs w:val="24"/>
          <w:u w:val="single"/>
          <w:lang w:eastAsia="ru-RU"/>
        </w:rPr>
        <w:t xml:space="preserve"> </w:t>
      </w:r>
      <w:r w:rsidRPr="009C30BB">
        <w:rPr>
          <w:rFonts w:ascii="Times New Roman" w:hAnsi="Times New Roman"/>
          <w:bCs/>
          <w:sz w:val="24"/>
          <w:szCs w:val="24"/>
          <w:lang w:eastAsia="ru-RU"/>
        </w:rPr>
        <w:t xml:space="preserve">и на официальном сайте Российской Федерации в информационно-телекоммуникационной сети «Интернет» для размещения информации о проведении торгов – </w:t>
      </w:r>
      <w:hyperlink r:id="rId38" w:history="1">
        <w:r w:rsidRPr="009C30BB">
          <w:rPr>
            <w:rFonts w:ascii="Times New Roman" w:hAnsi="Times New Roman"/>
            <w:bCs/>
            <w:sz w:val="24"/>
            <w:szCs w:val="24"/>
            <w:u w:val="single"/>
            <w:lang w:val="en-US" w:eastAsia="ru-RU"/>
          </w:rPr>
          <w:t>www</w:t>
        </w:r>
        <w:r w:rsidRPr="009C30BB">
          <w:rPr>
            <w:rFonts w:ascii="Times New Roman" w:hAnsi="Times New Roman"/>
            <w:bCs/>
            <w:sz w:val="24"/>
            <w:szCs w:val="24"/>
            <w:u w:val="single"/>
            <w:lang w:eastAsia="ru-RU"/>
          </w:rPr>
          <w:t>.</w:t>
        </w:r>
        <w:r w:rsidRPr="009C30BB">
          <w:rPr>
            <w:rFonts w:ascii="Times New Roman" w:hAnsi="Times New Roman"/>
            <w:bCs/>
            <w:sz w:val="24"/>
            <w:szCs w:val="24"/>
            <w:u w:val="single"/>
            <w:lang w:val="en-US" w:eastAsia="ru-RU"/>
          </w:rPr>
          <w:t>torgi</w:t>
        </w:r>
        <w:r w:rsidRPr="009C30BB">
          <w:rPr>
            <w:rFonts w:ascii="Times New Roman" w:hAnsi="Times New Roman"/>
            <w:bCs/>
            <w:sz w:val="24"/>
            <w:szCs w:val="24"/>
            <w:u w:val="single"/>
            <w:lang w:eastAsia="ru-RU"/>
          </w:rPr>
          <w:t>.</w:t>
        </w:r>
        <w:r w:rsidRPr="009C30BB">
          <w:rPr>
            <w:rFonts w:ascii="Times New Roman" w:hAnsi="Times New Roman"/>
            <w:bCs/>
            <w:sz w:val="24"/>
            <w:szCs w:val="24"/>
            <w:u w:val="single"/>
            <w:lang w:val="en-US" w:eastAsia="ru-RU"/>
          </w:rPr>
          <w:t>gov</w:t>
        </w:r>
        <w:r w:rsidRPr="009C30BB">
          <w:rPr>
            <w:rFonts w:ascii="Times New Roman" w:hAnsi="Times New Roman"/>
            <w:bCs/>
            <w:sz w:val="24"/>
            <w:szCs w:val="24"/>
            <w:u w:val="single"/>
            <w:lang w:eastAsia="ru-RU"/>
          </w:rPr>
          <w:t>.</w:t>
        </w:r>
        <w:proofErr w:type="spellStart"/>
        <w:r w:rsidRPr="009C30BB">
          <w:rPr>
            <w:rFonts w:ascii="Times New Roman" w:hAnsi="Times New Roman"/>
            <w:bCs/>
            <w:sz w:val="24"/>
            <w:szCs w:val="24"/>
            <w:u w:val="single"/>
            <w:lang w:val="en-US" w:eastAsia="ru-RU"/>
          </w:rPr>
          <w:t>ru</w:t>
        </w:r>
        <w:proofErr w:type="spellEnd"/>
      </w:hyperlink>
      <w:r w:rsidRPr="009C30BB">
        <w:rPr>
          <w:rFonts w:ascii="Times New Roman" w:hAnsi="Times New Roman"/>
          <w:bCs/>
          <w:sz w:val="24"/>
          <w:szCs w:val="24"/>
          <w:u w:val="single"/>
          <w:lang w:eastAsia="ru-RU"/>
        </w:rPr>
        <w:t>.</w:t>
      </w:r>
      <w:r w:rsidRPr="009C30BB">
        <w:rPr>
          <w:rFonts w:ascii="Times New Roman" w:hAnsi="Times New Roman"/>
          <w:bCs/>
          <w:sz w:val="24"/>
          <w:szCs w:val="24"/>
          <w:lang w:eastAsia="ru-RU"/>
        </w:rPr>
        <w:t xml:space="preserve"> </w:t>
      </w:r>
    </w:p>
    <w:p w14:paraId="278D9C24"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Конкурсная документация размещается на указанных сайтах одновременно с размещением сообщения о проведении Конкурса.</w:t>
      </w:r>
    </w:p>
    <w:p w14:paraId="7EABD183"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Для получении копии Конкурсной документации любое заинтересованное лицо вправе направить в адрес </w:t>
      </w:r>
      <w:proofErr w:type="spellStart"/>
      <w:r w:rsidRPr="009C30BB">
        <w:rPr>
          <w:rFonts w:ascii="Times New Roman" w:hAnsi="Times New Roman"/>
          <w:bCs/>
          <w:sz w:val="24"/>
          <w:szCs w:val="24"/>
          <w:lang w:eastAsia="ru-RU"/>
        </w:rPr>
        <w:t>Концедента</w:t>
      </w:r>
      <w:proofErr w:type="spellEnd"/>
      <w:r w:rsidRPr="009C30BB">
        <w:rPr>
          <w:rFonts w:ascii="Times New Roman" w:hAnsi="Times New Roman"/>
          <w:bCs/>
          <w:sz w:val="24"/>
          <w:szCs w:val="24"/>
          <w:lang w:eastAsia="ru-RU"/>
        </w:rPr>
        <w:t>, Конкурсной комиссии письменное заявление о предоставлении конкурсной документации с указанием способа получения Конкурсной документации: по почте, при этом в заявлении указывается обратный почтовый адрес заинтересованного лица, по которому необходимо направить копию Конкурсной документации; на руки, при этом в заявлении указываются сведения о представителе, уполномоченным заинтересованным лицом на получении копии Конкурсной документации.</w:t>
      </w:r>
    </w:p>
    <w:p w14:paraId="209196E3"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bCs/>
          <w:sz w:val="24"/>
          <w:szCs w:val="24"/>
          <w:lang w:eastAsia="ru-RU"/>
        </w:rPr>
        <w:t xml:space="preserve">Письменные заявления о предоставлении Конкурсной документации могут быть представлены лично заинтересованными лицами или уполномоченными представителями по адресу: 442686, Пензенская область, Никольский район, </w:t>
      </w:r>
      <w:proofErr w:type="spellStart"/>
      <w:r w:rsidRPr="009C30BB">
        <w:rPr>
          <w:rFonts w:ascii="Times New Roman" w:hAnsi="Times New Roman"/>
          <w:bCs/>
          <w:sz w:val="24"/>
          <w:szCs w:val="24"/>
          <w:lang w:eastAsia="ru-RU"/>
        </w:rPr>
        <w:t>с.Карамалы</w:t>
      </w:r>
      <w:proofErr w:type="spellEnd"/>
      <w:r w:rsidRPr="009C30BB">
        <w:rPr>
          <w:rFonts w:ascii="Times New Roman" w:hAnsi="Times New Roman"/>
          <w:bCs/>
          <w:sz w:val="24"/>
          <w:szCs w:val="24"/>
          <w:lang w:eastAsia="ru-RU"/>
        </w:rPr>
        <w:t xml:space="preserve">, ул. Октябрьская, д.3 </w:t>
      </w:r>
      <w:r w:rsidRPr="009C30BB">
        <w:rPr>
          <w:rFonts w:ascii="Times New Roman" w:hAnsi="Times New Roman"/>
          <w:sz w:val="24"/>
          <w:szCs w:val="24"/>
          <w:lang w:eastAsia="ru-RU"/>
        </w:rPr>
        <w:t xml:space="preserve">  кабинет главы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w:t>
      </w:r>
      <w:r w:rsidRPr="009C30BB">
        <w:rPr>
          <w:rFonts w:ascii="Times New Roman" w:hAnsi="Times New Roman"/>
          <w:bCs/>
          <w:sz w:val="24"/>
          <w:szCs w:val="24"/>
          <w:lang w:eastAsia="ru-RU"/>
        </w:rPr>
        <w:t xml:space="preserve">Письменные заявления о предоставлении Конкурсной документации принимаются по указанному адресу </w:t>
      </w:r>
      <w:r w:rsidRPr="009C30BB">
        <w:rPr>
          <w:rFonts w:ascii="Times New Roman" w:hAnsi="Times New Roman"/>
          <w:sz w:val="24"/>
          <w:szCs w:val="24"/>
          <w:lang w:eastAsia="ru-RU"/>
        </w:rPr>
        <w:t xml:space="preserve">в рабочие дни с 08.00 ч. до 17.00ч. с перерывом на обед с 12.00ч. до 13.00ч. (время Московское) в администрацию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по адресу: Пензенская область, Никольский район, </w:t>
      </w:r>
      <w:proofErr w:type="spellStart"/>
      <w:r w:rsidRPr="009C30BB">
        <w:rPr>
          <w:rFonts w:ascii="Times New Roman" w:hAnsi="Times New Roman"/>
          <w:sz w:val="24"/>
          <w:szCs w:val="24"/>
          <w:lang w:eastAsia="ru-RU"/>
        </w:rPr>
        <w:t>с.Карамалы</w:t>
      </w:r>
      <w:proofErr w:type="spellEnd"/>
      <w:r w:rsidRPr="009C30BB">
        <w:rPr>
          <w:rFonts w:ascii="Times New Roman" w:hAnsi="Times New Roman"/>
          <w:sz w:val="24"/>
          <w:szCs w:val="24"/>
          <w:lang w:eastAsia="ru-RU"/>
        </w:rPr>
        <w:t xml:space="preserve">, ул. Октябрьская, д.3  кабинет  главы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тел.: (8-841-65) 5-41-43. </w:t>
      </w:r>
    </w:p>
    <w:p w14:paraId="0C564587"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Письменные заявления о предоставлении Конкурсной документации могут быть представлены заинтересованными лицами путем направления по почте по почтовому адресу </w:t>
      </w:r>
      <w:proofErr w:type="spellStart"/>
      <w:r w:rsidRPr="009C30BB">
        <w:rPr>
          <w:rFonts w:ascii="Times New Roman" w:hAnsi="Times New Roman"/>
          <w:sz w:val="24"/>
          <w:szCs w:val="24"/>
          <w:lang w:eastAsia="ru-RU"/>
        </w:rPr>
        <w:t>Концедента</w:t>
      </w:r>
      <w:proofErr w:type="spellEnd"/>
      <w:r w:rsidRPr="009C30BB">
        <w:rPr>
          <w:rFonts w:ascii="Times New Roman" w:hAnsi="Times New Roman"/>
          <w:sz w:val="24"/>
          <w:szCs w:val="24"/>
          <w:lang w:eastAsia="ru-RU"/>
        </w:rPr>
        <w:t xml:space="preserve">: 442686, Пензенская область, Никольский район, </w:t>
      </w:r>
      <w:proofErr w:type="spellStart"/>
      <w:r w:rsidRPr="009C30BB">
        <w:rPr>
          <w:rFonts w:ascii="Times New Roman" w:hAnsi="Times New Roman"/>
          <w:sz w:val="24"/>
          <w:szCs w:val="24"/>
          <w:lang w:eastAsia="ru-RU"/>
        </w:rPr>
        <w:t>с.Карамалы</w:t>
      </w:r>
      <w:proofErr w:type="spellEnd"/>
      <w:r w:rsidRPr="009C30BB">
        <w:rPr>
          <w:rFonts w:ascii="Times New Roman" w:hAnsi="Times New Roman"/>
          <w:sz w:val="24"/>
          <w:szCs w:val="24"/>
          <w:lang w:eastAsia="ru-RU"/>
        </w:rPr>
        <w:t xml:space="preserve">, ул. октябрьская, д.3. </w:t>
      </w:r>
    </w:p>
    <w:p w14:paraId="64B61552"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sz w:val="24"/>
          <w:szCs w:val="24"/>
          <w:lang w:eastAsia="ru-RU"/>
        </w:rPr>
        <w:t xml:space="preserve">В течение пяти рабочих дней со дня получения письменного заявления о предоставлении копии Конкурсной документации </w:t>
      </w:r>
      <w:proofErr w:type="spellStart"/>
      <w:r w:rsidRPr="009C30BB">
        <w:rPr>
          <w:rFonts w:ascii="Times New Roman" w:hAnsi="Times New Roman"/>
          <w:sz w:val="24"/>
          <w:szCs w:val="24"/>
          <w:lang w:eastAsia="ru-RU"/>
        </w:rPr>
        <w:t>Концедентом</w:t>
      </w:r>
      <w:proofErr w:type="spellEnd"/>
      <w:r w:rsidRPr="009C30BB">
        <w:rPr>
          <w:rFonts w:ascii="Times New Roman" w:hAnsi="Times New Roman"/>
          <w:sz w:val="24"/>
          <w:szCs w:val="24"/>
          <w:lang w:eastAsia="ru-RU"/>
        </w:rPr>
        <w:t xml:space="preserve">, Конкурсной комиссией предоставляется Конкурсная документация указанным в заявлении заинтересованного лица способом: направляется по почте копия конкурсной документации по указанному в заявлении обратному почтовому адресу обратившегося заинтересованного лица; передается на руки уполномоченному представителю обратившегося заинтересованного лица по вышеуказанному адресу места нахождения секретаря Конкурсной комиссии.  </w:t>
      </w:r>
    </w:p>
    <w:p w14:paraId="385CDD5B"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sz w:val="24"/>
          <w:szCs w:val="24"/>
          <w:lang w:eastAsia="ru-RU"/>
        </w:rPr>
      </w:pPr>
      <w:r w:rsidRPr="009C30BB">
        <w:rPr>
          <w:rFonts w:ascii="Times New Roman" w:hAnsi="Times New Roman"/>
          <w:sz w:val="24"/>
          <w:szCs w:val="24"/>
          <w:lang w:eastAsia="ru-RU"/>
        </w:rPr>
        <w:t>Заинтересованные лица, Заявители, Участники конкурса, получившие Конкурсную документацию любым из вышеперечисленных способов, самостоятельно несут ответственность за отслеживание всех вносимых изменений в Конкурсную документацию.</w:t>
      </w:r>
    </w:p>
    <w:p w14:paraId="5DA4BB7B" w14:textId="77777777" w:rsidR="009C30BB" w:rsidRPr="009C30BB" w:rsidRDefault="009C30BB" w:rsidP="009C30BB">
      <w:pPr>
        <w:shd w:val="clear" w:color="auto" w:fill="FFFFFF"/>
        <w:spacing w:after="0" w:line="276" w:lineRule="exact"/>
        <w:ind w:left="7" w:right="12"/>
        <w:jc w:val="both"/>
        <w:rPr>
          <w:rFonts w:ascii="Times New Roman" w:hAnsi="Times New Roman"/>
          <w:sz w:val="28"/>
          <w:szCs w:val="28"/>
          <w:lang w:eastAsia="ru-RU"/>
        </w:rPr>
      </w:pPr>
    </w:p>
    <w:p w14:paraId="13B94C35" w14:textId="77777777" w:rsidR="009C30BB" w:rsidRPr="009C30BB" w:rsidRDefault="009C30BB" w:rsidP="009C30BB">
      <w:pPr>
        <w:widowControl w:val="0"/>
        <w:autoSpaceDE w:val="0"/>
        <w:autoSpaceDN w:val="0"/>
        <w:adjustRightInd w:val="0"/>
        <w:spacing w:after="0" w:line="240" w:lineRule="auto"/>
        <w:ind w:firstLine="720"/>
        <w:jc w:val="both"/>
        <w:rPr>
          <w:rFonts w:ascii="Times New Roman" w:hAnsi="Times New Roman"/>
          <w:b/>
          <w:bCs/>
          <w:sz w:val="24"/>
          <w:szCs w:val="24"/>
          <w:lang w:eastAsia="ru-RU"/>
        </w:rPr>
      </w:pPr>
      <w:r w:rsidRPr="009C30BB">
        <w:rPr>
          <w:rFonts w:ascii="Times New Roman" w:hAnsi="Times New Roman"/>
          <w:b/>
          <w:bCs/>
          <w:sz w:val="24"/>
          <w:szCs w:val="24"/>
          <w:lang w:eastAsia="ru-RU"/>
        </w:rPr>
        <w:t>Конкурсная комиссия:</w:t>
      </w:r>
    </w:p>
    <w:p w14:paraId="46AD3DA8"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Состав конкурсной комиссии (утвержден постановлением администрации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 от 30.08.2021 № 72:</w:t>
      </w:r>
    </w:p>
    <w:p w14:paraId="7F233CE7" w14:textId="77777777" w:rsidR="009C30BB" w:rsidRPr="009C30BB" w:rsidRDefault="009C30BB" w:rsidP="009C30BB">
      <w:pPr>
        <w:widowControl w:val="0"/>
        <w:autoSpaceDE w:val="0"/>
        <w:autoSpaceDN w:val="0"/>
        <w:adjustRightInd w:val="0"/>
        <w:spacing w:after="0" w:line="240" w:lineRule="auto"/>
        <w:jc w:val="both"/>
        <w:rPr>
          <w:rFonts w:ascii="Times New Roman" w:hAnsi="Times New Roman"/>
          <w:bCs/>
          <w:sz w:val="24"/>
          <w:szCs w:val="24"/>
          <w:lang w:eastAsia="ru-RU"/>
        </w:rPr>
      </w:pPr>
    </w:p>
    <w:p w14:paraId="05E4792F" w14:textId="77777777" w:rsidR="009C30BB" w:rsidRPr="009C30BB" w:rsidRDefault="009C30BB" w:rsidP="009C30BB">
      <w:pPr>
        <w:widowControl w:val="0"/>
        <w:autoSpaceDE w:val="0"/>
        <w:autoSpaceDN w:val="0"/>
        <w:adjustRightInd w:val="0"/>
        <w:spacing w:after="0" w:line="240" w:lineRule="auto"/>
        <w:ind w:firstLine="708"/>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Председатель комиссии – </w:t>
      </w:r>
      <w:proofErr w:type="spellStart"/>
      <w:r w:rsidRPr="009C30BB">
        <w:rPr>
          <w:rFonts w:ascii="Times New Roman" w:hAnsi="Times New Roman"/>
          <w:bCs/>
          <w:sz w:val="24"/>
          <w:szCs w:val="24"/>
          <w:lang w:eastAsia="ru-RU"/>
        </w:rPr>
        <w:t>Льясов</w:t>
      </w:r>
      <w:proofErr w:type="spellEnd"/>
      <w:r w:rsidRPr="009C30BB">
        <w:rPr>
          <w:rFonts w:ascii="Times New Roman" w:hAnsi="Times New Roman"/>
          <w:bCs/>
          <w:sz w:val="24"/>
          <w:szCs w:val="24"/>
          <w:lang w:eastAsia="ru-RU"/>
        </w:rPr>
        <w:t xml:space="preserve"> Сергей Николаевич, глава администрации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w:t>
      </w:r>
    </w:p>
    <w:p w14:paraId="2909BEF1" w14:textId="77777777" w:rsidR="009C30BB" w:rsidRPr="009C30BB" w:rsidRDefault="009C30BB" w:rsidP="009C30BB">
      <w:pPr>
        <w:widowControl w:val="0"/>
        <w:autoSpaceDE w:val="0"/>
        <w:autoSpaceDN w:val="0"/>
        <w:adjustRightInd w:val="0"/>
        <w:spacing w:after="0" w:line="240" w:lineRule="auto"/>
        <w:ind w:firstLine="708"/>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Заместитель председателя комиссии – </w:t>
      </w:r>
      <w:proofErr w:type="spellStart"/>
      <w:r w:rsidRPr="009C30BB">
        <w:rPr>
          <w:rFonts w:ascii="Times New Roman" w:hAnsi="Times New Roman"/>
          <w:bCs/>
          <w:sz w:val="24"/>
          <w:szCs w:val="24"/>
          <w:lang w:eastAsia="ru-RU"/>
        </w:rPr>
        <w:t>Добкина</w:t>
      </w:r>
      <w:proofErr w:type="spellEnd"/>
      <w:r w:rsidRPr="009C30BB">
        <w:rPr>
          <w:rFonts w:ascii="Times New Roman" w:hAnsi="Times New Roman"/>
          <w:bCs/>
          <w:sz w:val="24"/>
          <w:szCs w:val="24"/>
          <w:lang w:eastAsia="ru-RU"/>
        </w:rPr>
        <w:t xml:space="preserve"> Анна Сергеевна, глава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 (по согласованию);</w:t>
      </w:r>
    </w:p>
    <w:p w14:paraId="75EEE63C" w14:textId="77777777" w:rsidR="009C30BB" w:rsidRPr="009C30BB" w:rsidRDefault="009C30BB" w:rsidP="009C30BB">
      <w:pPr>
        <w:widowControl w:val="0"/>
        <w:autoSpaceDE w:val="0"/>
        <w:autoSpaceDN w:val="0"/>
        <w:adjustRightInd w:val="0"/>
        <w:spacing w:after="0" w:line="240" w:lineRule="auto"/>
        <w:ind w:firstLine="708"/>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Секретарь комиссии – </w:t>
      </w:r>
      <w:proofErr w:type="spellStart"/>
      <w:r w:rsidRPr="009C30BB">
        <w:rPr>
          <w:rFonts w:ascii="Times New Roman" w:hAnsi="Times New Roman"/>
          <w:bCs/>
          <w:sz w:val="24"/>
          <w:szCs w:val="24"/>
          <w:lang w:eastAsia="ru-RU"/>
        </w:rPr>
        <w:t>Алябин</w:t>
      </w:r>
      <w:proofErr w:type="spellEnd"/>
      <w:r w:rsidRPr="009C30BB">
        <w:rPr>
          <w:rFonts w:ascii="Times New Roman" w:hAnsi="Times New Roman"/>
          <w:bCs/>
          <w:sz w:val="24"/>
          <w:szCs w:val="24"/>
          <w:lang w:eastAsia="ru-RU"/>
        </w:rPr>
        <w:t xml:space="preserve"> Александр Александрович, ведущий специалист администрации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 </w:t>
      </w:r>
    </w:p>
    <w:p w14:paraId="69037EF6" w14:textId="77777777" w:rsidR="009C30BB" w:rsidRPr="009C30BB" w:rsidRDefault="009C30BB" w:rsidP="009C30BB">
      <w:pPr>
        <w:widowControl w:val="0"/>
        <w:autoSpaceDE w:val="0"/>
        <w:autoSpaceDN w:val="0"/>
        <w:adjustRightInd w:val="0"/>
        <w:spacing w:after="0" w:line="240" w:lineRule="auto"/>
        <w:jc w:val="both"/>
        <w:rPr>
          <w:rFonts w:ascii="Times New Roman" w:hAnsi="Times New Roman"/>
          <w:bCs/>
          <w:sz w:val="24"/>
          <w:szCs w:val="24"/>
          <w:lang w:eastAsia="ru-RU"/>
        </w:rPr>
      </w:pPr>
    </w:p>
    <w:p w14:paraId="462A8440" w14:textId="77777777" w:rsidR="009C30BB" w:rsidRPr="009C30BB" w:rsidRDefault="009C30BB" w:rsidP="009C30BB">
      <w:pPr>
        <w:widowControl w:val="0"/>
        <w:autoSpaceDE w:val="0"/>
        <w:autoSpaceDN w:val="0"/>
        <w:adjustRightInd w:val="0"/>
        <w:spacing w:after="0" w:line="240" w:lineRule="auto"/>
        <w:jc w:val="both"/>
        <w:rPr>
          <w:rFonts w:ascii="Times New Roman" w:hAnsi="Times New Roman"/>
          <w:bCs/>
          <w:i/>
          <w:sz w:val="24"/>
          <w:szCs w:val="24"/>
          <w:lang w:eastAsia="ru-RU"/>
        </w:rPr>
      </w:pPr>
      <w:r w:rsidRPr="009C30BB">
        <w:rPr>
          <w:rFonts w:ascii="Times New Roman" w:hAnsi="Times New Roman"/>
          <w:bCs/>
          <w:sz w:val="24"/>
          <w:szCs w:val="24"/>
          <w:lang w:eastAsia="ru-RU"/>
        </w:rPr>
        <w:t>Члены комиссии:</w:t>
      </w:r>
      <w:r w:rsidRPr="009C30BB">
        <w:rPr>
          <w:rFonts w:ascii="Times New Roman" w:hAnsi="Times New Roman"/>
          <w:bCs/>
          <w:i/>
          <w:sz w:val="24"/>
          <w:szCs w:val="24"/>
          <w:lang w:eastAsia="ru-RU"/>
        </w:rPr>
        <w:t xml:space="preserve"> </w:t>
      </w:r>
    </w:p>
    <w:p w14:paraId="68205FC4" w14:textId="77777777" w:rsidR="009C30BB" w:rsidRPr="009C30BB" w:rsidRDefault="009C30BB" w:rsidP="009C30BB">
      <w:pPr>
        <w:widowControl w:val="0"/>
        <w:autoSpaceDE w:val="0"/>
        <w:autoSpaceDN w:val="0"/>
        <w:adjustRightInd w:val="0"/>
        <w:spacing w:after="0" w:line="240" w:lineRule="auto"/>
        <w:jc w:val="both"/>
        <w:rPr>
          <w:rFonts w:ascii="Times New Roman" w:hAnsi="Times New Roman"/>
          <w:bCs/>
          <w:sz w:val="24"/>
          <w:szCs w:val="24"/>
          <w:lang w:eastAsia="ru-RU"/>
        </w:rPr>
      </w:pPr>
      <w:r w:rsidRPr="009C30BB">
        <w:rPr>
          <w:rFonts w:ascii="Times New Roman" w:hAnsi="Times New Roman"/>
          <w:bCs/>
          <w:i/>
          <w:sz w:val="24"/>
          <w:szCs w:val="24"/>
          <w:lang w:eastAsia="ru-RU"/>
        </w:rPr>
        <w:t xml:space="preserve">  </w:t>
      </w:r>
      <w:r w:rsidRPr="009C30BB">
        <w:rPr>
          <w:rFonts w:ascii="Times New Roman" w:hAnsi="Times New Roman"/>
          <w:bCs/>
          <w:i/>
          <w:sz w:val="24"/>
          <w:szCs w:val="24"/>
          <w:lang w:eastAsia="ru-RU"/>
        </w:rPr>
        <w:tab/>
        <w:t xml:space="preserve"> </w:t>
      </w:r>
      <w:r w:rsidRPr="009C30BB">
        <w:rPr>
          <w:rFonts w:ascii="Times New Roman" w:hAnsi="Times New Roman"/>
          <w:bCs/>
          <w:sz w:val="24"/>
          <w:szCs w:val="24"/>
          <w:lang w:eastAsia="ru-RU"/>
        </w:rPr>
        <w:t xml:space="preserve">Киселёва Юлия Евгеньевна, бухгалтер администрации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w:t>
      </w:r>
    </w:p>
    <w:p w14:paraId="3D06DE36" w14:textId="77777777" w:rsidR="009C30BB" w:rsidRPr="009C30BB" w:rsidRDefault="009C30BB" w:rsidP="009C30BB">
      <w:pPr>
        <w:widowControl w:val="0"/>
        <w:autoSpaceDE w:val="0"/>
        <w:autoSpaceDN w:val="0"/>
        <w:adjustRightInd w:val="0"/>
        <w:spacing w:after="0" w:line="240" w:lineRule="auto"/>
        <w:ind w:firstLine="708"/>
        <w:jc w:val="both"/>
        <w:rPr>
          <w:rFonts w:ascii="Times New Roman" w:hAnsi="Times New Roman"/>
          <w:bCs/>
          <w:sz w:val="24"/>
          <w:szCs w:val="24"/>
          <w:lang w:eastAsia="ru-RU"/>
        </w:rPr>
      </w:pPr>
      <w:proofErr w:type="spellStart"/>
      <w:r w:rsidRPr="009C30BB">
        <w:rPr>
          <w:rFonts w:ascii="Times New Roman" w:hAnsi="Times New Roman"/>
          <w:bCs/>
          <w:sz w:val="24"/>
          <w:szCs w:val="24"/>
          <w:lang w:eastAsia="ru-RU"/>
        </w:rPr>
        <w:t>Кемшева</w:t>
      </w:r>
      <w:proofErr w:type="spellEnd"/>
      <w:r w:rsidRPr="009C30BB">
        <w:rPr>
          <w:rFonts w:ascii="Times New Roman" w:hAnsi="Times New Roman"/>
          <w:bCs/>
          <w:sz w:val="24"/>
          <w:szCs w:val="24"/>
          <w:lang w:eastAsia="ru-RU"/>
        </w:rPr>
        <w:t xml:space="preserve"> Валентина Степановна, начальник отдела экономического развития инвестиционной и предпринимательской деятельности, имущественных и земельных отношений администрации Никольского района Пензенской области (по согласованию);</w:t>
      </w:r>
    </w:p>
    <w:p w14:paraId="4B8788B2" w14:textId="77777777" w:rsidR="009C30BB" w:rsidRPr="009C30BB" w:rsidRDefault="009C30BB" w:rsidP="009C30BB">
      <w:pPr>
        <w:widowControl w:val="0"/>
        <w:autoSpaceDE w:val="0"/>
        <w:autoSpaceDN w:val="0"/>
        <w:adjustRightInd w:val="0"/>
        <w:spacing w:after="0" w:line="240" w:lineRule="auto"/>
        <w:ind w:firstLine="708"/>
        <w:jc w:val="both"/>
        <w:rPr>
          <w:rFonts w:ascii="Times New Roman" w:hAnsi="Times New Roman"/>
          <w:bCs/>
          <w:sz w:val="24"/>
          <w:szCs w:val="24"/>
          <w:lang w:eastAsia="ru-RU"/>
        </w:rPr>
      </w:pPr>
      <w:proofErr w:type="spellStart"/>
      <w:r w:rsidRPr="009C30BB">
        <w:rPr>
          <w:rFonts w:ascii="Times New Roman" w:hAnsi="Times New Roman"/>
          <w:bCs/>
          <w:sz w:val="24"/>
          <w:szCs w:val="24"/>
          <w:lang w:eastAsia="ru-RU"/>
        </w:rPr>
        <w:t>Россеева</w:t>
      </w:r>
      <w:proofErr w:type="spellEnd"/>
      <w:r w:rsidRPr="009C30BB">
        <w:rPr>
          <w:rFonts w:ascii="Times New Roman" w:hAnsi="Times New Roman"/>
          <w:bCs/>
          <w:sz w:val="24"/>
          <w:szCs w:val="24"/>
          <w:lang w:eastAsia="ru-RU"/>
        </w:rPr>
        <w:t xml:space="preserve"> Елена Анатольевна, главный специалист муниципального хозяйства отдела архитектуры и муниципального хозяйства администрации Никольского района Пензенской области (по согласованию);</w:t>
      </w:r>
    </w:p>
    <w:p w14:paraId="2993EEA8" w14:textId="77777777" w:rsidR="009C30BB" w:rsidRPr="009C30BB" w:rsidRDefault="009C30BB" w:rsidP="009C30BB">
      <w:pPr>
        <w:widowControl w:val="0"/>
        <w:autoSpaceDE w:val="0"/>
        <w:autoSpaceDN w:val="0"/>
        <w:adjustRightInd w:val="0"/>
        <w:spacing w:after="0" w:line="240" w:lineRule="auto"/>
        <w:ind w:firstLine="708"/>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Сафин Шамиль </w:t>
      </w:r>
      <w:proofErr w:type="spellStart"/>
      <w:r w:rsidRPr="009C30BB">
        <w:rPr>
          <w:rFonts w:ascii="Times New Roman" w:hAnsi="Times New Roman"/>
          <w:bCs/>
          <w:sz w:val="24"/>
          <w:szCs w:val="24"/>
          <w:lang w:eastAsia="ru-RU"/>
        </w:rPr>
        <w:t>Галлямитинович</w:t>
      </w:r>
      <w:proofErr w:type="spellEnd"/>
      <w:r w:rsidRPr="009C30BB">
        <w:rPr>
          <w:rFonts w:ascii="Times New Roman" w:hAnsi="Times New Roman"/>
          <w:bCs/>
          <w:sz w:val="24"/>
          <w:szCs w:val="24"/>
          <w:lang w:eastAsia="ru-RU"/>
        </w:rPr>
        <w:t xml:space="preserve">, депутат Комитета местного самоуправления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 (по согласованию)</w:t>
      </w:r>
    </w:p>
    <w:p w14:paraId="2B375C47" w14:textId="77777777" w:rsidR="009C30BB" w:rsidRPr="009C30BB" w:rsidRDefault="009C30BB" w:rsidP="009C30BB">
      <w:pPr>
        <w:widowControl w:val="0"/>
        <w:autoSpaceDE w:val="0"/>
        <w:autoSpaceDN w:val="0"/>
        <w:adjustRightInd w:val="0"/>
        <w:spacing w:after="0" w:line="240" w:lineRule="auto"/>
        <w:jc w:val="both"/>
        <w:rPr>
          <w:rFonts w:ascii="Times New Roman" w:hAnsi="Times New Roman"/>
          <w:bCs/>
          <w:sz w:val="24"/>
          <w:szCs w:val="24"/>
          <w:lang w:eastAsia="ru-RU"/>
        </w:rPr>
      </w:pPr>
      <w:r w:rsidRPr="009C30BB">
        <w:rPr>
          <w:rFonts w:ascii="Times New Roman" w:hAnsi="Times New Roman"/>
          <w:b/>
          <w:bCs/>
          <w:sz w:val="24"/>
          <w:szCs w:val="24"/>
          <w:lang w:eastAsia="ru-RU"/>
        </w:rPr>
        <w:t xml:space="preserve"> </w:t>
      </w:r>
    </w:p>
    <w:p w14:paraId="05DBE0F2"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Место нахождения конкурсной комиссии, адрес для письменных обращений: 442686, Пензенская область, Никольский район, </w:t>
      </w:r>
      <w:proofErr w:type="spellStart"/>
      <w:r w:rsidRPr="009C30BB">
        <w:rPr>
          <w:rFonts w:ascii="Times New Roman" w:hAnsi="Times New Roman"/>
          <w:bCs/>
          <w:sz w:val="24"/>
          <w:szCs w:val="24"/>
          <w:lang w:eastAsia="ru-RU"/>
        </w:rPr>
        <w:t>с.Карамалы</w:t>
      </w:r>
      <w:proofErr w:type="spellEnd"/>
      <w:r w:rsidRPr="009C30BB">
        <w:rPr>
          <w:rFonts w:ascii="Times New Roman" w:hAnsi="Times New Roman"/>
          <w:bCs/>
          <w:sz w:val="24"/>
          <w:szCs w:val="24"/>
          <w:lang w:eastAsia="ru-RU"/>
        </w:rPr>
        <w:t xml:space="preserve">, ул. Октябрьская, д.3 (кабинет главы </w:t>
      </w:r>
      <w:r w:rsidRPr="009C30BB">
        <w:rPr>
          <w:rFonts w:ascii="Times New Roman" w:hAnsi="Times New Roman"/>
          <w:sz w:val="24"/>
          <w:szCs w:val="24"/>
          <w:lang w:eastAsia="ru-RU"/>
        </w:rPr>
        <w:t xml:space="preserve">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r w:rsidRPr="009C30BB">
        <w:rPr>
          <w:rFonts w:ascii="Times New Roman" w:hAnsi="Times New Roman"/>
          <w:bCs/>
          <w:sz w:val="24"/>
          <w:szCs w:val="24"/>
          <w:lang w:eastAsia="ru-RU"/>
        </w:rPr>
        <w:t>). Секретарь комиссии находится в кабинете 1.</w:t>
      </w:r>
    </w:p>
    <w:p w14:paraId="5F514C86"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Адрес электронной почты: </w:t>
      </w:r>
      <w:proofErr w:type="spellStart"/>
      <w:r w:rsidRPr="009C30BB">
        <w:rPr>
          <w:rFonts w:ascii="Times New Roman" w:hAnsi="Times New Roman"/>
          <w:bCs/>
          <w:sz w:val="24"/>
          <w:szCs w:val="24"/>
          <w:lang w:val="en-US" w:eastAsia="ru-RU"/>
        </w:rPr>
        <w:t>karamal</w:t>
      </w:r>
      <w:proofErr w:type="spellEnd"/>
      <w:r w:rsidRPr="009C30BB">
        <w:rPr>
          <w:rFonts w:ascii="Times New Roman" w:hAnsi="Times New Roman"/>
          <w:bCs/>
          <w:sz w:val="24"/>
          <w:szCs w:val="24"/>
          <w:lang w:eastAsia="ru-RU"/>
        </w:rPr>
        <w:t>-</w:t>
      </w:r>
      <w:proofErr w:type="spellStart"/>
      <w:r w:rsidRPr="009C30BB">
        <w:rPr>
          <w:rFonts w:ascii="Times New Roman" w:hAnsi="Times New Roman"/>
          <w:bCs/>
          <w:sz w:val="24"/>
          <w:szCs w:val="24"/>
          <w:lang w:val="en-US" w:eastAsia="ru-RU"/>
        </w:rPr>
        <w:t>nik</w:t>
      </w:r>
      <w:proofErr w:type="spellEnd"/>
      <w:r w:rsidRPr="009C30BB">
        <w:rPr>
          <w:rFonts w:ascii="Times New Roman" w:hAnsi="Times New Roman"/>
          <w:bCs/>
          <w:sz w:val="24"/>
          <w:szCs w:val="24"/>
          <w:lang w:eastAsia="ru-RU"/>
        </w:rPr>
        <w:t>@</w:t>
      </w:r>
      <w:proofErr w:type="spellStart"/>
      <w:r w:rsidRPr="009C30BB">
        <w:rPr>
          <w:rFonts w:ascii="Times New Roman" w:hAnsi="Times New Roman"/>
          <w:bCs/>
          <w:sz w:val="24"/>
          <w:szCs w:val="24"/>
          <w:lang w:val="en-US" w:eastAsia="ru-RU"/>
        </w:rPr>
        <w:t>yandex</w:t>
      </w:r>
      <w:proofErr w:type="spellEnd"/>
      <w:r w:rsidRPr="009C30BB">
        <w:rPr>
          <w:rFonts w:ascii="Times New Roman" w:hAnsi="Times New Roman"/>
          <w:bCs/>
          <w:sz w:val="24"/>
          <w:szCs w:val="24"/>
          <w:lang w:eastAsia="ru-RU"/>
        </w:rPr>
        <w:t>.</w:t>
      </w:r>
      <w:proofErr w:type="spellStart"/>
      <w:r w:rsidRPr="009C30BB">
        <w:rPr>
          <w:rFonts w:ascii="Times New Roman" w:hAnsi="Times New Roman"/>
          <w:bCs/>
          <w:sz w:val="24"/>
          <w:szCs w:val="24"/>
          <w:lang w:val="en-US" w:eastAsia="ru-RU"/>
        </w:rPr>
        <w:t>ru</w:t>
      </w:r>
      <w:proofErr w:type="spellEnd"/>
    </w:p>
    <w:p w14:paraId="4CF19BC0" w14:textId="77777777" w:rsidR="009C30BB" w:rsidRPr="009C30BB" w:rsidRDefault="009C30BB" w:rsidP="009C30BB">
      <w:pPr>
        <w:shd w:val="clear" w:color="auto" w:fill="FFFFFF"/>
        <w:tabs>
          <w:tab w:val="left" w:pos="1207"/>
        </w:tabs>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Телефоны: (84165) 5-41-43, </w:t>
      </w:r>
    </w:p>
    <w:p w14:paraId="6BF1043E" w14:textId="77777777" w:rsidR="009C30BB" w:rsidRPr="009C30BB" w:rsidRDefault="009C30BB" w:rsidP="009C30BB">
      <w:pPr>
        <w:widowControl w:val="0"/>
        <w:autoSpaceDE w:val="0"/>
        <w:autoSpaceDN w:val="0"/>
        <w:adjustRightInd w:val="0"/>
        <w:spacing w:after="0" w:line="240" w:lineRule="auto"/>
        <w:ind w:firstLine="720"/>
        <w:jc w:val="both"/>
        <w:rPr>
          <w:rFonts w:ascii="Times New Roman" w:hAnsi="Times New Roman"/>
          <w:bCs/>
          <w:sz w:val="24"/>
          <w:szCs w:val="24"/>
          <w:lang w:eastAsia="ru-RU"/>
        </w:rPr>
      </w:pPr>
      <w:r w:rsidRPr="009C30BB">
        <w:rPr>
          <w:rFonts w:ascii="Times New Roman" w:hAnsi="Times New Roman"/>
          <w:bCs/>
          <w:sz w:val="24"/>
          <w:szCs w:val="24"/>
          <w:lang w:eastAsia="ru-RU"/>
        </w:rPr>
        <w:t xml:space="preserve">Контактные лица: </w:t>
      </w:r>
      <w:proofErr w:type="spellStart"/>
      <w:r w:rsidRPr="009C30BB">
        <w:rPr>
          <w:rFonts w:ascii="Times New Roman" w:hAnsi="Times New Roman"/>
          <w:bCs/>
          <w:sz w:val="24"/>
          <w:szCs w:val="24"/>
          <w:lang w:eastAsia="ru-RU"/>
        </w:rPr>
        <w:t>Льясов</w:t>
      </w:r>
      <w:proofErr w:type="spellEnd"/>
      <w:r w:rsidRPr="009C30BB">
        <w:rPr>
          <w:rFonts w:ascii="Times New Roman" w:hAnsi="Times New Roman"/>
          <w:bCs/>
          <w:sz w:val="24"/>
          <w:szCs w:val="24"/>
          <w:lang w:eastAsia="ru-RU"/>
        </w:rPr>
        <w:t xml:space="preserve"> Сергей Николаевич, </w:t>
      </w:r>
      <w:proofErr w:type="spellStart"/>
      <w:r w:rsidRPr="009C30BB">
        <w:rPr>
          <w:rFonts w:ascii="Times New Roman" w:hAnsi="Times New Roman"/>
          <w:bCs/>
          <w:sz w:val="24"/>
          <w:szCs w:val="24"/>
          <w:lang w:eastAsia="ru-RU"/>
        </w:rPr>
        <w:t>Алябин</w:t>
      </w:r>
      <w:proofErr w:type="spellEnd"/>
      <w:r w:rsidRPr="009C30BB">
        <w:rPr>
          <w:rFonts w:ascii="Times New Roman" w:hAnsi="Times New Roman"/>
          <w:bCs/>
          <w:sz w:val="24"/>
          <w:szCs w:val="24"/>
          <w:lang w:eastAsia="ru-RU"/>
        </w:rPr>
        <w:t xml:space="preserve"> Александр Александрович. </w:t>
      </w:r>
    </w:p>
    <w:p w14:paraId="183CA328" w14:textId="77777777" w:rsidR="009C30BB" w:rsidRPr="009C30BB" w:rsidRDefault="009C30BB" w:rsidP="009C30BB">
      <w:pPr>
        <w:widowControl w:val="0"/>
        <w:autoSpaceDE w:val="0"/>
        <w:autoSpaceDN w:val="0"/>
        <w:adjustRightInd w:val="0"/>
        <w:spacing w:after="0" w:line="240" w:lineRule="auto"/>
        <w:ind w:firstLine="720"/>
        <w:jc w:val="both"/>
        <w:rPr>
          <w:rFonts w:ascii="Times New Roman" w:hAnsi="Times New Roman"/>
          <w:bCs/>
          <w:sz w:val="24"/>
          <w:szCs w:val="24"/>
          <w:lang w:eastAsia="ru-RU"/>
        </w:rPr>
      </w:pPr>
    </w:p>
    <w:p w14:paraId="694BE6E8" w14:textId="77777777" w:rsidR="009C30BB" w:rsidRPr="009C30BB" w:rsidRDefault="009C30BB" w:rsidP="009C30BB">
      <w:pPr>
        <w:shd w:val="clear" w:color="auto" w:fill="FFFFFF"/>
        <w:spacing w:after="0" w:line="240" w:lineRule="auto"/>
        <w:ind w:right="12" w:firstLine="720"/>
        <w:jc w:val="both"/>
        <w:rPr>
          <w:rFonts w:ascii="Times New Roman" w:hAnsi="Times New Roman"/>
          <w:b/>
          <w:bCs/>
          <w:sz w:val="24"/>
          <w:szCs w:val="24"/>
          <w:lang w:eastAsia="ru-RU"/>
        </w:rPr>
      </w:pPr>
      <w:r w:rsidRPr="009C30BB">
        <w:rPr>
          <w:rFonts w:ascii="Times New Roman" w:hAnsi="Times New Roman"/>
          <w:b/>
          <w:bCs/>
          <w:sz w:val="24"/>
          <w:szCs w:val="24"/>
          <w:lang w:eastAsia="ru-RU"/>
        </w:rPr>
        <w:t>Порядок, место и срок представления заявок на участие в конкурсе:</w:t>
      </w:r>
    </w:p>
    <w:p w14:paraId="1FE64706" w14:textId="77777777" w:rsidR="009C30BB" w:rsidRPr="009C30BB" w:rsidRDefault="009C30BB" w:rsidP="009C30BB">
      <w:pPr>
        <w:spacing w:after="0" w:line="240" w:lineRule="auto"/>
        <w:ind w:firstLine="720"/>
        <w:jc w:val="both"/>
        <w:rPr>
          <w:rFonts w:ascii="Times New Roman" w:hAnsi="Times New Roman"/>
          <w:sz w:val="24"/>
          <w:szCs w:val="24"/>
          <w:lang w:eastAsia="ru-RU"/>
        </w:rPr>
      </w:pPr>
    </w:p>
    <w:p w14:paraId="603F6481"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Заявки на участие в конкурсе представляются в Конкурсную комиссию в порядке, установленном в разделе 7 Конкурсной документации, в рабочие дни с 08.00 ч. до 17.00 ч. с перерывом на обед с 12.00 ч. до 13.00 ч. (время Московское) в администрацию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по адресу: Пензенская область, Никольский район, </w:t>
      </w:r>
      <w:proofErr w:type="spellStart"/>
      <w:r w:rsidRPr="009C30BB">
        <w:rPr>
          <w:rFonts w:ascii="Times New Roman" w:hAnsi="Times New Roman"/>
          <w:sz w:val="24"/>
          <w:szCs w:val="24"/>
          <w:lang w:eastAsia="ru-RU"/>
        </w:rPr>
        <w:t>с.Карамалы</w:t>
      </w:r>
      <w:proofErr w:type="spellEnd"/>
      <w:r w:rsidRPr="009C30BB">
        <w:rPr>
          <w:rFonts w:ascii="Times New Roman" w:hAnsi="Times New Roman"/>
          <w:sz w:val="24"/>
          <w:szCs w:val="24"/>
          <w:lang w:eastAsia="ru-RU"/>
        </w:rPr>
        <w:t xml:space="preserve">, ул. Октябрьская, д.3,   кабинет  главы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тел.: (8-841-65) 5-41-43. </w:t>
      </w:r>
    </w:p>
    <w:p w14:paraId="7AFF92F5"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Дата и время начала приема заявок: с 8 часов 00 минут (время московское) 17 мая 2021 года.</w:t>
      </w:r>
    </w:p>
    <w:p w14:paraId="39B5C900" w14:textId="77777777" w:rsidR="009C30BB" w:rsidRPr="009C30BB" w:rsidRDefault="009C30BB" w:rsidP="009C30BB">
      <w:pPr>
        <w:shd w:val="clear" w:color="auto" w:fill="FFFFFF"/>
        <w:tabs>
          <w:tab w:val="left" w:pos="1207"/>
        </w:tabs>
        <w:spacing w:after="0" w:line="240" w:lineRule="auto"/>
        <w:ind w:right="10" w:firstLine="720"/>
        <w:jc w:val="both"/>
        <w:rPr>
          <w:rFonts w:ascii="Times New Roman" w:hAnsi="Times New Roman"/>
          <w:sz w:val="24"/>
          <w:szCs w:val="24"/>
          <w:lang w:eastAsia="ru-RU"/>
        </w:rPr>
      </w:pPr>
      <w:r w:rsidRPr="009C30BB">
        <w:rPr>
          <w:rFonts w:ascii="Times New Roman" w:hAnsi="Times New Roman"/>
          <w:sz w:val="24"/>
          <w:szCs w:val="24"/>
          <w:lang w:eastAsia="ru-RU"/>
        </w:rPr>
        <w:t>Дата и время истечения срока приема заявок: 17 часов 00 минут (время московское) 30 ноября 2021 года.</w:t>
      </w:r>
    </w:p>
    <w:p w14:paraId="0DECD28E" w14:textId="77777777" w:rsidR="009C30BB" w:rsidRPr="009C30BB" w:rsidRDefault="009C30BB" w:rsidP="009C30BB">
      <w:pPr>
        <w:spacing w:after="0" w:line="240" w:lineRule="auto"/>
        <w:ind w:firstLine="720"/>
        <w:jc w:val="both"/>
        <w:rPr>
          <w:rFonts w:ascii="Times New Roman" w:hAnsi="Times New Roman"/>
          <w:sz w:val="28"/>
          <w:szCs w:val="28"/>
          <w:lang w:eastAsia="ru-RU"/>
        </w:rPr>
      </w:pPr>
    </w:p>
    <w:p w14:paraId="515644FC" w14:textId="77777777" w:rsidR="009C30BB" w:rsidRPr="009C30BB" w:rsidRDefault="009C30BB" w:rsidP="009C30BB">
      <w:pPr>
        <w:shd w:val="clear" w:color="auto" w:fill="FFFFFF"/>
        <w:spacing w:before="7" w:after="0" w:line="276" w:lineRule="exact"/>
        <w:ind w:left="10" w:right="5" w:firstLine="710"/>
        <w:jc w:val="both"/>
        <w:rPr>
          <w:rFonts w:ascii="Times New Roman" w:hAnsi="Times New Roman"/>
          <w:b/>
          <w:bCs/>
          <w:sz w:val="24"/>
          <w:szCs w:val="24"/>
          <w:lang w:eastAsia="ru-RU"/>
        </w:rPr>
      </w:pPr>
      <w:r w:rsidRPr="009C30BB">
        <w:rPr>
          <w:rFonts w:ascii="Times New Roman" w:hAnsi="Times New Roman"/>
          <w:b/>
          <w:bCs/>
          <w:sz w:val="24"/>
          <w:szCs w:val="24"/>
          <w:lang w:eastAsia="ru-RU"/>
        </w:rPr>
        <w:t>Размер задатка, порядок и сроки его внесения, реквизиты счетов, на которые вносится задаток:</w:t>
      </w:r>
    </w:p>
    <w:p w14:paraId="75A1689C" w14:textId="77777777" w:rsidR="009C30BB" w:rsidRPr="009C30BB" w:rsidRDefault="009C30BB" w:rsidP="009C30BB">
      <w:pPr>
        <w:spacing w:after="0" w:line="240" w:lineRule="auto"/>
        <w:ind w:firstLine="709"/>
        <w:jc w:val="both"/>
        <w:outlineLvl w:val="1"/>
        <w:rPr>
          <w:rFonts w:ascii="Times New Roman" w:hAnsi="Times New Roman"/>
          <w:sz w:val="24"/>
          <w:szCs w:val="24"/>
          <w:lang w:eastAsia="ru-RU"/>
        </w:rPr>
      </w:pPr>
    </w:p>
    <w:p w14:paraId="4C372C8C"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Каждый Заявитель в целях обеспечения своих обязательств по заключению Концессионного соглашения должен осуществить внесение Задатка: Лот № 1 в сумме 25995 (двадцать пять тысяч девятьсот девяносто пять) руб..; на расчетный счет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w:t>
      </w:r>
    </w:p>
    <w:p w14:paraId="7BB4C4B5" w14:textId="77777777" w:rsidR="009C30BB" w:rsidRPr="009C30BB" w:rsidRDefault="009C30BB" w:rsidP="009C30BB">
      <w:pPr>
        <w:spacing w:after="0" w:line="240" w:lineRule="auto"/>
        <w:ind w:firstLine="709"/>
        <w:jc w:val="both"/>
        <w:outlineLvl w:val="1"/>
        <w:rPr>
          <w:rFonts w:ascii="Times New Roman" w:hAnsi="Times New Roman"/>
          <w:sz w:val="24"/>
          <w:szCs w:val="24"/>
          <w:lang w:eastAsia="ru-RU"/>
        </w:rPr>
      </w:pPr>
      <w:r w:rsidRPr="009C30BB">
        <w:rPr>
          <w:rFonts w:ascii="Times New Roman" w:hAnsi="Times New Roman"/>
          <w:sz w:val="24"/>
          <w:szCs w:val="24"/>
          <w:lang w:eastAsia="ru-RU"/>
        </w:rPr>
        <w:t xml:space="preserve">Задаток перечисляется в срок, обеспечивающий поступление денежных средств на лицевой счет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до даты окончания приема заявок – не позднее 17 часов 00 минут (время московское) </w:t>
      </w:r>
      <w:r w:rsidRPr="009C30BB">
        <w:rPr>
          <w:rFonts w:ascii="Times New Roman" w:hAnsi="Times New Roman"/>
          <w:b/>
          <w:sz w:val="24"/>
          <w:szCs w:val="24"/>
          <w:lang w:eastAsia="ru-RU"/>
        </w:rPr>
        <w:t>26 ноября 2021 года.</w:t>
      </w:r>
    </w:p>
    <w:p w14:paraId="60EB4964"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Задаток уплачивается Заявителем на счет со следующими реквизитами: </w:t>
      </w:r>
    </w:p>
    <w:p w14:paraId="3D6B6210" w14:textId="77777777" w:rsidR="009C30BB" w:rsidRPr="009C30BB" w:rsidRDefault="009C30BB" w:rsidP="009C30BB">
      <w:pPr>
        <w:spacing w:after="0" w:line="240" w:lineRule="auto"/>
        <w:ind w:firstLine="567"/>
        <w:jc w:val="both"/>
        <w:rPr>
          <w:rFonts w:ascii="Times New Roman" w:hAnsi="Times New Roman"/>
          <w:color w:val="FF0000"/>
          <w:sz w:val="24"/>
          <w:szCs w:val="24"/>
          <w:lang w:eastAsia="ru-RU"/>
        </w:rPr>
      </w:pPr>
      <w:r w:rsidRPr="009C30BB">
        <w:rPr>
          <w:rFonts w:ascii="Times New Roman" w:hAnsi="Times New Roman"/>
          <w:sz w:val="24"/>
          <w:szCs w:val="24"/>
          <w:lang w:eastAsia="ru-RU"/>
        </w:rPr>
        <w:t>ИНН 5826100400, КПП 582601001,</w:t>
      </w:r>
      <w:r w:rsidRPr="009C30BB">
        <w:rPr>
          <w:rFonts w:ascii="Times New Roman" w:hAnsi="Times New Roman"/>
          <w:color w:val="FF0000"/>
          <w:sz w:val="24"/>
          <w:szCs w:val="24"/>
          <w:lang w:eastAsia="ru-RU"/>
        </w:rPr>
        <w:t xml:space="preserve"> </w:t>
      </w:r>
      <w:r w:rsidRPr="009C30BB">
        <w:rPr>
          <w:rFonts w:ascii="Times New Roman" w:hAnsi="Times New Roman"/>
          <w:sz w:val="24"/>
          <w:szCs w:val="24"/>
          <w:lang w:eastAsia="ru-RU"/>
        </w:rPr>
        <w:t xml:space="preserve">Финансовое управление администрации Никольского района Пензенской области (Администрация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ЕКС 40102810045370000047, р/с № 03231643566534195500  Отделение Пенза Банка России//УФК по Пензенской области </w:t>
      </w:r>
      <w:proofErr w:type="spellStart"/>
      <w:r w:rsidRPr="009C30BB">
        <w:rPr>
          <w:rFonts w:ascii="Times New Roman" w:hAnsi="Times New Roman"/>
          <w:sz w:val="24"/>
          <w:szCs w:val="24"/>
          <w:lang w:eastAsia="ru-RU"/>
        </w:rPr>
        <w:t>г.Пенза</w:t>
      </w:r>
      <w:proofErr w:type="spellEnd"/>
      <w:r w:rsidRPr="009C30BB">
        <w:rPr>
          <w:rFonts w:ascii="Times New Roman" w:hAnsi="Times New Roman"/>
          <w:sz w:val="24"/>
          <w:szCs w:val="24"/>
          <w:lang w:eastAsia="ru-RU"/>
        </w:rPr>
        <w:t xml:space="preserve">, БИК 015655003,  назначение платежа: </w:t>
      </w:r>
      <w:r w:rsidRPr="009C30BB">
        <w:rPr>
          <w:rFonts w:ascii="Times New Roman" w:hAnsi="Times New Roman"/>
          <w:sz w:val="24"/>
          <w:szCs w:val="24"/>
          <w:lang w:eastAsia="ru-RU"/>
        </w:rPr>
        <w:lastRenderedPageBreak/>
        <w:t>«Задаток в обеспечение исполнения обязательств по заключению концессионного соглашения в отношении системы коммунальной инфраструктуры».</w:t>
      </w:r>
      <w:r w:rsidRPr="009C30BB">
        <w:rPr>
          <w:rFonts w:ascii="Times New Roman" w:hAnsi="Times New Roman"/>
          <w:color w:val="FF0000"/>
          <w:sz w:val="24"/>
          <w:szCs w:val="24"/>
          <w:lang w:eastAsia="ru-RU"/>
        </w:rPr>
        <w:t xml:space="preserve"> </w:t>
      </w:r>
    </w:p>
    <w:p w14:paraId="5B9DC665" w14:textId="77777777" w:rsidR="009C30BB" w:rsidRPr="009C30BB" w:rsidRDefault="009C30BB" w:rsidP="009C30BB">
      <w:pPr>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Данное информационное сообщение является публичной офертой для заключения договора о задатке в соответствии со статьей 437 части 1 Гражданского кодекса Российской Федерации, а подача претендентом заявки и перечисление задатка являются акцептом такой оферты, после чего договор о задатке считается заключенным в письменной форме.</w:t>
      </w:r>
    </w:p>
    <w:p w14:paraId="4ED0EE93" w14:textId="77777777" w:rsidR="009C30BB" w:rsidRPr="009C30BB" w:rsidRDefault="009C30BB" w:rsidP="009C30BB">
      <w:pPr>
        <w:shd w:val="clear" w:color="auto" w:fill="FFFFFF"/>
        <w:spacing w:after="0" w:line="240" w:lineRule="auto"/>
        <w:ind w:left="12"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Подтверждением поступления задатка является выписка с лицевого счета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w:t>
      </w:r>
    </w:p>
    <w:p w14:paraId="405D6E18" w14:textId="77777777" w:rsidR="009C30BB" w:rsidRPr="009C30BB" w:rsidRDefault="009C30BB" w:rsidP="009C30BB">
      <w:pPr>
        <w:shd w:val="clear" w:color="auto" w:fill="FFFFFF"/>
        <w:tabs>
          <w:tab w:val="left" w:pos="1298"/>
        </w:tabs>
        <w:spacing w:before="7" w:after="0" w:line="276" w:lineRule="exact"/>
        <w:ind w:right="5"/>
        <w:jc w:val="both"/>
        <w:rPr>
          <w:rFonts w:ascii="Times New Roman" w:hAnsi="Times New Roman"/>
          <w:b/>
          <w:bCs/>
          <w:sz w:val="28"/>
          <w:szCs w:val="28"/>
          <w:lang w:eastAsia="ru-RU"/>
        </w:rPr>
      </w:pPr>
    </w:p>
    <w:p w14:paraId="5B556FC0" w14:textId="77777777" w:rsidR="009C30BB" w:rsidRPr="009C30BB" w:rsidRDefault="009C30BB" w:rsidP="009C30BB">
      <w:pPr>
        <w:shd w:val="clear" w:color="auto" w:fill="FFFFFF"/>
        <w:tabs>
          <w:tab w:val="left" w:pos="1298"/>
        </w:tabs>
        <w:spacing w:before="10" w:after="0" w:line="240" w:lineRule="auto"/>
        <w:ind w:left="5" w:right="5" w:firstLine="715"/>
        <w:jc w:val="both"/>
        <w:rPr>
          <w:rFonts w:ascii="Times New Roman" w:hAnsi="Times New Roman"/>
          <w:b/>
          <w:bCs/>
          <w:sz w:val="24"/>
          <w:szCs w:val="24"/>
          <w:lang w:eastAsia="ru-RU"/>
        </w:rPr>
      </w:pPr>
      <w:r w:rsidRPr="009C30BB">
        <w:rPr>
          <w:rFonts w:ascii="Times New Roman" w:hAnsi="Times New Roman"/>
          <w:b/>
          <w:bCs/>
          <w:sz w:val="24"/>
          <w:szCs w:val="24"/>
          <w:lang w:eastAsia="ru-RU"/>
        </w:rPr>
        <w:t>Порядок, место и срок представления конкурсных предложений:</w:t>
      </w:r>
    </w:p>
    <w:p w14:paraId="77ACFB34" w14:textId="77777777" w:rsidR="009C30BB" w:rsidRPr="009C30BB" w:rsidRDefault="009C30BB" w:rsidP="009C30BB">
      <w:pPr>
        <w:widowControl w:val="0"/>
        <w:spacing w:after="0" w:line="240" w:lineRule="auto"/>
        <w:ind w:firstLine="709"/>
        <w:jc w:val="both"/>
        <w:rPr>
          <w:rFonts w:ascii="Times New Roman" w:hAnsi="Times New Roman"/>
          <w:sz w:val="24"/>
          <w:szCs w:val="24"/>
          <w:lang w:eastAsia="ru-RU"/>
        </w:rPr>
      </w:pPr>
      <w:r w:rsidRPr="009C30BB">
        <w:rPr>
          <w:rFonts w:ascii="Times New Roman" w:hAnsi="Times New Roman"/>
          <w:sz w:val="24"/>
          <w:szCs w:val="24"/>
          <w:lang w:eastAsia="ru-RU"/>
        </w:rPr>
        <w:t xml:space="preserve">Конкурсные предложения представляются участниками конкурса в конкурсную комиссию в порядке, установленном в конкурсной документации, в рабочие дни с 08.00ч. до 17.00ч. с перерывом на обед с 12.00ч. до 13.00ч. (время Московское) в администрацию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по адресу: Пензенская область, Никольский район, </w:t>
      </w:r>
      <w:proofErr w:type="spellStart"/>
      <w:r w:rsidRPr="009C30BB">
        <w:rPr>
          <w:rFonts w:ascii="Times New Roman" w:hAnsi="Times New Roman"/>
          <w:sz w:val="24"/>
          <w:szCs w:val="24"/>
          <w:lang w:eastAsia="ru-RU"/>
        </w:rPr>
        <w:t>с.Карамалы</w:t>
      </w:r>
      <w:proofErr w:type="spellEnd"/>
      <w:r w:rsidRPr="009C30BB">
        <w:rPr>
          <w:rFonts w:ascii="Times New Roman" w:hAnsi="Times New Roman"/>
          <w:sz w:val="24"/>
          <w:szCs w:val="24"/>
          <w:lang w:eastAsia="ru-RU"/>
        </w:rPr>
        <w:t xml:space="preserve">, ул. Октябрьская, д.3,  кабинет главы администрации </w:t>
      </w:r>
      <w:proofErr w:type="spellStart"/>
      <w:r w:rsidRPr="009C30BB">
        <w:rPr>
          <w:rFonts w:ascii="Times New Roman" w:hAnsi="Times New Roman"/>
          <w:sz w:val="24"/>
          <w:szCs w:val="24"/>
          <w:lang w:eastAsia="ru-RU"/>
        </w:rPr>
        <w:t>Карамальского</w:t>
      </w:r>
      <w:proofErr w:type="spellEnd"/>
      <w:r w:rsidRPr="009C30BB">
        <w:rPr>
          <w:rFonts w:ascii="Times New Roman" w:hAnsi="Times New Roman"/>
          <w:sz w:val="24"/>
          <w:szCs w:val="24"/>
          <w:lang w:eastAsia="ru-RU"/>
        </w:rPr>
        <w:t xml:space="preserve"> сельсовета Никольского района Пензенской области, тел.: (8-841-65) 5-41-43. </w:t>
      </w:r>
    </w:p>
    <w:p w14:paraId="422DEDA8" w14:textId="77777777" w:rsidR="009C30BB" w:rsidRPr="009C30BB" w:rsidRDefault="009C30BB" w:rsidP="009C30BB">
      <w:pPr>
        <w:shd w:val="clear" w:color="auto" w:fill="FFFFFF"/>
        <w:tabs>
          <w:tab w:val="left" w:pos="1207"/>
        </w:tabs>
        <w:spacing w:after="0" w:line="240" w:lineRule="auto"/>
        <w:ind w:right="10" w:firstLine="715"/>
        <w:jc w:val="both"/>
        <w:rPr>
          <w:rFonts w:ascii="Times New Roman" w:hAnsi="Times New Roman"/>
          <w:sz w:val="24"/>
          <w:szCs w:val="24"/>
          <w:lang w:eastAsia="ru-RU"/>
        </w:rPr>
      </w:pPr>
      <w:r w:rsidRPr="009C30BB">
        <w:rPr>
          <w:rFonts w:ascii="Times New Roman" w:hAnsi="Times New Roman"/>
          <w:sz w:val="24"/>
          <w:szCs w:val="24"/>
          <w:lang w:eastAsia="ru-RU"/>
        </w:rPr>
        <w:t xml:space="preserve">Дата и время начала приема предложений: с 08 часов 00 минут (время московское) </w:t>
      </w:r>
      <w:r w:rsidRPr="009C30BB">
        <w:rPr>
          <w:rFonts w:ascii="Times New Roman" w:hAnsi="Times New Roman"/>
          <w:b/>
          <w:sz w:val="24"/>
          <w:szCs w:val="24"/>
          <w:lang w:eastAsia="ru-RU"/>
        </w:rPr>
        <w:t>02 сентября 2021 года</w:t>
      </w:r>
    </w:p>
    <w:p w14:paraId="770311EE" w14:textId="77777777" w:rsidR="009C30BB" w:rsidRPr="009C30BB" w:rsidRDefault="009C30BB" w:rsidP="009C30BB">
      <w:pPr>
        <w:shd w:val="clear" w:color="auto" w:fill="FFFFFF"/>
        <w:tabs>
          <w:tab w:val="left" w:pos="1207"/>
        </w:tabs>
        <w:spacing w:after="0" w:line="240" w:lineRule="auto"/>
        <w:ind w:right="10" w:firstLine="715"/>
        <w:jc w:val="both"/>
        <w:rPr>
          <w:rFonts w:ascii="Times New Roman" w:hAnsi="Times New Roman"/>
          <w:sz w:val="24"/>
          <w:szCs w:val="24"/>
          <w:lang w:eastAsia="ru-RU"/>
        </w:rPr>
      </w:pPr>
      <w:r w:rsidRPr="009C30BB">
        <w:rPr>
          <w:rFonts w:ascii="Times New Roman" w:hAnsi="Times New Roman"/>
          <w:sz w:val="24"/>
          <w:szCs w:val="24"/>
          <w:lang w:eastAsia="ru-RU"/>
        </w:rPr>
        <w:t xml:space="preserve">Дата и время истечения срока приема предложений: 17 часов 00 минут (время московское) </w:t>
      </w:r>
      <w:r w:rsidRPr="009C30BB">
        <w:rPr>
          <w:rFonts w:ascii="Times New Roman" w:hAnsi="Times New Roman"/>
          <w:b/>
          <w:sz w:val="24"/>
          <w:szCs w:val="24"/>
          <w:lang w:eastAsia="ru-RU"/>
        </w:rPr>
        <w:t>26 ноября 2021 года.</w:t>
      </w:r>
      <w:r w:rsidRPr="009C30BB">
        <w:rPr>
          <w:rFonts w:ascii="Times New Roman" w:hAnsi="Times New Roman"/>
          <w:sz w:val="24"/>
          <w:szCs w:val="24"/>
          <w:lang w:eastAsia="ru-RU"/>
        </w:rPr>
        <w:t xml:space="preserve"> </w:t>
      </w:r>
    </w:p>
    <w:p w14:paraId="4BD3D7BD" w14:textId="77777777" w:rsidR="009C30BB" w:rsidRPr="009C30BB" w:rsidRDefault="009C30BB" w:rsidP="009C30BB">
      <w:pPr>
        <w:spacing w:after="0" w:line="240" w:lineRule="auto"/>
        <w:ind w:firstLine="720"/>
        <w:jc w:val="both"/>
        <w:rPr>
          <w:rFonts w:ascii="Times New Roman" w:hAnsi="Times New Roman"/>
          <w:bCs/>
          <w:sz w:val="28"/>
          <w:szCs w:val="28"/>
          <w:lang w:eastAsia="ru-RU"/>
        </w:rPr>
      </w:pPr>
    </w:p>
    <w:p w14:paraId="1908464E" w14:textId="77777777" w:rsidR="009C30BB" w:rsidRPr="009C30BB" w:rsidRDefault="009C30BB" w:rsidP="009C30BB">
      <w:pPr>
        <w:shd w:val="clear" w:color="auto" w:fill="FFFFFF"/>
        <w:tabs>
          <w:tab w:val="left" w:pos="1298"/>
        </w:tabs>
        <w:spacing w:before="7" w:after="0" w:line="240" w:lineRule="auto"/>
        <w:ind w:right="5" w:firstLine="720"/>
        <w:jc w:val="both"/>
        <w:rPr>
          <w:rFonts w:ascii="Times New Roman" w:hAnsi="Times New Roman"/>
          <w:b/>
          <w:bCs/>
          <w:sz w:val="24"/>
          <w:szCs w:val="24"/>
          <w:lang w:eastAsia="ru-RU"/>
        </w:rPr>
      </w:pPr>
      <w:r w:rsidRPr="009C30BB">
        <w:rPr>
          <w:rFonts w:ascii="Times New Roman" w:hAnsi="Times New Roman"/>
          <w:b/>
          <w:bCs/>
          <w:sz w:val="24"/>
          <w:szCs w:val="24"/>
          <w:lang w:eastAsia="ru-RU"/>
        </w:rPr>
        <w:t xml:space="preserve">Место, дата и время вскрытия конвертов с заявками на участие в конкурсе: </w:t>
      </w:r>
    </w:p>
    <w:p w14:paraId="6D7DCD3D" w14:textId="77777777" w:rsidR="009C30BB" w:rsidRPr="009C30BB" w:rsidRDefault="009C30BB" w:rsidP="009C30BB">
      <w:pPr>
        <w:widowControl w:val="0"/>
        <w:tabs>
          <w:tab w:val="num" w:pos="1567"/>
        </w:tabs>
        <w:spacing w:after="0" w:line="240" w:lineRule="auto"/>
        <w:ind w:firstLine="709"/>
        <w:jc w:val="both"/>
        <w:rPr>
          <w:rFonts w:ascii="Times New Roman" w:hAnsi="Times New Roman"/>
          <w:bCs/>
          <w:sz w:val="24"/>
          <w:szCs w:val="24"/>
          <w:lang w:eastAsia="ru-RU"/>
        </w:rPr>
      </w:pPr>
    </w:p>
    <w:p w14:paraId="0E379220"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bCs/>
          <w:sz w:val="24"/>
          <w:szCs w:val="24"/>
          <w:lang w:eastAsia="ru-RU"/>
        </w:rPr>
        <w:t xml:space="preserve">Вскрытие конвертов с заявками на участие в конкурсе производится, начиная с 11 часов 00 минут </w:t>
      </w:r>
      <w:r w:rsidRPr="009C30BB">
        <w:rPr>
          <w:rFonts w:ascii="Times New Roman" w:hAnsi="Times New Roman"/>
          <w:sz w:val="24"/>
          <w:szCs w:val="24"/>
          <w:lang w:eastAsia="ru-RU"/>
        </w:rPr>
        <w:t>(время московское)</w:t>
      </w:r>
      <w:r w:rsidRPr="009C30BB">
        <w:rPr>
          <w:rFonts w:ascii="Times New Roman" w:hAnsi="Times New Roman"/>
          <w:bCs/>
          <w:sz w:val="24"/>
          <w:szCs w:val="24"/>
          <w:lang w:eastAsia="ru-RU"/>
        </w:rPr>
        <w:t xml:space="preserve"> 26 ноября 2021 года по адресу: Пензенская область, Никольский район, </w:t>
      </w:r>
      <w:proofErr w:type="spellStart"/>
      <w:r w:rsidRPr="009C30BB">
        <w:rPr>
          <w:rFonts w:ascii="Times New Roman" w:hAnsi="Times New Roman"/>
          <w:bCs/>
          <w:sz w:val="24"/>
          <w:szCs w:val="24"/>
          <w:lang w:eastAsia="ru-RU"/>
        </w:rPr>
        <w:t>с.Карамалы</w:t>
      </w:r>
      <w:proofErr w:type="spellEnd"/>
      <w:r w:rsidRPr="009C30BB">
        <w:rPr>
          <w:rFonts w:ascii="Times New Roman" w:hAnsi="Times New Roman"/>
          <w:bCs/>
          <w:sz w:val="24"/>
          <w:szCs w:val="24"/>
          <w:lang w:eastAsia="ru-RU"/>
        </w:rPr>
        <w:t xml:space="preserve">, ул. Октябрьская, д.3, кабинет главы администрации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w:t>
      </w:r>
    </w:p>
    <w:p w14:paraId="04ED9DEF" w14:textId="77777777" w:rsidR="009C30BB" w:rsidRPr="009C30BB" w:rsidRDefault="009C30BB" w:rsidP="009C30BB">
      <w:pPr>
        <w:shd w:val="clear" w:color="auto" w:fill="FFFFFF"/>
        <w:tabs>
          <w:tab w:val="left" w:pos="1298"/>
        </w:tabs>
        <w:spacing w:before="10" w:after="0" w:line="240" w:lineRule="auto"/>
        <w:ind w:left="5" w:right="5"/>
        <w:jc w:val="both"/>
        <w:rPr>
          <w:rFonts w:ascii="Times New Roman" w:hAnsi="Times New Roman"/>
          <w:sz w:val="24"/>
          <w:szCs w:val="24"/>
          <w:lang w:eastAsia="ru-RU"/>
        </w:rPr>
      </w:pPr>
    </w:p>
    <w:p w14:paraId="2AD0982B" w14:textId="77777777" w:rsidR="009C30BB" w:rsidRPr="009C30BB" w:rsidRDefault="009C30BB" w:rsidP="009C30BB">
      <w:pPr>
        <w:shd w:val="clear" w:color="auto" w:fill="FFFFFF"/>
        <w:tabs>
          <w:tab w:val="left" w:pos="1495"/>
        </w:tabs>
        <w:spacing w:before="2" w:after="0" w:line="240" w:lineRule="auto"/>
        <w:ind w:right="7" w:firstLine="720"/>
        <w:jc w:val="both"/>
        <w:rPr>
          <w:rFonts w:ascii="Times New Roman" w:hAnsi="Times New Roman"/>
          <w:sz w:val="24"/>
          <w:szCs w:val="24"/>
          <w:lang w:eastAsia="ru-RU"/>
        </w:rPr>
      </w:pPr>
      <w:r w:rsidRPr="009C30BB">
        <w:rPr>
          <w:rFonts w:ascii="Times New Roman" w:hAnsi="Times New Roman"/>
          <w:b/>
          <w:bCs/>
          <w:sz w:val="24"/>
          <w:szCs w:val="24"/>
          <w:lang w:eastAsia="ru-RU"/>
        </w:rPr>
        <w:t>Место, дата и время вскрытия конвертов с конкурсными предложениями:</w:t>
      </w:r>
    </w:p>
    <w:p w14:paraId="1F6A61E5" w14:textId="77777777" w:rsidR="009C30BB" w:rsidRPr="009C30BB" w:rsidRDefault="009C30BB" w:rsidP="009C30BB">
      <w:pPr>
        <w:widowControl w:val="0"/>
        <w:tabs>
          <w:tab w:val="num" w:pos="1567"/>
        </w:tabs>
        <w:spacing w:after="0" w:line="240" w:lineRule="auto"/>
        <w:ind w:firstLine="709"/>
        <w:jc w:val="both"/>
        <w:rPr>
          <w:rFonts w:ascii="Times New Roman" w:hAnsi="Times New Roman"/>
          <w:bCs/>
          <w:sz w:val="24"/>
          <w:szCs w:val="24"/>
          <w:lang w:eastAsia="ru-RU"/>
        </w:rPr>
      </w:pPr>
    </w:p>
    <w:p w14:paraId="4F3A517A" w14:textId="77777777" w:rsidR="009C30BB" w:rsidRPr="009C30BB" w:rsidRDefault="009C30BB" w:rsidP="009C30BB">
      <w:pPr>
        <w:widowControl w:val="0"/>
        <w:tabs>
          <w:tab w:val="num" w:pos="1567"/>
        </w:tabs>
        <w:spacing w:after="0" w:line="240" w:lineRule="auto"/>
        <w:ind w:firstLine="709"/>
        <w:jc w:val="both"/>
        <w:rPr>
          <w:rFonts w:ascii="Times New Roman" w:hAnsi="Times New Roman"/>
          <w:sz w:val="24"/>
          <w:szCs w:val="24"/>
          <w:lang w:eastAsia="ru-RU"/>
        </w:rPr>
      </w:pPr>
      <w:r w:rsidRPr="009C30BB">
        <w:rPr>
          <w:rFonts w:ascii="Times New Roman" w:hAnsi="Times New Roman"/>
          <w:bCs/>
          <w:sz w:val="24"/>
          <w:szCs w:val="24"/>
          <w:lang w:eastAsia="ru-RU"/>
        </w:rPr>
        <w:t xml:space="preserve">Вскрытие конвертов с конкурсными предложениями производится, начиная с 10 часов 30 минут </w:t>
      </w:r>
      <w:r w:rsidRPr="009C30BB">
        <w:rPr>
          <w:rFonts w:ascii="Times New Roman" w:hAnsi="Times New Roman"/>
          <w:sz w:val="24"/>
          <w:szCs w:val="24"/>
          <w:lang w:eastAsia="ru-RU"/>
        </w:rPr>
        <w:t>(время московское)</w:t>
      </w:r>
      <w:r w:rsidRPr="009C30BB">
        <w:rPr>
          <w:rFonts w:ascii="Times New Roman" w:hAnsi="Times New Roman"/>
          <w:bCs/>
          <w:sz w:val="24"/>
          <w:szCs w:val="24"/>
          <w:lang w:eastAsia="ru-RU"/>
        </w:rPr>
        <w:t xml:space="preserve"> </w:t>
      </w:r>
      <w:r w:rsidRPr="009C30BB">
        <w:rPr>
          <w:rFonts w:ascii="Times New Roman" w:hAnsi="Times New Roman"/>
          <w:b/>
          <w:bCs/>
          <w:sz w:val="24"/>
          <w:szCs w:val="24"/>
          <w:lang w:eastAsia="ru-RU"/>
        </w:rPr>
        <w:t>26 ноября 2021 года</w:t>
      </w:r>
      <w:r w:rsidRPr="009C30BB">
        <w:rPr>
          <w:rFonts w:ascii="Times New Roman" w:hAnsi="Times New Roman"/>
          <w:bCs/>
          <w:sz w:val="24"/>
          <w:szCs w:val="24"/>
          <w:lang w:eastAsia="ru-RU"/>
        </w:rPr>
        <w:t xml:space="preserve"> по адресу: Пензенская область, Никольский район, </w:t>
      </w:r>
      <w:proofErr w:type="spellStart"/>
      <w:r w:rsidRPr="009C30BB">
        <w:rPr>
          <w:rFonts w:ascii="Times New Roman" w:hAnsi="Times New Roman"/>
          <w:bCs/>
          <w:sz w:val="24"/>
          <w:szCs w:val="24"/>
          <w:lang w:eastAsia="ru-RU"/>
        </w:rPr>
        <w:t>с.Карамалы</w:t>
      </w:r>
      <w:proofErr w:type="spellEnd"/>
      <w:r w:rsidRPr="009C30BB">
        <w:rPr>
          <w:rFonts w:ascii="Times New Roman" w:hAnsi="Times New Roman"/>
          <w:bCs/>
          <w:sz w:val="24"/>
          <w:szCs w:val="24"/>
          <w:lang w:eastAsia="ru-RU"/>
        </w:rPr>
        <w:t xml:space="preserve">, ул. Октябрьская, д.3, кабинет главы администрации </w:t>
      </w:r>
      <w:proofErr w:type="spellStart"/>
      <w:r w:rsidRPr="009C30BB">
        <w:rPr>
          <w:rFonts w:ascii="Times New Roman" w:hAnsi="Times New Roman"/>
          <w:bCs/>
          <w:sz w:val="24"/>
          <w:szCs w:val="24"/>
          <w:lang w:eastAsia="ru-RU"/>
        </w:rPr>
        <w:t>Карамальского</w:t>
      </w:r>
      <w:proofErr w:type="spellEnd"/>
      <w:r w:rsidRPr="009C30BB">
        <w:rPr>
          <w:rFonts w:ascii="Times New Roman" w:hAnsi="Times New Roman"/>
          <w:bCs/>
          <w:sz w:val="24"/>
          <w:szCs w:val="24"/>
          <w:lang w:eastAsia="ru-RU"/>
        </w:rPr>
        <w:t xml:space="preserve"> сельсовета Никольского района Пензенской области.</w:t>
      </w:r>
    </w:p>
    <w:p w14:paraId="0B549382" w14:textId="77777777" w:rsidR="009C30BB" w:rsidRPr="009C30BB" w:rsidRDefault="009C30BB" w:rsidP="009C30BB">
      <w:pPr>
        <w:shd w:val="clear" w:color="auto" w:fill="FFFFFF"/>
        <w:tabs>
          <w:tab w:val="left" w:pos="1207"/>
        </w:tabs>
        <w:spacing w:after="0" w:line="240" w:lineRule="auto"/>
        <w:ind w:right="10" w:firstLine="720"/>
        <w:jc w:val="both"/>
        <w:rPr>
          <w:rFonts w:ascii="Times New Roman" w:hAnsi="Times New Roman"/>
          <w:bCs/>
          <w:sz w:val="28"/>
          <w:szCs w:val="28"/>
          <w:lang w:eastAsia="ru-RU"/>
        </w:rPr>
      </w:pPr>
    </w:p>
    <w:p w14:paraId="46ABA211" w14:textId="77777777" w:rsidR="009C30BB" w:rsidRPr="009C30BB" w:rsidRDefault="009C30BB" w:rsidP="009C30BB">
      <w:pPr>
        <w:shd w:val="clear" w:color="auto" w:fill="FFFFFF"/>
        <w:tabs>
          <w:tab w:val="left" w:pos="1272"/>
        </w:tabs>
        <w:spacing w:before="5" w:after="0" w:line="240" w:lineRule="auto"/>
        <w:ind w:firstLine="720"/>
        <w:rPr>
          <w:rFonts w:ascii="Times New Roman" w:hAnsi="Times New Roman"/>
          <w:sz w:val="24"/>
          <w:szCs w:val="24"/>
          <w:lang w:eastAsia="ru-RU"/>
        </w:rPr>
      </w:pPr>
      <w:r w:rsidRPr="009C30BB">
        <w:rPr>
          <w:rFonts w:ascii="Times New Roman" w:hAnsi="Times New Roman"/>
          <w:b/>
          <w:bCs/>
          <w:sz w:val="24"/>
          <w:szCs w:val="24"/>
          <w:lang w:eastAsia="ru-RU"/>
        </w:rPr>
        <w:t>Порядок определения победителя конкурса:</w:t>
      </w:r>
    </w:p>
    <w:p w14:paraId="417536B9" w14:textId="77777777" w:rsidR="009C30BB" w:rsidRPr="009C30BB" w:rsidRDefault="009C30BB" w:rsidP="009C30BB">
      <w:pPr>
        <w:spacing w:after="0" w:line="240" w:lineRule="auto"/>
        <w:ind w:firstLine="720"/>
        <w:jc w:val="both"/>
        <w:outlineLvl w:val="1"/>
        <w:rPr>
          <w:rFonts w:ascii="Times New Roman" w:hAnsi="Times New Roman"/>
          <w:sz w:val="24"/>
          <w:szCs w:val="24"/>
          <w:lang w:eastAsia="ru-RU"/>
        </w:rPr>
      </w:pPr>
    </w:p>
    <w:p w14:paraId="48C13B29" w14:textId="77777777" w:rsidR="009C30BB" w:rsidRPr="009C30BB" w:rsidRDefault="009C30BB" w:rsidP="009C30BB">
      <w:pPr>
        <w:spacing w:after="0" w:line="240" w:lineRule="auto"/>
        <w:ind w:firstLine="720"/>
        <w:jc w:val="both"/>
        <w:outlineLvl w:val="1"/>
        <w:rPr>
          <w:rFonts w:ascii="Times New Roman" w:hAnsi="Times New Roman"/>
          <w:sz w:val="24"/>
          <w:szCs w:val="24"/>
          <w:lang w:eastAsia="ru-RU"/>
        </w:rPr>
      </w:pPr>
      <w:r w:rsidRPr="009C30BB">
        <w:rPr>
          <w:rFonts w:ascii="Times New Roman" w:hAnsi="Times New Roman"/>
          <w:sz w:val="24"/>
          <w:szCs w:val="24"/>
          <w:lang w:eastAsia="ru-RU"/>
        </w:rPr>
        <w:t>Победителем конкурса признается участник конкурса, предложивший наилучшие условия, определяемые в порядке, предусмотренном конкурсной документацией.</w:t>
      </w:r>
    </w:p>
    <w:p w14:paraId="38077993" w14:textId="77777777" w:rsidR="009C30BB" w:rsidRPr="009C30BB" w:rsidRDefault="009C30BB" w:rsidP="009C30BB">
      <w:pPr>
        <w:spacing w:after="0" w:line="240" w:lineRule="auto"/>
        <w:ind w:firstLine="720"/>
        <w:jc w:val="both"/>
        <w:outlineLvl w:val="1"/>
        <w:rPr>
          <w:rFonts w:ascii="Times New Roman" w:hAnsi="Times New Roman"/>
          <w:b/>
          <w:bCs/>
          <w:sz w:val="24"/>
          <w:szCs w:val="24"/>
          <w:lang w:eastAsia="ru-RU"/>
        </w:rPr>
      </w:pPr>
    </w:p>
    <w:p w14:paraId="11CFC28A" w14:textId="77777777" w:rsidR="009C30BB" w:rsidRPr="009C30BB" w:rsidRDefault="009C30BB" w:rsidP="009C30BB">
      <w:pPr>
        <w:spacing w:after="0" w:line="240" w:lineRule="auto"/>
        <w:ind w:firstLine="720"/>
        <w:jc w:val="both"/>
        <w:outlineLvl w:val="1"/>
        <w:rPr>
          <w:rFonts w:ascii="Times New Roman" w:hAnsi="Times New Roman"/>
          <w:sz w:val="24"/>
          <w:szCs w:val="24"/>
          <w:lang w:eastAsia="ru-RU"/>
        </w:rPr>
      </w:pPr>
      <w:r w:rsidRPr="009C30BB">
        <w:rPr>
          <w:rFonts w:ascii="Times New Roman" w:hAnsi="Times New Roman"/>
          <w:b/>
          <w:bCs/>
          <w:sz w:val="24"/>
          <w:szCs w:val="24"/>
          <w:lang w:eastAsia="ru-RU"/>
        </w:rPr>
        <w:t>Срок подписания членами конкурсной комиссии протокола о результатах проведения конкурса:</w:t>
      </w:r>
    </w:p>
    <w:p w14:paraId="6A66DC35" w14:textId="77777777" w:rsidR="009C30BB" w:rsidRPr="009C30BB" w:rsidRDefault="009C30BB" w:rsidP="009C30BB">
      <w:pPr>
        <w:shd w:val="clear" w:color="auto" w:fill="FFFFFF"/>
        <w:tabs>
          <w:tab w:val="left" w:pos="1272"/>
        </w:tabs>
        <w:spacing w:before="5" w:after="0" w:line="240" w:lineRule="auto"/>
        <w:ind w:right="5" w:firstLine="720"/>
        <w:jc w:val="both"/>
        <w:rPr>
          <w:rFonts w:ascii="Times New Roman" w:hAnsi="Times New Roman"/>
          <w:sz w:val="24"/>
          <w:szCs w:val="24"/>
          <w:lang w:eastAsia="ru-RU"/>
        </w:rPr>
      </w:pPr>
    </w:p>
    <w:p w14:paraId="071AC050" w14:textId="77777777" w:rsidR="009C30BB" w:rsidRPr="009C30BB" w:rsidRDefault="009C30BB" w:rsidP="009C30BB">
      <w:pPr>
        <w:shd w:val="clear" w:color="auto" w:fill="FFFFFF"/>
        <w:tabs>
          <w:tab w:val="left" w:pos="1272"/>
        </w:tabs>
        <w:spacing w:before="5" w:after="0" w:line="240" w:lineRule="auto"/>
        <w:ind w:right="5"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Протокол о результатах конкурса подписывается не позднее чем через пять рабочих дней со дня подписания членами конкурсной комиссии протокола рассмотрения и оценки конкурсных предложений Конкурсной комиссией. </w:t>
      </w:r>
    </w:p>
    <w:p w14:paraId="2850757C" w14:textId="77777777" w:rsidR="009C30BB" w:rsidRPr="009C30BB" w:rsidRDefault="009C30BB" w:rsidP="009C30BB">
      <w:pPr>
        <w:shd w:val="clear" w:color="auto" w:fill="FFFFFF"/>
        <w:tabs>
          <w:tab w:val="left" w:pos="1272"/>
        </w:tabs>
        <w:spacing w:before="5" w:after="0" w:line="240" w:lineRule="auto"/>
        <w:ind w:right="5" w:firstLine="720"/>
        <w:jc w:val="both"/>
        <w:rPr>
          <w:rFonts w:ascii="Times New Roman" w:hAnsi="Times New Roman"/>
          <w:b/>
          <w:bCs/>
          <w:sz w:val="24"/>
          <w:szCs w:val="24"/>
          <w:lang w:eastAsia="ru-RU"/>
        </w:rPr>
      </w:pPr>
    </w:p>
    <w:p w14:paraId="31B7E745" w14:textId="77777777" w:rsidR="009C30BB" w:rsidRPr="009C30BB" w:rsidRDefault="009C30BB" w:rsidP="009C30BB">
      <w:pPr>
        <w:shd w:val="clear" w:color="auto" w:fill="FFFFFF"/>
        <w:tabs>
          <w:tab w:val="left" w:pos="1272"/>
        </w:tabs>
        <w:spacing w:before="5" w:after="0" w:line="240" w:lineRule="auto"/>
        <w:ind w:right="5" w:firstLine="720"/>
        <w:jc w:val="both"/>
        <w:rPr>
          <w:rFonts w:ascii="Times New Roman" w:hAnsi="Times New Roman"/>
          <w:b/>
          <w:bCs/>
          <w:sz w:val="24"/>
          <w:szCs w:val="24"/>
          <w:lang w:eastAsia="ru-RU"/>
        </w:rPr>
      </w:pPr>
      <w:r w:rsidRPr="009C30BB">
        <w:rPr>
          <w:rFonts w:ascii="Times New Roman" w:hAnsi="Times New Roman"/>
          <w:b/>
          <w:bCs/>
          <w:sz w:val="24"/>
          <w:szCs w:val="24"/>
          <w:lang w:eastAsia="ru-RU"/>
        </w:rPr>
        <w:t>Срок подписания концессионного соглашения:</w:t>
      </w:r>
    </w:p>
    <w:p w14:paraId="77301802" w14:textId="77777777" w:rsidR="009C30BB" w:rsidRPr="009C30BB" w:rsidRDefault="009C30BB" w:rsidP="009C30BB">
      <w:pPr>
        <w:shd w:val="clear" w:color="auto" w:fill="FFFFFF"/>
        <w:tabs>
          <w:tab w:val="left" w:pos="1272"/>
        </w:tabs>
        <w:spacing w:before="5" w:after="0" w:line="240" w:lineRule="auto"/>
        <w:ind w:right="5" w:firstLine="720"/>
        <w:jc w:val="both"/>
        <w:rPr>
          <w:rFonts w:ascii="Times New Roman" w:hAnsi="Times New Roman"/>
          <w:b/>
          <w:bCs/>
          <w:sz w:val="24"/>
          <w:szCs w:val="24"/>
          <w:lang w:eastAsia="ru-RU"/>
        </w:rPr>
      </w:pPr>
    </w:p>
    <w:p w14:paraId="75228E81" w14:textId="7F1C45C4" w:rsidR="009C30BB" w:rsidRPr="009C30BB" w:rsidRDefault="009C30BB" w:rsidP="009C30BB">
      <w:pPr>
        <w:shd w:val="clear" w:color="auto" w:fill="FFFFFF"/>
        <w:tabs>
          <w:tab w:val="left" w:pos="1272"/>
        </w:tabs>
        <w:spacing w:before="5" w:after="0" w:line="240" w:lineRule="auto"/>
        <w:ind w:right="5" w:firstLine="720"/>
        <w:jc w:val="both"/>
        <w:rPr>
          <w:rFonts w:ascii="Times New Roman" w:hAnsi="Times New Roman"/>
          <w:sz w:val="24"/>
          <w:szCs w:val="24"/>
          <w:lang w:eastAsia="ru-RU"/>
        </w:rPr>
      </w:pPr>
      <w:r w:rsidRPr="009C30BB">
        <w:rPr>
          <w:rFonts w:ascii="Times New Roman" w:hAnsi="Times New Roman"/>
          <w:sz w:val="24"/>
          <w:szCs w:val="24"/>
          <w:lang w:eastAsia="ru-RU"/>
        </w:rPr>
        <w:t xml:space="preserve">Концессионное соглашение должно быть подписано победителем конкурса или иными лицами, указанными в </w:t>
      </w:r>
      <w:hyperlink r:id="rId39" w:history="1">
        <w:r w:rsidRPr="009C30BB">
          <w:rPr>
            <w:rFonts w:ascii="Times New Roman" w:hAnsi="Times New Roman"/>
            <w:sz w:val="24"/>
            <w:szCs w:val="24"/>
            <w:lang w:eastAsia="ru-RU"/>
          </w:rPr>
          <w:t>частях 2</w:t>
        </w:r>
      </w:hyperlink>
      <w:r w:rsidRPr="009C30BB">
        <w:rPr>
          <w:rFonts w:ascii="Times New Roman" w:hAnsi="Times New Roman"/>
          <w:sz w:val="24"/>
          <w:szCs w:val="24"/>
          <w:lang w:eastAsia="ru-RU"/>
        </w:rPr>
        <w:t xml:space="preserve">, </w:t>
      </w:r>
      <w:hyperlink r:id="rId40" w:history="1">
        <w:r w:rsidRPr="009C30BB">
          <w:rPr>
            <w:rFonts w:ascii="Times New Roman" w:hAnsi="Times New Roman"/>
            <w:sz w:val="24"/>
            <w:szCs w:val="24"/>
            <w:lang w:eastAsia="ru-RU"/>
          </w:rPr>
          <w:t>3</w:t>
        </w:r>
      </w:hyperlink>
      <w:r w:rsidRPr="009C30BB">
        <w:rPr>
          <w:rFonts w:ascii="Times New Roman" w:hAnsi="Times New Roman"/>
          <w:sz w:val="24"/>
          <w:szCs w:val="24"/>
          <w:lang w:eastAsia="ru-RU"/>
        </w:rPr>
        <w:t xml:space="preserve"> и </w:t>
      </w:r>
      <w:hyperlink r:id="rId41" w:history="1">
        <w:r w:rsidRPr="009C30BB">
          <w:rPr>
            <w:rFonts w:ascii="Times New Roman" w:hAnsi="Times New Roman"/>
            <w:sz w:val="24"/>
            <w:szCs w:val="24"/>
            <w:lang w:eastAsia="ru-RU"/>
          </w:rPr>
          <w:t>3.2</w:t>
        </w:r>
      </w:hyperlink>
      <w:r w:rsidRPr="009C30BB">
        <w:rPr>
          <w:rFonts w:ascii="Times New Roman" w:hAnsi="Times New Roman"/>
          <w:sz w:val="24"/>
          <w:szCs w:val="24"/>
          <w:lang w:eastAsia="ru-RU"/>
        </w:rPr>
        <w:t xml:space="preserve"> статьи 36 Федерального закона от 21.07.2005 </w:t>
      </w:r>
      <w:r w:rsidRPr="009C30BB">
        <w:rPr>
          <w:rFonts w:ascii="Times New Roman" w:hAnsi="Times New Roman"/>
          <w:sz w:val="24"/>
          <w:szCs w:val="24"/>
          <w:lang w:eastAsia="ru-RU"/>
        </w:rPr>
        <w:lastRenderedPageBreak/>
        <w:t xml:space="preserve">№115-ФЗ «О концессионных соглашениях», не ранее 10 рабочих дней и не позднее 30 рабочих дней со дня получения протокола о результатах проведения конкурса и проекта концессионного соглашения. </w:t>
      </w:r>
    </w:p>
    <w:p w14:paraId="681DDE8A" w14:textId="77777777" w:rsidR="00245949" w:rsidRDefault="00245949" w:rsidP="00245949">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p w14:paraId="5CEF340A" w14:textId="77777777" w:rsidR="00245949" w:rsidRDefault="00245949" w:rsidP="00245949">
      <w:pPr>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Учредитель: Комитет местного самоуправления </w:t>
      </w:r>
      <w:proofErr w:type="spellStart"/>
      <w:r>
        <w:rPr>
          <w:rFonts w:ascii="Times New Roman" w:eastAsia="Times New Roman" w:hAnsi="Times New Roman"/>
          <w:b/>
          <w:sz w:val="24"/>
          <w:szCs w:val="24"/>
          <w:lang w:eastAsia="ru-RU"/>
        </w:rPr>
        <w:t>Карамальского</w:t>
      </w:r>
      <w:proofErr w:type="spellEnd"/>
      <w:r>
        <w:rPr>
          <w:rFonts w:ascii="Times New Roman" w:eastAsia="Times New Roman" w:hAnsi="Times New Roman"/>
          <w:b/>
          <w:sz w:val="24"/>
          <w:szCs w:val="24"/>
          <w:lang w:eastAsia="ru-RU"/>
        </w:rPr>
        <w:t xml:space="preserve"> сельсовета Никольского района Пензенской области</w:t>
      </w:r>
    </w:p>
    <w:p w14:paraId="5FAC50A7" w14:textId="77777777" w:rsidR="00245949" w:rsidRDefault="00245949" w:rsidP="00245949">
      <w:pPr>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Издатель: Администрация </w:t>
      </w:r>
      <w:proofErr w:type="spellStart"/>
      <w:r>
        <w:rPr>
          <w:rFonts w:ascii="Times New Roman" w:eastAsia="Times New Roman" w:hAnsi="Times New Roman"/>
          <w:b/>
          <w:sz w:val="24"/>
          <w:szCs w:val="24"/>
          <w:lang w:eastAsia="ru-RU"/>
        </w:rPr>
        <w:t>Карамальского</w:t>
      </w:r>
      <w:proofErr w:type="spellEnd"/>
      <w:r>
        <w:rPr>
          <w:rFonts w:ascii="Times New Roman" w:eastAsia="Times New Roman" w:hAnsi="Times New Roman"/>
          <w:b/>
          <w:sz w:val="24"/>
          <w:szCs w:val="24"/>
          <w:lang w:eastAsia="ru-RU"/>
        </w:rPr>
        <w:t xml:space="preserve"> сельсовета Никольского района Пензенской области.</w:t>
      </w:r>
    </w:p>
    <w:p w14:paraId="709EFB85" w14:textId="77777777" w:rsidR="00245949" w:rsidRDefault="00245949" w:rsidP="00245949">
      <w:pPr>
        <w:spacing w:after="0" w:line="240" w:lineRule="auto"/>
        <w:jc w:val="both"/>
        <w:rPr>
          <w:rFonts w:ascii="Times New Roman" w:eastAsia="Times New Roman" w:hAnsi="Times New Roman"/>
          <w:b/>
          <w:sz w:val="24"/>
          <w:szCs w:val="24"/>
          <w:lang w:eastAsia="ru-RU"/>
        </w:rPr>
      </w:pPr>
    </w:p>
    <w:p w14:paraId="1E2409E4" w14:textId="77777777" w:rsidR="00245949" w:rsidRDefault="00245949" w:rsidP="00245949">
      <w:pPr>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Адрес редакции: 442686, Пензенская область, Никольский район, </w:t>
      </w:r>
      <w:proofErr w:type="spellStart"/>
      <w:r>
        <w:rPr>
          <w:rFonts w:ascii="Times New Roman" w:eastAsia="Times New Roman" w:hAnsi="Times New Roman"/>
          <w:b/>
          <w:sz w:val="24"/>
          <w:szCs w:val="24"/>
          <w:lang w:eastAsia="ru-RU"/>
        </w:rPr>
        <w:t>с.Карамалы</w:t>
      </w:r>
      <w:proofErr w:type="spellEnd"/>
      <w:r>
        <w:rPr>
          <w:rFonts w:ascii="Times New Roman" w:eastAsia="Times New Roman" w:hAnsi="Times New Roman"/>
          <w:b/>
          <w:sz w:val="24"/>
          <w:szCs w:val="24"/>
          <w:lang w:eastAsia="ru-RU"/>
        </w:rPr>
        <w:t xml:space="preserve">, ул. Октябрьская, 3    </w:t>
      </w:r>
      <w:r>
        <w:rPr>
          <w:rFonts w:ascii="Times New Roman" w:eastAsia="Times New Roman" w:hAnsi="Times New Roman"/>
          <w:b/>
          <w:sz w:val="24"/>
          <w:szCs w:val="24"/>
          <w:lang w:val="en-US" w:eastAsia="ru-RU"/>
        </w:rPr>
        <w:t>E</w:t>
      </w:r>
      <w:r>
        <w:rPr>
          <w:rFonts w:ascii="Times New Roman" w:eastAsia="Times New Roman" w:hAnsi="Times New Roman"/>
          <w:b/>
          <w:sz w:val="24"/>
          <w:szCs w:val="24"/>
          <w:lang w:eastAsia="ru-RU"/>
        </w:rPr>
        <w:t>-</w:t>
      </w:r>
      <w:r>
        <w:rPr>
          <w:rFonts w:ascii="Times New Roman" w:eastAsia="Times New Roman" w:hAnsi="Times New Roman"/>
          <w:b/>
          <w:sz w:val="24"/>
          <w:szCs w:val="24"/>
          <w:lang w:val="en-US" w:eastAsia="ru-RU"/>
        </w:rPr>
        <w:t>mail</w:t>
      </w:r>
      <w:r>
        <w:rPr>
          <w:rFonts w:ascii="Times New Roman" w:eastAsia="Times New Roman" w:hAnsi="Times New Roman"/>
          <w:b/>
          <w:sz w:val="24"/>
          <w:szCs w:val="24"/>
          <w:lang w:eastAsia="ru-RU"/>
        </w:rPr>
        <w:t xml:space="preserve">: </w:t>
      </w:r>
      <w:hyperlink r:id="rId42" w:history="1">
        <w:r>
          <w:rPr>
            <w:rStyle w:val="a4"/>
            <w:rFonts w:ascii="Times New Roman" w:hAnsi="Times New Roman"/>
          </w:rPr>
          <w:t>karamal-nik@yandex.ru</w:t>
        </w:r>
      </w:hyperlink>
    </w:p>
    <w:p w14:paraId="679C2AF2" w14:textId="77777777" w:rsidR="00245949" w:rsidRDefault="00245949" w:rsidP="00245949">
      <w:pPr>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Адрес издателя: 442664, Пензенская область, Никольский район, </w:t>
      </w:r>
      <w:proofErr w:type="spellStart"/>
      <w:r>
        <w:rPr>
          <w:rFonts w:ascii="Times New Roman" w:eastAsia="Times New Roman" w:hAnsi="Times New Roman"/>
          <w:b/>
          <w:sz w:val="24"/>
          <w:szCs w:val="24"/>
          <w:lang w:eastAsia="ru-RU"/>
        </w:rPr>
        <w:t>с.Карамалы</w:t>
      </w:r>
      <w:proofErr w:type="spellEnd"/>
      <w:r>
        <w:rPr>
          <w:rFonts w:ascii="Times New Roman" w:eastAsia="Times New Roman" w:hAnsi="Times New Roman"/>
          <w:b/>
          <w:sz w:val="24"/>
          <w:szCs w:val="24"/>
          <w:lang w:eastAsia="ru-RU"/>
        </w:rPr>
        <w:t>, ул. Октябрьская, 3</w:t>
      </w:r>
    </w:p>
    <w:p w14:paraId="6D286BD0" w14:textId="77777777" w:rsidR="00245949" w:rsidRDefault="00245949" w:rsidP="00245949">
      <w:pPr>
        <w:spacing w:after="0" w:line="240" w:lineRule="auto"/>
        <w:rPr>
          <w:rFonts w:ascii="Times New Roman" w:eastAsia="Times New Roman" w:hAnsi="Times New Roman"/>
          <w:sz w:val="24"/>
          <w:szCs w:val="24"/>
          <w:lang w:eastAsia="ru-RU"/>
        </w:rPr>
      </w:pPr>
      <w:r>
        <w:rPr>
          <w:rFonts w:ascii="Times New Roman" w:eastAsia="Times New Roman" w:hAnsi="Times New Roman"/>
          <w:b/>
          <w:sz w:val="24"/>
          <w:szCs w:val="24"/>
          <w:lang w:eastAsia="ru-RU"/>
        </w:rPr>
        <w:t xml:space="preserve">Редактор: </w:t>
      </w:r>
      <w:proofErr w:type="spellStart"/>
      <w:r>
        <w:rPr>
          <w:rFonts w:ascii="Times New Roman" w:eastAsia="Times New Roman" w:hAnsi="Times New Roman"/>
          <w:b/>
          <w:sz w:val="24"/>
          <w:szCs w:val="24"/>
          <w:lang w:eastAsia="ru-RU"/>
        </w:rPr>
        <w:t>Алябин</w:t>
      </w:r>
      <w:proofErr w:type="spellEnd"/>
      <w:r>
        <w:rPr>
          <w:rFonts w:ascii="Times New Roman" w:eastAsia="Times New Roman" w:hAnsi="Times New Roman"/>
          <w:b/>
          <w:sz w:val="24"/>
          <w:szCs w:val="24"/>
          <w:lang w:eastAsia="ru-RU"/>
        </w:rPr>
        <w:t xml:space="preserve"> А.А.                                     тираж 50 экз.                     (менее 1000 шт.)</w:t>
      </w:r>
    </w:p>
    <w:p w14:paraId="67D4F28A" w14:textId="77777777" w:rsidR="00897785" w:rsidRDefault="00897785"/>
    <w:sectPr w:rsidR="0089778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ourier">
    <w:panose1 w:val="02070409020205020404"/>
    <w:charset w:val="00"/>
    <w:family w:val="modern"/>
    <w:pitch w:val="fixed"/>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StarSymbol">
    <w:altName w:val="Arial Unicode MS"/>
    <w:charset w:val="80"/>
    <w:family w:val="auto"/>
    <w:pitch w:val="default"/>
  </w:font>
  <w:font w:name="Arial Unicode MS">
    <w:panose1 w:val="020B0604020202020204"/>
    <w:charset w:val="80"/>
    <w:family w:val="swiss"/>
    <w:pitch w:val="variable"/>
    <w:sig w:usb0="F7FFAFFF" w:usb1="E9DFFFFF" w:usb2="0000003F" w:usb3="00000000" w:csb0="003F01FF" w:csb1="00000000"/>
  </w:font>
  <w:font w:name="Bodoni">
    <w:altName w:val="Courier New"/>
    <w:panose1 w:val="00000000000000000000"/>
    <w:charset w:val="00"/>
    <w:family w:val="auto"/>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CC"/>
    <w:family w:val="swiss"/>
    <w:pitch w:val="variable"/>
    <w:sig w:usb0="A00002AF" w:usb1="400078FB" w:usb2="00000000" w:usb3="00000000" w:csb0="0000009F" w:csb1="00000000"/>
  </w:font>
  <w:font w:name="Impact">
    <w:panose1 w:val="020B0806030902050204"/>
    <w:charset w:val="CC"/>
    <w:family w:val="swiss"/>
    <w:pitch w:val="variable"/>
    <w:sig w:usb0="00000287" w:usb1="00000000" w:usb2="00000000" w:usb3="00000000" w:csb0="000000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 w15:restartNumberingAfterBreak="0">
    <w:nsid w:val="00000003"/>
    <w:multiLevelType w:val="singleLevel"/>
    <w:tmpl w:val="00000003"/>
    <w:name w:val="WW8Num2"/>
    <w:lvl w:ilvl="0">
      <w:start w:val="1"/>
      <w:numFmt w:val="decimal"/>
      <w:lvlText w:val="%1."/>
      <w:lvlJc w:val="left"/>
      <w:pPr>
        <w:tabs>
          <w:tab w:val="num" w:pos="1723"/>
        </w:tabs>
        <w:ind w:left="1723" w:hanging="360"/>
      </w:pPr>
      <w:rPr>
        <w:rFonts w:cs="Times New Roman"/>
      </w:rPr>
    </w:lvl>
  </w:abstractNum>
  <w:abstractNum w:abstractNumId="2" w15:restartNumberingAfterBreak="0">
    <w:nsid w:val="00000004"/>
    <w:multiLevelType w:val="multilevel"/>
    <w:tmpl w:val="00000004"/>
    <w:name w:val="WW8Num3"/>
    <w:lvl w:ilvl="0">
      <w:start w:val="2"/>
      <w:numFmt w:val="decimal"/>
      <w:lvlText w:val="%1."/>
      <w:lvlJc w:val="left"/>
      <w:pPr>
        <w:tabs>
          <w:tab w:val="num" w:pos="360"/>
        </w:tabs>
        <w:ind w:left="360" w:hanging="360"/>
      </w:pPr>
      <w:rPr>
        <w:rFonts w:cs="Times New Roman"/>
      </w:rPr>
    </w:lvl>
    <w:lvl w:ilvl="1">
      <w:start w:val="1"/>
      <w:numFmt w:val="decimal"/>
      <w:lvlText w:val="%1.%2."/>
      <w:lvlJc w:val="left"/>
      <w:pPr>
        <w:tabs>
          <w:tab w:val="num" w:pos="960"/>
        </w:tabs>
        <w:ind w:left="960" w:hanging="360"/>
      </w:pPr>
      <w:rPr>
        <w:rFonts w:cs="Times New Roman"/>
      </w:rPr>
    </w:lvl>
    <w:lvl w:ilvl="2">
      <w:start w:val="1"/>
      <w:numFmt w:val="decimal"/>
      <w:lvlText w:val="%1.%2.%3."/>
      <w:lvlJc w:val="left"/>
      <w:pPr>
        <w:tabs>
          <w:tab w:val="num" w:pos="1920"/>
        </w:tabs>
        <w:ind w:left="1920" w:hanging="720"/>
      </w:pPr>
      <w:rPr>
        <w:rFonts w:cs="Times New Roman"/>
      </w:rPr>
    </w:lvl>
    <w:lvl w:ilvl="3">
      <w:start w:val="1"/>
      <w:numFmt w:val="decimal"/>
      <w:lvlText w:val="%1.%2.%3.%4."/>
      <w:lvlJc w:val="left"/>
      <w:pPr>
        <w:tabs>
          <w:tab w:val="num" w:pos="2520"/>
        </w:tabs>
        <w:ind w:left="2520" w:hanging="720"/>
      </w:pPr>
      <w:rPr>
        <w:rFonts w:cs="Times New Roman"/>
      </w:rPr>
    </w:lvl>
    <w:lvl w:ilvl="4">
      <w:start w:val="1"/>
      <w:numFmt w:val="decimal"/>
      <w:lvlText w:val="%1.%2.%3.%4.%5."/>
      <w:lvlJc w:val="left"/>
      <w:pPr>
        <w:tabs>
          <w:tab w:val="num" w:pos="3480"/>
        </w:tabs>
        <w:ind w:left="3480" w:hanging="1080"/>
      </w:pPr>
      <w:rPr>
        <w:rFonts w:cs="Times New Roman"/>
      </w:rPr>
    </w:lvl>
    <w:lvl w:ilvl="5">
      <w:start w:val="1"/>
      <w:numFmt w:val="decimal"/>
      <w:lvlText w:val="%1.%2.%3.%4.%5.%6."/>
      <w:lvlJc w:val="left"/>
      <w:pPr>
        <w:tabs>
          <w:tab w:val="num" w:pos="4080"/>
        </w:tabs>
        <w:ind w:left="4080" w:hanging="1080"/>
      </w:pPr>
      <w:rPr>
        <w:rFonts w:cs="Times New Roman"/>
      </w:rPr>
    </w:lvl>
    <w:lvl w:ilvl="6">
      <w:start w:val="1"/>
      <w:numFmt w:val="decimal"/>
      <w:lvlText w:val="%1.%2.%3.%4.%5.%6.%7."/>
      <w:lvlJc w:val="left"/>
      <w:pPr>
        <w:tabs>
          <w:tab w:val="num" w:pos="5040"/>
        </w:tabs>
        <w:ind w:left="5040" w:hanging="1440"/>
      </w:pPr>
      <w:rPr>
        <w:rFonts w:cs="Times New Roman"/>
      </w:rPr>
    </w:lvl>
    <w:lvl w:ilvl="7">
      <w:start w:val="1"/>
      <w:numFmt w:val="decimal"/>
      <w:lvlText w:val="%1.%2.%3.%4.%5.%6.%7.%8."/>
      <w:lvlJc w:val="left"/>
      <w:pPr>
        <w:tabs>
          <w:tab w:val="num" w:pos="5640"/>
        </w:tabs>
        <w:ind w:left="5640" w:hanging="1440"/>
      </w:pPr>
      <w:rPr>
        <w:rFonts w:cs="Times New Roman"/>
      </w:rPr>
    </w:lvl>
    <w:lvl w:ilvl="8">
      <w:start w:val="1"/>
      <w:numFmt w:val="decimal"/>
      <w:lvlText w:val="%1.%2.%3.%4.%5.%6.%7.%8.%9."/>
      <w:lvlJc w:val="left"/>
      <w:pPr>
        <w:tabs>
          <w:tab w:val="num" w:pos="6600"/>
        </w:tabs>
        <w:ind w:left="6600" w:hanging="1800"/>
      </w:pPr>
      <w:rPr>
        <w:rFonts w:cs="Times New Roman"/>
      </w:rPr>
    </w:lvl>
  </w:abstractNum>
  <w:abstractNum w:abstractNumId="3" w15:restartNumberingAfterBreak="0">
    <w:nsid w:val="0FB55065"/>
    <w:multiLevelType w:val="hybridMultilevel"/>
    <w:tmpl w:val="A4D8801E"/>
    <w:lvl w:ilvl="0" w:tplc="143C8E98">
      <w:start w:val="1"/>
      <w:numFmt w:val="decimal"/>
      <w:pStyle w:val="2"/>
      <w:lvlText w:val="%1."/>
      <w:lvlJc w:val="left"/>
      <w:pPr>
        <w:tabs>
          <w:tab w:val="num" w:pos="1300"/>
        </w:tabs>
        <w:ind w:left="1300" w:hanging="900"/>
      </w:pPr>
      <w:rPr>
        <w:rFonts w:cs="Times New Roman" w:hint="default"/>
      </w:rPr>
    </w:lvl>
    <w:lvl w:ilvl="1" w:tplc="E6828A20">
      <w:numFmt w:val="none"/>
      <w:lvlText w:val=""/>
      <w:lvlJc w:val="left"/>
      <w:pPr>
        <w:tabs>
          <w:tab w:val="num" w:pos="360"/>
        </w:tabs>
      </w:pPr>
      <w:rPr>
        <w:rFonts w:cs="Times New Roman"/>
      </w:rPr>
    </w:lvl>
    <w:lvl w:ilvl="2" w:tplc="8FAA1662">
      <w:numFmt w:val="none"/>
      <w:lvlText w:val=""/>
      <w:lvlJc w:val="left"/>
      <w:pPr>
        <w:tabs>
          <w:tab w:val="num" w:pos="360"/>
        </w:tabs>
      </w:pPr>
      <w:rPr>
        <w:rFonts w:cs="Times New Roman"/>
      </w:rPr>
    </w:lvl>
    <w:lvl w:ilvl="3" w:tplc="F030F0D8">
      <w:numFmt w:val="none"/>
      <w:lvlText w:val=""/>
      <w:lvlJc w:val="left"/>
      <w:pPr>
        <w:tabs>
          <w:tab w:val="num" w:pos="360"/>
        </w:tabs>
      </w:pPr>
      <w:rPr>
        <w:rFonts w:cs="Times New Roman"/>
      </w:rPr>
    </w:lvl>
    <w:lvl w:ilvl="4" w:tplc="4802DEE2">
      <w:numFmt w:val="none"/>
      <w:lvlText w:val=""/>
      <w:lvlJc w:val="left"/>
      <w:pPr>
        <w:tabs>
          <w:tab w:val="num" w:pos="360"/>
        </w:tabs>
      </w:pPr>
      <w:rPr>
        <w:rFonts w:cs="Times New Roman"/>
      </w:rPr>
    </w:lvl>
    <w:lvl w:ilvl="5" w:tplc="1DB29754">
      <w:numFmt w:val="none"/>
      <w:lvlText w:val=""/>
      <w:lvlJc w:val="left"/>
      <w:pPr>
        <w:tabs>
          <w:tab w:val="num" w:pos="360"/>
        </w:tabs>
      </w:pPr>
      <w:rPr>
        <w:rFonts w:cs="Times New Roman"/>
      </w:rPr>
    </w:lvl>
    <w:lvl w:ilvl="6" w:tplc="044C2AB6">
      <w:numFmt w:val="none"/>
      <w:lvlText w:val=""/>
      <w:lvlJc w:val="left"/>
      <w:pPr>
        <w:tabs>
          <w:tab w:val="num" w:pos="360"/>
        </w:tabs>
      </w:pPr>
      <w:rPr>
        <w:rFonts w:cs="Times New Roman"/>
      </w:rPr>
    </w:lvl>
    <w:lvl w:ilvl="7" w:tplc="12D6FD28">
      <w:numFmt w:val="none"/>
      <w:lvlText w:val=""/>
      <w:lvlJc w:val="left"/>
      <w:pPr>
        <w:tabs>
          <w:tab w:val="num" w:pos="360"/>
        </w:tabs>
      </w:pPr>
      <w:rPr>
        <w:rFonts w:cs="Times New Roman"/>
      </w:rPr>
    </w:lvl>
    <w:lvl w:ilvl="8" w:tplc="AB661B42">
      <w:numFmt w:val="none"/>
      <w:lvlText w:val=""/>
      <w:lvlJc w:val="left"/>
      <w:pPr>
        <w:tabs>
          <w:tab w:val="num" w:pos="360"/>
        </w:tabs>
      </w:pPr>
      <w:rPr>
        <w:rFonts w:cs="Times New Roman"/>
      </w:rPr>
    </w:lvl>
  </w:abstractNum>
  <w:abstractNum w:abstractNumId="4" w15:restartNumberingAfterBreak="0">
    <w:nsid w:val="17973A6D"/>
    <w:multiLevelType w:val="hybridMultilevel"/>
    <w:tmpl w:val="D554A058"/>
    <w:lvl w:ilvl="0" w:tplc="E1AADAC2">
      <w:start w:val="1"/>
      <w:numFmt w:val="decimal"/>
      <w:lvlText w:val="%1."/>
      <w:lvlJc w:val="left"/>
      <w:pPr>
        <w:tabs>
          <w:tab w:val="num" w:pos="1069"/>
        </w:tabs>
        <w:ind w:left="1069" w:hanging="360"/>
      </w:pPr>
      <w:rPr>
        <w:rFonts w:cs="Times New Roman" w:hint="default"/>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5" w15:restartNumberingAfterBreak="0">
    <w:nsid w:val="1E0967C9"/>
    <w:multiLevelType w:val="multilevel"/>
    <w:tmpl w:val="6BF2AC06"/>
    <w:lvl w:ilvl="0">
      <w:start w:val="1"/>
      <w:numFmt w:val="decimal"/>
      <w:pStyle w:val="3"/>
      <w:lvlText w:val="%1."/>
      <w:lvlJc w:val="left"/>
      <w:pPr>
        <w:tabs>
          <w:tab w:val="num" w:pos="567"/>
        </w:tabs>
        <w:ind w:left="567" w:hanging="567"/>
      </w:pPr>
      <w:rPr>
        <w:rFonts w:cs="Times New Roman"/>
      </w:rPr>
    </w:lvl>
    <w:lvl w:ilvl="1">
      <w:start w:val="1"/>
      <w:numFmt w:val="decimal"/>
      <w:pStyle w:val="20"/>
      <w:lvlText w:val="%1.%2"/>
      <w:lvlJc w:val="left"/>
      <w:pPr>
        <w:tabs>
          <w:tab w:val="num" w:pos="567"/>
        </w:tabs>
        <w:ind w:left="567" w:hanging="567"/>
      </w:pPr>
      <w:rPr>
        <w:rFonts w:cs="Times New Roman"/>
      </w:rPr>
    </w:lvl>
    <w:lvl w:ilvl="2">
      <w:start w:val="1"/>
      <w:numFmt w:val="none"/>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6" w15:restartNumberingAfterBreak="0">
    <w:nsid w:val="22D15DCD"/>
    <w:multiLevelType w:val="hybridMultilevel"/>
    <w:tmpl w:val="12D6F8CC"/>
    <w:lvl w:ilvl="0" w:tplc="FFFFFFFF">
      <w:start w:val="1"/>
      <w:numFmt w:val="bullet"/>
      <w:pStyle w:val="1"/>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092EA23A"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26DE4DC7"/>
    <w:multiLevelType w:val="hybridMultilevel"/>
    <w:tmpl w:val="44E217A2"/>
    <w:lvl w:ilvl="0" w:tplc="092EA23A">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 w15:restartNumberingAfterBreak="0">
    <w:nsid w:val="2F5F7C52"/>
    <w:multiLevelType w:val="hybridMultilevel"/>
    <w:tmpl w:val="8C0C4678"/>
    <w:lvl w:ilvl="0" w:tplc="AB9E6320">
      <w:start w:val="1"/>
      <w:numFmt w:val="bullet"/>
      <w:pStyle w:val="stwibulletlistCharCharCharChar"/>
      <w:lvlText w:val=""/>
      <w:lvlJc w:val="left"/>
      <w:pPr>
        <w:tabs>
          <w:tab w:val="num" w:pos="567"/>
        </w:tabs>
        <w:ind w:left="567" w:hanging="567"/>
      </w:pPr>
      <w:rPr>
        <w:rFonts w:ascii="Symbol" w:hAnsi="Symbol" w:hint="default"/>
      </w:rPr>
    </w:lvl>
    <w:lvl w:ilvl="1" w:tplc="04190019">
      <w:start w:val="1"/>
      <w:numFmt w:val="bullet"/>
      <w:lvlText w:val=""/>
      <w:lvlJc w:val="left"/>
      <w:pPr>
        <w:tabs>
          <w:tab w:val="num" w:pos="1440"/>
        </w:tabs>
        <w:ind w:left="1440" w:hanging="360"/>
      </w:pPr>
      <w:rPr>
        <w:rFonts w:ascii="Symbol" w:eastAsia="SimHei" w:hAnsi="Symbol" w:hint="default"/>
        <w:color w:val="auto"/>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9" w15:restartNumberingAfterBreak="0">
    <w:nsid w:val="2F9A5C3C"/>
    <w:multiLevelType w:val="hybridMultilevel"/>
    <w:tmpl w:val="DEA86EA4"/>
    <w:lvl w:ilvl="0" w:tplc="08A610CE">
      <w:start w:val="1"/>
      <w:numFmt w:val="decimal"/>
      <w:lvlText w:val="%1."/>
      <w:lvlJc w:val="left"/>
      <w:pPr>
        <w:tabs>
          <w:tab w:val="num" w:pos="1695"/>
        </w:tabs>
        <w:ind w:left="1695" w:hanging="975"/>
      </w:pPr>
      <w:rPr>
        <w:rFonts w:cs="Times New Roman" w:hint="default"/>
      </w:rPr>
    </w:lvl>
    <w:lvl w:ilvl="1" w:tplc="03D45154">
      <w:numFmt w:val="none"/>
      <w:lvlText w:val=""/>
      <w:lvlJc w:val="left"/>
      <w:pPr>
        <w:tabs>
          <w:tab w:val="num" w:pos="360"/>
        </w:tabs>
      </w:pPr>
      <w:rPr>
        <w:rFonts w:cs="Times New Roman"/>
      </w:rPr>
    </w:lvl>
    <w:lvl w:ilvl="2" w:tplc="54E2B2C6">
      <w:numFmt w:val="none"/>
      <w:lvlText w:val=""/>
      <w:lvlJc w:val="left"/>
      <w:pPr>
        <w:tabs>
          <w:tab w:val="num" w:pos="360"/>
        </w:tabs>
      </w:pPr>
      <w:rPr>
        <w:rFonts w:cs="Times New Roman"/>
      </w:rPr>
    </w:lvl>
    <w:lvl w:ilvl="3" w:tplc="CFA234D2">
      <w:numFmt w:val="none"/>
      <w:lvlText w:val=""/>
      <w:lvlJc w:val="left"/>
      <w:pPr>
        <w:tabs>
          <w:tab w:val="num" w:pos="360"/>
        </w:tabs>
      </w:pPr>
      <w:rPr>
        <w:rFonts w:cs="Times New Roman"/>
      </w:rPr>
    </w:lvl>
    <w:lvl w:ilvl="4" w:tplc="DC24F684">
      <w:numFmt w:val="none"/>
      <w:lvlText w:val=""/>
      <w:lvlJc w:val="left"/>
      <w:pPr>
        <w:tabs>
          <w:tab w:val="num" w:pos="360"/>
        </w:tabs>
      </w:pPr>
      <w:rPr>
        <w:rFonts w:cs="Times New Roman"/>
      </w:rPr>
    </w:lvl>
    <w:lvl w:ilvl="5" w:tplc="E9029D6E">
      <w:numFmt w:val="none"/>
      <w:lvlText w:val=""/>
      <w:lvlJc w:val="left"/>
      <w:pPr>
        <w:tabs>
          <w:tab w:val="num" w:pos="360"/>
        </w:tabs>
      </w:pPr>
      <w:rPr>
        <w:rFonts w:cs="Times New Roman"/>
      </w:rPr>
    </w:lvl>
    <w:lvl w:ilvl="6" w:tplc="1F926912">
      <w:numFmt w:val="none"/>
      <w:lvlText w:val=""/>
      <w:lvlJc w:val="left"/>
      <w:pPr>
        <w:tabs>
          <w:tab w:val="num" w:pos="360"/>
        </w:tabs>
      </w:pPr>
      <w:rPr>
        <w:rFonts w:cs="Times New Roman"/>
      </w:rPr>
    </w:lvl>
    <w:lvl w:ilvl="7" w:tplc="61D0D5B0">
      <w:numFmt w:val="none"/>
      <w:lvlText w:val=""/>
      <w:lvlJc w:val="left"/>
      <w:pPr>
        <w:tabs>
          <w:tab w:val="num" w:pos="360"/>
        </w:tabs>
      </w:pPr>
      <w:rPr>
        <w:rFonts w:cs="Times New Roman"/>
      </w:rPr>
    </w:lvl>
    <w:lvl w:ilvl="8" w:tplc="43DE1100">
      <w:numFmt w:val="none"/>
      <w:lvlText w:val=""/>
      <w:lvlJc w:val="left"/>
      <w:pPr>
        <w:tabs>
          <w:tab w:val="num" w:pos="360"/>
        </w:tabs>
      </w:pPr>
      <w:rPr>
        <w:rFonts w:cs="Times New Roman"/>
      </w:rPr>
    </w:lvl>
  </w:abstractNum>
  <w:abstractNum w:abstractNumId="10" w15:restartNumberingAfterBreak="0">
    <w:nsid w:val="3BC9594F"/>
    <w:multiLevelType w:val="hybridMultilevel"/>
    <w:tmpl w:val="789C7EFE"/>
    <w:lvl w:ilvl="0" w:tplc="0419000F">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15:restartNumberingAfterBreak="0">
    <w:nsid w:val="538F5913"/>
    <w:multiLevelType w:val="multilevel"/>
    <w:tmpl w:val="49CEC85E"/>
    <w:lvl w:ilvl="0">
      <w:start w:val="1"/>
      <w:numFmt w:val="decimal"/>
      <w:lvlText w:val="15.%1."/>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start w:val="18"/>
      <w:numFmt w:val="decimal"/>
      <w:lvlText w:val="%4."/>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6">
      <w:start w:val="20"/>
      <w:numFmt w:val="decimal"/>
      <w:lvlText w:val="%7."/>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abstractNum>
  <w:abstractNum w:abstractNumId="12" w15:restartNumberingAfterBreak="0">
    <w:nsid w:val="5C00485A"/>
    <w:multiLevelType w:val="hybridMultilevel"/>
    <w:tmpl w:val="CA6C4F72"/>
    <w:styleLink w:val="RTFNum21"/>
    <w:lvl w:ilvl="0" w:tplc="FFFFFFFF">
      <w:start w:val="5"/>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6D2C00D3"/>
    <w:multiLevelType w:val="multilevel"/>
    <w:tmpl w:val="ABFA3E36"/>
    <w:styleLink w:val="RTFNum2"/>
    <w:lvl w:ilvl="0">
      <w:start w:val="1"/>
      <w:numFmt w:val="none"/>
      <w:lvlText w:val="·%1"/>
      <w:lvlJc w:val="left"/>
      <w:pPr>
        <w:ind w:left="360" w:hanging="360"/>
      </w:pPr>
      <w:rPr>
        <w:rFonts w:ascii="Symbol" w:hAnsi="Symbol" w:cs="Times New Roman"/>
      </w:rPr>
    </w:lvl>
    <w:lvl w:ilvl="1">
      <w:start w:val="1"/>
      <w:numFmt w:val="decimal"/>
      <w:lvlText w:val="%2."/>
      <w:lvlJc w:val="left"/>
      <w:pPr>
        <w:ind w:left="1080" w:hanging="360"/>
      </w:pPr>
      <w:rPr>
        <w:rFonts w:cs="Times New Roman"/>
      </w:rPr>
    </w:lvl>
    <w:lvl w:ilvl="2">
      <w:start w:val="1"/>
      <w:numFmt w:val="decimal"/>
      <w:lvlText w:val="%3."/>
      <w:lvlJc w:val="left"/>
      <w:pPr>
        <w:ind w:left="1440" w:hanging="360"/>
      </w:pPr>
      <w:rPr>
        <w:rFonts w:cs="Times New Roman"/>
      </w:rPr>
    </w:lvl>
    <w:lvl w:ilvl="3">
      <w:start w:val="1"/>
      <w:numFmt w:val="decimal"/>
      <w:lvlText w:val="%4."/>
      <w:lvlJc w:val="left"/>
      <w:pPr>
        <w:ind w:left="1800" w:hanging="360"/>
      </w:pPr>
      <w:rPr>
        <w:rFonts w:cs="Times New Roman"/>
      </w:rPr>
    </w:lvl>
    <w:lvl w:ilvl="4">
      <w:start w:val="1"/>
      <w:numFmt w:val="decimal"/>
      <w:lvlText w:val="%5."/>
      <w:lvlJc w:val="left"/>
      <w:pPr>
        <w:ind w:left="2160" w:hanging="360"/>
      </w:pPr>
      <w:rPr>
        <w:rFonts w:cs="Times New Roman"/>
      </w:rPr>
    </w:lvl>
    <w:lvl w:ilvl="5">
      <w:start w:val="1"/>
      <w:numFmt w:val="decimal"/>
      <w:lvlText w:val="%6."/>
      <w:lvlJc w:val="left"/>
      <w:pPr>
        <w:ind w:left="2520" w:hanging="360"/>
      </w:pPr>
      <w:rPr>
        <w:rFonts w:cs="Times New Roman"/>
      </w:rPr>
    </w:lvl>
    <w:lvl w:ilvl="6">
      <w:start w:val="1"/>
      <w:numFmt w:val="decimal"/>
      <w:lvlText w:val="%7."/>
      <w:lvlJc w:val="left"/>
      <w:pPr>
        <w:ind w:left="2880" w:hanging="360"/>
      </w:pPr>
      <w:rPr>
        <w:rFonts w:cs="Times New Roman"/>
      </w:rPr>
    </w:lvl>
    <w:lvl w:ilvl="7">
      <w:start w:val="1"/>
      <w:numFmt w:val="decimal"/>
      <w:lvlText w:val="%8."/>
      <w:lvlJc w:val="left"/>
      <w:pPr>
        <w:ind w:left="3240" w:hanging="360"/>
      </w:pPr>
      <w:rPr>
        <w:rFonts w:cs="Times New Roman"/>
      </w:rPr>
    </w:lvl>
    <w:lvl w:ilvl="8">
      <w:start w:val="1"/>
      <w:numFmt w:val="decimal"/>
      <w:lvlText w:val="%9."/>
      <w:lvlJc w:val="left"/>
      <w:pPr>
        <w:ind w:left="3600" w:hanging="360"/>
      </w:pPr>
      <w:rPr>
        <w:rFonts w:cs="Times New Roman"/>
      </w:rPr>
    </w:lvl>
  </w:abstractNum>
  <w:abstractNum w:abstractNumId="14" w15:restartNumberingAfterBreak="0">
    <w:nsid w:val="7508179F"/>
    <w:multiLevelType w:val="multilevel"/>
    <w:tmpl w:val="A9F48DA6"/>
    <w:lvl w:ilvl="0">
      <w:start w:val="1"/>
      <w:numFmt w:val="decimal"/>
      <w:lvlText w:val="%1."/>
      <w:lvlJc w:val="left"/>
      <w:pPr>
        <w:tabs>
          <w:tab w:val="num" w:pos="4046"/>
        </w:tabs>
        <w:ind w:left="4046" w:hanging="360"/>
      </w:pPr>
      <w:rPr>
        <w:rFonts w:cs="Times New Roman" w:hint="default"/>
      </w:rPr>
    </w:lvl>
    <w:lvl w:ilvl="1">
      <w:start w:val="1"/>
      <w:numFmt w:val="decimal"/>
      <w:lvlText w:val="%1.%2."/>
      <w:lvlJc w:val="left"/>
      <w:pPr>
        <w:tabs>
          <w:tab w:val="num" w:pos="1272"/>
        </w:tabs>
        <w:ind w:left="1272" w:hanging="432"/>
      </w:pPr>
      <w:rPr>
        <w:rFonts w:ascii="Times New Roman" w:hAnsi="Times New Roman" w:cs="Times New Roman" w:hint="default"/>
        <w:i w:val="0"/>
        <w:color w:val="auto"/>
        <w:sz w:val="26"/>
        <w:szCs w:val="26"/>
      </w:rPr>
    </w:lvl>
    <w:lvl w:ilvl="2">
      <w:start w:val="1"/>
      <w:numFmt w:val="decimal"/>
      <w:lvlText w:val="%1.%2.%3."/>
      <w:lvlJc w:val="left"/>
      <w:pPr>
        <w:tabs>
          <w:tab w:val="num" w:pos="1582"/>
        </w:tabs>
        <w:ind w:left="142" w:firstLine="709"/>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num w:numId="1">
    <w:abstractNumId w:val="12"/>
  </w:num>
  <w:num w:numId="2">
    <w:abstractNumId w:val="9"/>
  </w:num>
  <w:num w:numId="3">
    <w:abstractNumId w:val="5"/>
  </w:num>
  <w:num w:numId="4">
    <w:abstractNumId w:val="3"/>
  </w:num>
  <w:num w:numId="5">
    <w:abstractNumId w:val="13"/>
  </w:num>
  <w:num w:numId="6">
    <w:abstractNumId w:val="14"/>
  </w:num>
  <w:num w:numId="7">
    <w:abstractNumId w:val="6"/>
  </w:num>
  <w:num w:numId="8">
    <w:abstractNumId w:val="7"/>
  </w:num>
  <w:num w:numId="9">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11"/>
  </w:num>
  <w:num w:numId="1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5949"/>
    <w:rsid w:val="00245949"/>
    <w:rsid w:val="00897785"/>
    <w:rsid w:val="009C30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F1F954"/>
  <w15:chartTrackingRefBased/>
  <w15:docId w15:val="{CFD5EC5F-8C5C-48A9-951B-3778B3EA0D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45949"/>
    <w:pPr>
      <w:spacing w:line="256" w:lineRule="auto"/>
    </w:pPr>
    <w:rPr>
      <w:rFonts w:ascii="Calibri" w:eastAsia="Calibri" w:hAnsi="Calibri" w:cs="Times New Roman"/>
    </w:rPr>
  </w:style>
  <w:style w:type="paragraph" w:styleId="10">
    <w:name w:val="heading 1"/>
    <w:basedOn w:val="a"/>
    <w:next w:val="a"/>
    <w:link w:val="11"/>
    <w:qFormat/>
    <w:rsid w:val="00245949"/>
    <w:pPr>
      <w:keepNext/>
      <w:spacing w:before="240" w:after="60" w:line="240" w:lineRule="auto"/>
      <w:outlineLvl w:val="0"/>
    </w:pPr>
    <w:rPr>
      <w:rFonts w:ascii="Arial" w:eastAsia="Times New Roman" w:hAnsi="Arial"/>
      <w:b/>
      <w:kern w:val="28"/>
      <w:sz w:val="28"/>
      <w:szCs w:val="20"/>
      <w:lang w:eastAsia="ru-RU"/>
    </w:rPr>
  </w:style>
  <w:style w:type="paragraph" w:styleId="21">
    <w:name w:val="heading 2"/>
    <w:basedOn w:val="a"/>
    <w:next w:val="a0"/>
    <w:link w:val="22"/>
    <w:qFormat/>
    <w:rsid w:val="00245949"/>
    <w:pPr>
      <w:keepNext/>
      <w:keepLines/>
      <w:spacing w:after="360" w:line="240" w:lineRule="auto"/>
      <w:jc w:val="center"/>
      <w:outlineLvl w:val="1"/>
    </w:pPr>
    <w:rPr>
      <w:rFonts w:ascii="Times New Roman" w:eastAsia="Times New Roman" w:hAnsi="Times New Roman"/>
      <w:b/>
      <w:sz w:val="28"/>
      <w:szCs w:val="20"/>
      <w:lang w:eastAsia="ru-RU"/>
    </w:rPr>
  </w:style>
  <w:style w:type="paragraph" w:styleId="30">
    <w:name w:val="heading 3"/>
    <w:basedOn w:val="a"/>
    <w:next w:val="4"/>
    <w:link w:val="31"/>
    <w:qFormat/>
    <w:rsid w:val="00245949"/>
    <w:pPr>
      <w:keepNext/>
      <w:keepLines/>
      <w:spacing w:before="360" w:after="0" w:line="240" w:lineRule="auto"/>
      <w:ind w:left="1701" w:hanging="1134"/>
      <w:outlineLvl w:val="2"/>
    </w:pPr>
    <w:rPr>
      <w:rFonts w:ascii="Times New Roman" w:eastAsia="Times New Roman" w:hAnsi="Times New Roman"/>
      <w:b/>
      <w:sz w:val="28"/>
      <w:szCs w:val="20"/>
      <w:lang w:eastAsia="ru-RU"/>
    </w:rPr>
  </w:style>
  <w:style w:type="paragraph" w:styleId="4">
    <w:name w:val="heading 4"/>
    <w:basedOn w:val="a"/>
    <w:next w:val="a0"/>
    <w:link w:val="40"/>
    <w:qFormat/>
    <w:rsid w:val="00245949"/>
    <w:pPr>
      <w:keepNext/>
      <w:keepLines/>
      <w:spacing w:before="240" w:after="0" w:line="240" w:lineRule="auto"/>
      <w:ind w:left="1701" w:hanging="1134"/>
      <w:outlineLvl w:val="3"/>
    </w:pPr>
    <w:rPr>
      <w:rFonts w:ascii="Times New Roman" w:eastAsia="Times New Roman" w:hAnsi="Times New Roman"/>
      <w:b/>
      <w:sz w:val="24"/>
      <w:szCs w:val="20"/>
      <w:lang w:eastAsia="ru-RU"/>
    </w:rPr>
  </w:style>
  <w:style w:type="paragraph" w:styleId="5">
    <w:name w:val="heading 5"/>
    <w:basedOn w:val="a"/>
    <w:next w:val="a"/>
    <w:link w:val="50"/>
    <w:qFormat/>
    <w:rsid w:val="00245949"/>
    <w:pPr>
      <w:keepNext/>
      <w:spacing w:before="240" w:after="60" w:line="240" w:lineRule="auto"/>
      <w:ind w:left="284" w:right="284"/>
      <w:jc w:val="center"/>
      <w:outlineLvl w:val="4"/>
    </w:pPr>
    <w:rPr>
      <w:rFonts w:ascii="Times New Roman" w:eastAsia="Times New Roman" w:hAnsi="Times New Roman"/>
      <w:b/>
      <w:sz w:val="28"/>
      <w:szCs w:val="20"/>
      <w:lang w:eastAsia="ru-RU"/>
    </w:rPr>
  </w:style>
  <w:style w:type="paragraph" w:styleId="6">
    <w:name w:val="heading 6"/>
    <w:basedOn w:val="a"/>
    <w:next w:val="a"/>
    <w:link w:val="60"/>
    <w:qFormat/>
    <w:rsid w:val="00245949"/>
    <w:pPr>
      <w:spacing w:before="240" w:after="60" w:line="240" w:lineRule="auto"/>
      <w:outlineLvl w:val="5"/>
    </w:pPr>
    <w:rPr>
      <w:rFonts w:eastAsia="Times New Roman"/>
      <w:b/>
      <w:bCs/>
      <w:lang w:eastAsia="ru-RU"/>
    </w:rPr>
  </w:style>
  <w:style w:type="paragraph" w:styleId="7">
    <w:name w:val="heading 7"/>
    <w:basedOn w:val="a"/>
    <w:next w:val="a"/>
    <w:link w:val="70"/>
    <w:qFormat/>
    <w:rsid w:val="009C30BB"/>
    <w:pPr>
      <w:spacing w:after="120" w:line="360" w:lineRule="auto"/>
      <w:jc w:val="center"/>
      <w:outlineLvl w:val="6"/>
    </w:pPr>
    <w:rPr>
      <w:rFonts w:ascii="Cambria" w:hAnsi="Cambria"/>
      <w:i/>
      <w:caps/>
      <w:color w:val="943634"/>
      <w:spacing w:val="10"/>
      <w:sz w:val="20"/>
      <w:szCs w:val="20"/>
      <w:lang w:eastAsia="ru-RU"/>
    </w:rPr>
  </w:style>
  <w:style w:type="paragraph" w:styleId="8">
    <w:name w:val="heading 8"/>
    <w:basedOn w:val="a"/>
    <w:next w:val="a"/>
    <w:link w:val="80"/>
    <w:qFormat/>
    <w:rsid w:val="009C30BB"/>
    <w:pPr>
      <w:spacing w:after="120" w:line="360" w:lineRule="auto"/>
      <w:jc w:val="center"/>
      <w:outlineLvl w:val="7"/>
    </w:pPr>
    <w:rPr>
      <w:rFonts w:ascii="Cambria" w:hAnsi="Cambria"/>
      <w:caps/>
      <w:spacing w:val="10"/>
      <w:sz w:val="20"/>
      <w:szCs w:val="20"/>
      <w:lang w:eastAsia="ru-RU"/>
    </w:rPr>
  </w:style>
  <w:style w:type="paragraph" w:styleId="9">
    <w:name w:val="heading 9"/>
    <w:basedOn w:val="a"/>
    <w:next w:val="a"/>
    <w:link w:val="90"/>
    <w:qFormat/>
    <w:rsid w:val="009C30BB"/>
    <w:pPr>
      <w:spacing w:after="120" w:line="360" w:lineRule="auto"/>
      <w:jc w:val="center"/>
      <w:outlineLvl w:val="8"/>
    </w:pPr>
    <w:rPr>
      <w:rFonts w:ascii="Cambria" w:hAnsi="Cambria"/>
      <w:i/>
      <w:caps/>
      <w:spacing w:val="10"/>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basedOn w:val="a1"/>
    <w:unhideWhenUsed/>
    <w:rsid w:val="00245949"/>
    <w:rPr>
      <w:color w:val="0000FF"/>
      <w:u w:val="single"/>
    </w:rPr>
  </w:style>
  <w:style w:type="character" w:customStyle="1" w:styleId="11">
    <w:name w:val="Заголовок 1 Знак"/>
    <w:basedOn w:val="a1"/>
    <w:link w:val="10"/>
    <w:rsid w:val="00245949"/>
    <w:rPr>
      <w:rFonts w:ascii="Arial" w:eastAsia="Times New Roman" w:hAnsi="Arial" w:cs="Times New Roman"/>
      <w:b/>
      <w:kern w:val="28"/>
      <w:sz w:val="28"/>
      <w:szCs w:val="20"/>
      <w:lang w:eastAsia="ru-RU"/>
    </w:rPr>
  </w:style>
  <w:style w:type="character" w:customStyle="1" w:styleId="22">
    <w:name w:val="Заголовок 2 Знак"/>
    <w:basedOn w:val="a1"/>
    <w:link w:val="21"/>
    <w:rsid w:val="00245949"/>
    <w:rPr>
      <w:rFonts w:ascii="Times New Roman" w:eastAsia="Times New Roman" w:hAnsi="Times New Roman" w:cs="Times New Roman"/>
      <w:b/>
      <w:sz w:val="28"/>
      <w:szCs w:val="20"/>
      <w:lang w:eastAsia="ru-RU"/>
    </w:rPr>
  </w:style>
  <w:style w:type="character" w:customStyle="1" w:styleId="31">
    <w:name w:val="Заголовок 3 Знак"/>
    <w:basedOn w:val="a1"/>
    <w:link w:val="30"/>
    <w:rsid w:val="00245949"/>
    <w:rPr>
      <w:rFonts w:ascii="Times New Roman" w:eastAsia="Times New Roman" w:hAnsi="Times New Roman" w:cs="Times New Roman"/>
      <w:b/>
      <w:sz w:val="28"/>
      <w:szCs w:val="20"/>
      <w:lang w:eastAsia="ru-RU"/>
    </w:rPr>
  </w:style>
  <w:style w:type="character" w:customStyle="1" w:styleId="40">
    <w:name w:val="Заголовок 4 Знак"/>
    <w:basedOn w:val="a1"/>
    <w:link w:val="4"/>
    <w:rsid w:val="00245949"/>
    <w:rPr>
      <w:rFonts w:ascii="Times New Roman" w:eastAsia="Times New Roman" w:hAnsi="Times New Roman" w:cs="Times New Roman"/>
      <w:b/>
      <w:sz w:val="24"/>
      <w:szCs w:val="20"/>
      <w:lang w:eastAsia="ru-RU"/>
    </w:rPr>
  </w:style>
  <w:style w:type="character" w:customStyle="1" w:styleId="50">
    <w:name w:val="Заголовок 5 Знак"/>
    <w:basedOn w:val="a1"/>
    <w:link w:val="5"/>
    <w:rsid w:val="00245949"/>
    <w:rPr>
      <w:rFonts w:ascii="Times New Roman" w:eastAsia="Times New Roman" w:hAnsi="Times New Roman" w:cs="Times New Roman"/>
      <w:b/>
      <w:sz w:val="28"/>
      <w:szCs w:val="20"/>
      <w:lang w:eastAsia="ru-RU"/>
    </w:rPr>
  </w:style>
  <w:style w:type="character" w:customStyle="1" w:styleId="60">
    <w:name w:val="Заголовок 6 Знак"/>
    <w:basedOn w:val="a1"/>
    <w:link w:val="6"/>
    <w:rsid w:val="00245949"/>
    <w:rPr>
      <w:rFonts w:ascii="Calibri" w:eastAsia="Times New Roman" w:hAnsi="Calibri" w:cs="Times New Roman"/>
      <w:b/>
      <w:bCs/>
      <w:lang w:eastAsia="ru-RU"/>
    </w:rPr>
  </w:style>
  <w:style w:type="numbering" w:customStyle="1" w:styleId="12">
    <w:name w:val="Нет списка1"/>
    <w:next w:val="a3"/>
    <w:semiHidden/>
    <w:unhideWhenUsed/>
    <w:rsid w:val="00245949"/>
  </w:style>
  <w:style w:type="paragraph" w:styleId="a0">
    <w:name w:val="Body Text"/>
    <w:aliases w:val="Знак1 Знак"/>
    <w:basedOn w:val="a"/>
    <w:link w:val="a5"/>
    <w:rsid w:val="00245949"/>
    <w:pPr>
      <w:spacing w:after="0" w:line="240" w:lineRule="auto"/>
      <w:jc w:val="both"/>
    </w:pPr>
    <w:rPr>
      <w:rFonts w:ascii="Times New Roman" w:eastAsia="Times New Roman" w:hAnsi="Times New Roman"/>
      <w:sz w:val="24"/>
      <w:szCs w:val="24"/>
      <w:lang w:eastAsia="ru-RU"/>
    </w:rPr>
  </w:style>
  <w:style w:type="character" w:customStyle="1" w:styleId="a5">
    <w:name w:val="Основной текст Знак"/>
    <w:aliases w:val="Знак1 Знак Знак"/>
    <w:basedOn w:val="a1"/>
    <w:link w:val="a0"/>
    <w:rsid w:val="00245949"/>
    <w:rPr>
      <w:rFonts w:ascii="Times New Roman" w:eastAsia="Times New Roman" w:hAnsi="Times New Roman" w:cs="Times New Roman"/>
      <w:sz w:val="24"/>
      <w:szCs w:val="24"/>
      <w:lang w:eastAsia="ru-RU"/>
    </w:rPr>
  </w:style>
  <w:style w:type="paragraph" w:customStyle="1" w:styleId="a6">
    <w:basedOn w:val="a"/>
    <w:next w:val="a7"/>
    <w:link w:val="a8"/>
    <w:qFormat/>
    <w:rsid w:val="00245949"/>
    <w:pPr>
      <w:spacing w:after="0" w:line="240" w:lineRule="auto"/>
      <w:jc w:val="center"/>
    </w:pPr>
    <w:rPr>
      <w:rFonts w:asciiTheme="minorHAnsi" w:eastAsiaTheme="minorHAnsi" w:hAnsiTheme="minorHAnsi" w:cstheme="minorBidi"/>
      <w:b/>
      <w:bCs/>
      <w:sz w:val="24"/>
      <w:szCs w:val="24"/>
    </w:rPr>
  </w:style>
  <w:style w:type="character" w:customStyle="1" w:styleId="a8">
    <w:name w:val="Название Знак"/>
    <w:link w:val="a6"/>
    <w:rsid w:val="00245949"/>
    <w:rPr>
      <w:b/>
      <w:bCs/>
      <w:sz w:val="24"/>
      <w:szCs w:val="24"/>
    </w:rPr>
  </w:style>
  <w:style w:type="paragraph" w:styleId="a9">
    <w:name w:val="Subtitle"/>
    <w:basedOn w:val="a"/>
    <w:link w:val="aa"/>
    <w:qFormat/>
    <w:rsid w:val="00245949"/>
    <w:pPr>
      <w:spacing w:after="0" w:line="240" w:lineRule="auto"/>
      <w:jc w:val="center"/>
    </w:pPr>
    <w:rPr>
      <w:rFonts w:ascii="Times New Roman" w:eastAsia="Times New Roman" w:hAnsi="Times New Roman"/>
      <w:b/>
      <w:bCs/>
      <w:sz w:val="28"/>
      <w:szCs w:val="24"/>
      <w:lang w:eastAsia="ru-RU"/>
    </w:rPr>
  </w:style>
  <w:style w:type="character" w:customStyle="1" w:styleId="aa">
    <w:name w:val="Подзаголовок Знак"/>
    <w:basedOn w:val="a1"/>
    <w:link w:val="a9"/>
    <w:rsid w:val="00245949"/>
    <w:rPr>
      <w:rFonts w:ascii="Times New Roman" w:eastAsia="Times New Roman" w:hAnsi="Times New Roman" w:cs="Times New Roman"/>
      <w:b/>
      <w:bCs/>
      <w:sz w:val="28"/>
      <w:szCs w:val="24"/>
      <w:lang w:eastAsia="ru-RU"/>
    </w:rPr>
  </w:style>
  <w:style w:type="paragraph" w:customStyle="1" w:styleId="ConsPlusNormal">
    <w:name w:val="ConsPlusNormal"/>
    <w:rsid w:val="00245949"/>
    <w:pPr>
      <w:widowControl w:val="0"/>
      <w:spacing w:after="0" w:line="240" w:lineRule="auto"/>
      <w:ind w:firstLine="720"/>
    </w:pPr>
    <w:rPr>
      <w:rFonts w:ascii="Arial" w:eastAsia="Times New Roman" w:hAnsi="Arial" w:cs="Times New Roman"/>
      <w:snapToGrid w:val="0"/>
      <w:sz w:val="20"/>
      <w:szCs w:val="20"/>
      <w:lang w:eastAsia="ru-RU"/>
    </w:rPr>
  </w:style>
  <w:style w:type="paragraph" w:customStyle="1" w:styleId="ConsPlusNonformat">
    <w:name w:val="ConsPlusNonformat"/>
    <w:rsid w:val="00245949"/>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ConsPlusTitle">
    <w:name w:val="ConsPlusTitle"/>
    <w:rsid w:val="00245949"/>
    <w:pPr>
      <w:widowControl w:val="0"/>
      <w:spacing w:after="0" w:line="240" w:lineRule="auto"/>
    </w:pPr>
    <w:rPr>
      <w:rFonts w:ascii="Arial" w:eastAsia="Times New Roman" w:hAnsi="Arial" w:cs="Times New Roman"/>
      <w:b/>
      <w:snapToGrid w:val="0"/>
      <w:sz w:val="20"/>
      <w:szCs w:val="20"/>
      <w:lang w:eastAsia="ru-RU"/>
    </w:rPr>
  </w:style>
  <w:style w:type="paragraph" w:customStyle="1" w:styleId="ab">
    <w:name w:val="Стиль"/>
    <w:rsid w:val="00245949"/>
    <w:pPr>
      <w:spacing w:after="0" w:line="240" w:lineRule="auto"/>
      <w:ind w:firstLine="720"/>
      <w:jc w:val="both"/>
    </w:pPr>
    <w:rPr>
      <w:rFonts w:ascii="Arial" w:eastAsia="Times New Roman" w:hAnsi="Arial" w:cs="Times New Roman"/>
      <w:snapToGrid w:val="0"/>
      <w:sz w:val="20"/>
      <w:szCs w:val="20"/>
      <w:lang w:eastAsia="ru-RU"/>
    </w:rPr>
  </w:style>
  <w:style w:type="character" w:customStyle="1" w:styleId="ac">
    <w:name w:val="Гипертекстовая ссылка"/>
    <w:rsid w:val="00245949"/>
    <w:rPr>
      <w:b/>
      <w:color w:val="008000"/>
      <w:sz w:val="20"/>
      <w:u w:val="single"/>
    </w:rPr>
  </w:style>
  <w:style w:type="character" w:customStyle="1" w:styleId="ad">
    <w:name w:val="Цветовое выделение"/>
    <w:rsid w:val="00245949"/>
    <w:rPr>
      <w:b/>
      <w:color w:val="000080"/>
      <w:sz w:val="20"/>
    </w:rPr>
  </w:style>
  <w:style w:type="paragraph" w:customStyle="1" w:styleId="ae">
    <w:name w:val="Заголовок статьи"/>
    <w:basedOn w:val="a"/>
    <w:next w:val="a"/>
    <w:rsid w:val="00245949"/>
    <w:pPr>
      <w:spacing w:after="0" w:line="240" w:lineRule="auto"/>
      <w:ind w:left="1612" w:hanging="892"/>
      <w:jc w:val="both"/>
    </w:pPr>
    <w:rPr>
      <w:rFonts w:ascii="Arial" w:eastAsia="Times New Roman" w:hAnsi="Arial"/>
      <w:snapToGrid w:val="0"/>
      <w:sz w:val="20"/>
      <w:szCs w:val="20"/>
      <w:lang w:eastAsia="ru-RU"/>
    </w:rPr>
  </w:style>
  <w:style w:type="paragraph" w:customStyle="1" w:styleId="ConsNormal">
    <w:name w:val="ConsNormal"/>
    <w:link w:val="ConsNormal0"/>
    <w:rsid w:val="00245949"/>
    <w:pPr>
      <w:widowControl w:val="0"/>
      <w:spacing w:after="0" w:line="240" w:lineRule="auto"/>
      <w:ind w:right="19772" w:firstLine="720"/>
    </w:pPr>
    <w:rPr>
      <w:rFonts w:ascii="Arial" w:eastAsia="Times New Roman" w:hAnsi="Arial" w:cs="Times New Roman"/>
      <w:snapToGrid w:val="0"/>
      <w:sz w:val="18"/>
      <w:szCs w:val="20"/>
      <w:lang w:eastAsia="ru-RU"/>
    </w:rPr>
  </w:style>
  <w:style w:type="paragraph" w:customStyle="1" w:styleId="13">
    <w:name w:val="Стиль1"/>
    <w:basedOn w:val="a"/>
    <w:link w:val="14"/>
    <w:qFormat/>
    <w:rsid w:val="00245949"/>
    <w:pPr>
      <w:tabs>
        <w:tab w:val="num" w:pos="987"/>
      </w:tabs>
      <w:autoSpaceDE w:val="0"/>
      <w:autoSpaceDN w:val="0"/>
      <w:adjustRightInd w:val="0"/>
      <w:spacing w:before="120" w:after="0" w:line="240" w:lineRule="auto"/>
      <w:ind w:left="60" w:firstLine="567"/>
      <w:jc w:val="both"/>
      <w:outlineLvl w:val="5"/>
    </w:pPr>
    <w:rPr>
      <w:rFonts w:ascii="Times New Roman" w:eastAsia="Times New Roman" w:hAnsi="Times New Roman" w:cs="Arial"/>
      <w:sz w:val="24"/>
      <w:szCs w:val="18"/>
      <w:lang w:eastAsia="ru-RU"/>
    </w:rPr>
  </w:style>
  <w:style w:type="paragraph" w:customStyle="1" w:styleId="23">
    <w:name w:val="Стиль2"/>
    <w:basedOn w:val="13"/>
    <w:qFormat/>
    <w:rsid w:val="00245949"/>
    <w:pPr>
      <w:tabs>
        <w:tab w:val="clear" w:pos="987"/>
      </w:tabs>
      <w:spacing w:before="60"/>
      <w:ind w:left="401" w:firstLine="283"/>
      <w:outlineLvl w:val="6"/>
    </w:pPr>
  </w:style>
  <w:style w:type="paragraph" w:customStyle="1" w:styleId="41">
    <w:name w:val="Стиль4"/>
    <w:basedOn w:val="a"/>
    <w:link w:val="42"/>
    <w:qFormat/>
    <w:rsid w:val="00245949"/>
    <w:pPr>
      <w:spacing w:after="0" w:line="240" w:lineRule="auto"/>
      <w:ind w:left="567" w:firstLine="284"/>
      <w:jc w:val="both"/>
    </w:pPr>
    <w:rPr>
      <w:rFonts w:ascii="Times New Roman" w:eastAsia="Times New Roman" w:hAnsi="Times New Roman"/>
      <w:sz w:val="24"/>
      <w:szCs w:val="20"/>
      <w:lang w:eastAsia="ru-RU"/>
    </w:rPr>
  </w:style>
  <w:style w:type="paragraph" w:styleId="af">
    <w:name w:val="Balloon Text"/>
    <w:basedOn w:val="a"/>
    <w:link w:val="af0"/>
    <w:rsid w:val="00245949"/>
    <w:pPr>
      <w:spacing w:after="0" w:line="240" w:lineRule="auto"/>
    </w:pPr>
    <w:rPr>
      <w:rFonts w:ascii="Tahoma" w:eastAsia="Times New Roman" w:hAnsi="Tahoma" w:cs="Tahoma"/>
      <w:sz w:val="16"/>
      <w:szCs w:val="16"/>
      <w:lang w:eastAsia="ru-RU"/>
    </w:rPr>
  </w:style>
  <w:style w:type="character" w:customStyle="1" w:styleId="af0">
    <w:name w:val="Текст выноски Знак"/>
    <w:basedOn w:val="a1"/>
    <w:link w:val="af"/>
    <w:rsid w:val="00245949"/>
    <w:rPr>
      <w:rFonts w:ascii="Tahoma" w:eastAsia="Times New Roman" w:hAnsi="Tahoma" w:cs="Tahoma"/>
      <w:sz w:val="16"/>
      <w:szCs w:val="16"/>
      <w:lang w:eastAsia="ru-RU"/>
    </w:rPr>
  </w:style>
  <w:style w:type="paragraph" w:styleId="af1">
    <w:name w:val="Block Text"/>
    <w:basedOn w:val="a"/>
    <w:rsid w:val="00245949"/>
    <w:pPr>
      <w:spacing w:after="0" w:line="240" w:lineRule="auto"/>
      <w:ind w:left="567" w:right="-1333" w:firstLine="851"/>
      <w:jc w:val="both"/>
    </w:pPr>
    <w:rPr>
      <w:rFonts w:ascii="Times New Roman" w:eastAsia="Times New Roman" w:hAnsi="Times New Roman"/>
      <w:sz w:val="28"/>
      <w:szCs w:val="20"/>
      <w:lang w:eastAsia="ru-RU"/>
    </w:rPr>
  </w:style>
  <w:style w:type="paragraph" w:styleId="24">
    <w:name w:val="Body Text 2"/>
    <w:basedOn w:val="a"/>
    <w:link w:val="25"/>
    <w:rsid w:val="00245949"/>
    <w:pPr>
      <w:autoSpaceDE w:val="0"/>
      <w:autoSpaceDN w:val="0"/>
      <w:adjustRightInd w:val="0"/>
      <w:spacing w:after="0" w:line="240" w:lineRule="auto"/>
      <w:jc w:val="both"/>
    </w:pPr>
    <w:rPr>
      <w:rFonts w:ascii="Times New Roman" w:eastAsia="Times New Roman" w:hAnsi="Times New Roman"/>
      <w:b/>
      <w:sz w:val="28"/>
      <w:szCs w:val="28"/>
      <w:lang w:eastAsia="ru-RU"/>
    </w:rPr>
  </w:style>
  <w:style w:type="character" w:customStyle="1" w:styleId="25">
    <w:name w:val="Основной текст 2 Знак"/>
    <w:basedOn w:val="a1"/>
    <w:link w:val="24"/>
    <w:rsid w:val="00245949"/>
    <w:rPr>
      <w:rFonts w:ascii="Times New Roman" w:eastAsia="Times New Roman" w:hAnsi="Times New Roman" w:cs="Times New Roman"/>
      <w:b/>
      <w:sz w:val="28"/>
      <w:szCs w:val="28"/>
      <w:lang w:eastAsia="ru-RU"/>
    </w:rPr>
  </w:style>
  <w:style w:type="paragraph" w:customStyle="1" w:styleId="af2">
    <w:name w:val="Нормальный (таблица)"/>
    <w:basedOn w:val="a"/>
    <w:next w:val="a"/>
    <w:rsid w:val="00245949"/>
    <w:pPr>
      <w:widowControl w:val="0"/>
      <w:autoSpaceDE w:val="0"/>
      <w:autoSpaceDN w:val="0"/>
      <w:adjustRightInd w:val="0"/>
      <w:spacing w:after="0" w:line="240" w:lineRule="auto"/>
      <w:jc w:val="both"/>
    </w:pPr>
    <w:rPr>
      <w:rFonts w:ascii="Arial" w:eastAsia="Times New Roman" w:hAnsi="Arial"/>
      <w:sz w:val="24"/>
      <w:szCs w:val="24"/>
      <w:lang w:eastAsia="ru-RU"/>
    </w:rPr>
  </w:style>
  <w:style w:type="paragraph" w:styleId="af3">
    <w:name w:val="annotation text"/>
    <w:basedOn w:val="a"/>
    <w:link w:val="af4"/>
    <w:rsid w:val="00245949"/>
    <w:pPr>
      <w:spacing w:after="0" w:line="240" w:lineRule="auto"/>
    </w:pPr>
    <w:rPr>
      <w:rFonts w:ascii="Times New Roman" w:eastAsia="Times New Roman" w:hAnsi="Times New Roman"/>
      <w:sz w:val="20"/>
      <w:szCs w:val="20"/>
      <w:lang w:eastAsia="ru-RU"/>
    </w:rPr>
  </w:style>
  <w:style w:type="character" w:customStyle="1" w:styleId="af4">
    <w:name w:val="Текст примечания Знак"/>
    <w:basedOn w:val="a1"/>
    <w:link w:val="af3"/>
    <w:rsid w:val="00245949"/>
    <w:rPr>
      <w:rFonts w:ascii="Times New Roman" w:eastAsia="Times New Roman" w:hAnsi="Times New Roman" w:cs="Times New Roman"/>
      <w:sz w:val="20"/>
      <w:szCs w:val="20"/>
      <w:lang w:eastAsia="ru-RU"/>
    </w:rPr>
  </w:style>
  <w:style w:type="paragraph" w:customStyle="1" w:styleId="af5">
    <w:name w:val="Таблицы (моноширинный)"/>
    <w:basedOn w:val="a"/>
    <w:next w:val="a"/>
    <w:rsid w:val="00245949"/>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af6">
    <w:name w:val="Сравнение редакций. Добавленный фрагмент"/>
    <w:rsid w:val="00245949"/>
    <w:rPr>
      <w:color w:val="0000FF"/>
    </w:rPr>
  </w:style>
  <w:style w:type="paragraph" w:customStyle="1" w:styleId="p1">
    <w:name w:val="p1"/>
    <w:basedOn w:val="a"/>
    <w:rsid w:val="0024594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
    <w:name w:val="s1"/>
    <w:rsid w:val="00245949"/>
  </w:style>
  <w:style w:type="paragraph" w:customStyle="1" w:styleId="p5">
    <w:name w:val="p5"/>
    <w:basedOn w:val="a"/>
    <w:rsid w:val="0024594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6">
    <w:name w:val="p6"/>
    <w:basedOn w:val="a"/>
    <w:rsid w:val="0024594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rsid w:val="00245949"/>
  </w:style>
  <w:style w:type="paragraph" w:customStyle="1" w:styleId="p7">
    <w:name w:val="p7"/>
    <w:basedOn w:val="a"/>
    <w:rsid w:val="0024594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8">
    <w:name w:val="p8"/>
    <w:basedOn w:val="a"/>
    <w:rsid w:val="0024594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rsid w:val="00245949"/>
  </w:style>
  <w:style w:type="paragraph" w:customStyle="1" w:styleId="p9">
    <w:name w:val="p9"/>
    <w:basedOn w:val="a"/>
    <w:rsid w:val="0024594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4">
    <w:name w:val="s4"/>
    <w:rsid w:val="00245949"/>
  </w:style>
  <w:style w:type="character" w:customStyle="1" w:styleId="s5">
    <w:name w:val="s5"/>
    <w:rsid w:val="00245949"/>
  </w:style>
  <w:style w:type="character" w:customStyle="1" w:styleId="CommentTextChar">
    <w:name w:val="Comment Text Char"/>
    <w:locked/>
    <w:rsid w:val="00245949"/>
    <w:rPr>
      <w:lang w:val="ru-RU" w:eastAsia="ru-RU" w:bidi="ar-SA"/>
    </w:rPr>
  </w:style>
  <w:style w:type="paragraph" w:styleId="af7">
    <w:name w:val="Body Text Indent"/>
    <w:basedOn w:val="a"/>
    <w:link w:val="af8"/>
    <w:rsid w:val="00245949"/>
    <w:pPr>
      <w:spacing w:before="60" w:after="0" w:line="240" w:lineRule="auto"/>
      <w:ind w:left="284" w:firstLine="284"/>
      <w:jc w:val="both"/>
    </w:pPr>
    <w:rPr>
      <w:rFonts w:ascii="Times New Roman" w:eastAsia="Times New Roman" w:hAnsi="Times New Roman"/>
      <w:sz w:val="24"/>
      <w:szCs w:val="20"/>
      <w:lang w:eastAsia="ru-RU"/>
    </w:rPr>
  </w:style>
  <w:style w:type="character" w:customStyle="1" w:styleId="af8">
    <w:name w:val="Основной текст с отступом Знак"/>
    <w:basedOn w:val="a1"/>
    <w:link w:val="af7"/>
    <w:rsid w:val="00245949"/>
    <w:rPr>
      <w:rFonts w:ascii="Times New Roman" w:eastAsia="Times New Roman" w:hAnsi="Times New Roman" w:cs="Times New Roman"/>
      <w:sz w:val="24"/>
      <w:szCs w:val="20"/>
      <w:lang w:eastAsia="ru-RU"/>
    </w:rPr>
  </w:style>
  <w:style w:type="paragraph" w:customStyle="1" w:styleId="51">
    <w:name w:val="Знак Знак5 Знак Знак Знак Знак"/>
    <w:basedOn w:val="a"/>
    <w:rsid w:val="00245949"/>
    <w:pPr>
      <w:spacing w:line="240" w:lineRule="exact"/>
    </w:pPr>
    <w:rPr>
      <w:rFonts w:ascii="Arial" w:eastAsia="Times New Roman" w:hAnsi="Arial" w:cs="Arial"/>
      <w:sz w:val="20"/>
      <w:szCs w:val="20"/>
      <w:lang w:val="fr-FR"/>
    </w:rPr>
  </w:style>
  <w:style w:type="character" w:customStyle="1" w:styleId="140">
    <w:name w:val="Знак Знак14"/>
    <w:rsid w:val="00245949"/>
    <w:rPr>
      <w:rFonts w:ascii="Arial" w:hAnsi="Arial"/>
      <w:b/>
      <w:kern w:val="28"/>
      <w:sz w:val="28"/>
      <w:lang w:val="ru-RU" w:eastAsia="ru-RU" w:bidi="ar-SA"/>
    </w:rPr>
  </w:style>
  <w:style w:type="character" w:customStyle="1" w:styleId="110">
    <w:name w:val="Знак Знак11"/>
    <w:rsid w:val="00245949"/>
    <w:rPr>
      <w:b/>
      <w:sz w:val="24"/>
      <w:lang w:val="ru-RU" w:eastAsia="ru-RU" w:bidi="ar-SA"/>
    </w:rPr>
  </w:style>
  <w:style w:type="character" w:customStyle="1" w:styleId="af9">
    <w:name w:val="Знак Знак"/>
    <w:locked/>
    <w:rsid w:val="00245949"/>
    <w:rPr>
      <w:b/>
      <w:bCs/>
      <w:sz w:val="24"/>
      <w:szCs w:val="24"/>
      <w:lang w:val="ru-RU" w:eastAsia="ru-RU" w:bidi="ar-SA"/>
    </w:rPr>
  </w:style>
  <w:style w:type="paragraph" w:customStyle="1" w:styleId="Default">
    <w:name w:val="Default"/>
    <w:rsid w:val="0024594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WW-TableContents">
    <w:name w:val="WW-Table Contents"/>
    <w:basedOn w:val="a"/>
    <w:rsid w:val="00245949"/>
    <w:pPr>
      <w:widowControl w:val="0"/>
      <w:suppressAutoHyphens/>
      <w:autoSpaceDE w:val="0"/>
      <w:spacing w:after="0" w:line="240" w:lineRule="auto"/>
    </w:pPr>
    <w:rPr>
      <w:rFonts w:ascii="Arial CYR" w:eastAsia="Times New Roman" w:hAnsi="Arial CYR" w:cs="Arial CYR"/>
      <w:sz w:val="24"/>
      <w:szCs w:val="24"/>
      <w:lang w:eastAsia="ar-SA"/>
    </w:rPr>
  </w:style>
  <w:style w:type="paragraph" w:customStyle="1" w:styleId="WW-TableHeading">
    <w:name w:val="WW-Table Heading"/>
    <w:basedOn w:val="WW-TableContents"/>
    <w:rsid w:val="00245949"/>
    <w:pPr>
      <w:jc w:val="center"/>
    </w:pPr>
    <w:rPr>
      <w:b/>
      <w:bCs/>
      <w:i/>
      <w:iCs/>
    </w:rPr>
  </w:style>
  <w:style w:type="paragraph" w:styleId="a7">
    <w:name w:val="Title"/>
    <w:basedOn w:val="a"/>
    <w:next w:val="a"/>
    <w:link w:val="afa"/>
    <w:qFormat/>
    <w:rsid w:val="00245949"/>
    <w:pPr>
      <w:spacing w:after="0" w:line="240" w:lineRule="auto"/>
      <w:contextualSpacing/>
    </w:pPr>
    <w:rPr>
      <w:rFonts w:asciiTheme="majorHAnsi" w:eastAsiaTheme="majorEastAsia" w:hAnsiTheme="majorHAnsi" w:cstheme="majorBidi"/>
      <w:spacing w:val="-10"/>
      <w:kern w:val="28"/>
      <w:sz w:val="56"/>
      <w:szCs w:val="56"/>
      <w:lang w:eastAsia="ru-RU"/>
    </w:rPr>
  </w:style>
  <w:style w:type="character" w:customStyle="1" w:styleId="afa">
    <w:name w:val="Заголовок Знак"/>
    <w:basedOn w:val="a1"/>
    <w:link w:val="a7"/>
    <w:rsid w:val="00245949"/>
    <w:rPr>
      <w:rFonts w:asciiTheme="majorHAnsi" w:eastAsiaTheme="majorEastAsia" w:hAnsiTheme="majorHAnsi" w:cstheme="majorBidi"/>
      <w:spacing w:val="-10"/>
      <w:kern w:val="28"/>
      <w:sz w:val="56"/>
      <w:szCs w:val="56"/>
      <w:lang w:eastAsia="ru-RU"/>
    </w:rPr>
  </w:style>
  <w:style w:type="character" w:customStyle="1" w:styleId="70">
    <w:name w:val="Заголовок 7 Знак"/>
    <w:basedOn w:val="a1"/>
    <w:link w:val="7"/>
    <w:rsid w:val="009C30BB"/>
    <w:rPr>
      <w:rFonts w:ascii="Cambria" w:eastAsia="Calibri" w:hAnsi="Cambria" w:cs="Times New Roman"/>
      <w:i/>
      <w:caps/>
      <w:color w:val="943634"/>
      <w:spacing w:val="10"/>
      <w:sz w:val="20"/>
      <w:szCs w:val="20"/>
      <w:lang w:eastAsia="ru-RU"/>
    </w:rPr>
  </w:style>
  <w:style w:type="character" w:customStyle="1" w:styleId="80">
    <w:name w:val="Заголовок 8 Знак"/>
    <w:basedOn w:val="a1"/>
    <w:link w:val="8"/>
    <w:rsid w:val="009C30BB"/>
    <w:rPr>
      <w:rFonts w:ascii="Cambria" w:eastAsia="Calibri" w:hAnsi="Cambria" w:cs="Times New Roman"/>
      <w:caps/>
      <w:spacing w:val="10"/>
      <w:sz w:val="20"/>
      <w:szCs w:val="20"/>
      <w:lang w:eastAsia="ru-RU"/>
    </w:rPr>
  </w:style>
  <w:style w:type="character" w:customStyle="1" w:styleId="90">
    <w:name w:val="Заголовок 9 Знак"/>
    <w:basedOn w:val="a1"/>
    <w:link w:val="9"/>
    <w:rsid w:val="009C30BB"/>
    <w:rPr>
      <w:rFonts w:ascii="Cambria" w:eastAsia="Calibri" w:hAnsi="Cambria" w:cs="Times New Roman"/>
      <w:i/>
      <w:caps/>
      <w:spacing w:val="10"/>
      <w:sz w:val="20"/>
      <w:szCs w:val="20"/>
      <w:lang w:eastAsia="ru-RU"/>
    </w:rPr>
  </w:style>
  <w:style w:type="numbering" w:customStyle="1" w:styleId="26">
    <w:name w:val="Нет списка2"/>
    <w:next w:val="a3"/>
    <w:semiHidden/>
    <w:unhideWhenUsed/>
    <w:rsid w:val="009C30BB"/>
  </w:style>
  <w:style w:type="character" w:customStyle="1" w:styleId="Heading1Char">
    <w:name w:val="Heading 1 Char"/>
    <w:locked/>
    <w:rsid w:val="009C30BB"/>
    <w:rPr>
      <w:b/>
      <w:sz w:val="28"/>
    </w:rPr>
  </w:style>
  <w:style w:type="character" w:customStyle="1" w:styleId="Heading2Char">
    <w:name w:val="Heading 2 Char"/>
    <w:locked/>
    <w:rsid w:val="009C30BB"/>
    <w:rPr>
      <w:rFonts w:ascii="Arial" w:hAnsi="Arial"/>
      <w:b/>
      <w:i/>
      <w:sz w:val="28"/>
      <w:lang w:val="ru-RU" w:eastAsia="ru-RU"/>
    </w:rPr>
  </w:style>
  <w:style w:type="character" w:customStyle="1" w:styleId="Heading3Char">
    <w:name w:val="Heading 3 Char"/>
    <w:locked/>
    <w:rsid w:val="009C30BB"/>
    <w:rPr>
      <w:sz w:val="28"/>
      <w:lang w:val="en-US" w:eastAsia="ru-RU"/>
    </w:rPr>
  </w:style>
  <w:style w:type="character" w:customStyle="1" w:styleId="Heading4Char">
    <w:name w:val="Heading 4 Char"/>
    <w:locked/>
    <w:rsid w:val="009C30BB"/>
    <w:rPr>
      <w:b/>
      <w:sz w:val="28"/>
      <w:lang w:val="ru-RU" w:eastAsia="ru-RU"/>
    </w:rPr>
  </w:style>
  <w:style w:type="character" w:customStyle="1" w:styleId="Heading5Char">
    <w:name w:val="Heading 5 Char"/>
    <w:locked/>
    <w:rsid w:val="009C30BB"/>
    <w:rPr>
      <w:b/>
      <w:sz w:val="24"/>
      <w:lang w:val="ru-RU" w:eastAsia="ru-RU"/>
    </w:rPr>
  </w:style>
  <w:style w:type="character" w:customStyle="1" w:styleId="Heading6Char">
    <w:name w:val="Heading 6 Char"/>
    <w:locked/>
    <w:rsid w:val="009C30BB"/>
    <w:rPr>
      <w:rFonts w:ascii="Cambria" w:hAnsi="Cambria"/>
      <w:caps/>
      <w:color w:val="943634"/>
      <w:spacing w:val="10"/>
      <w:lang w:val="ru-RU" w:eastAsia="ru-RU"/>
    </w:rPr>
  </w:style>
  <w:style w:type="character" w:customStyle="1" w:styleId="Heading7Char">
    <w:name w:val="Heading 7 Char"/>
    <w:locked/>
    <w:rsid w:val="009C30BB"/>
    <w:rPr>
      <w:rFonts w:ascii="Cambria" w:hAnsi="Cambria"/>
      <w:i/>
      <w:caps/>
      <w:color w:val="943634"/>
      <w:spacing w:val="10"/>
      <w:lang w:val="ru-RU" w:eastAsia="ru-RU"/>
    </w:rPr>
  </w:style>
  <w:style w:type="character" w:customStyle="1" w:styleId="Heading8Char">
    <w:name w:val="Heading 8 Char"/>
    <w:locked/>
    <w:rsid w:val="009C30BB"/>
    <w:rPr>
      <w:rFonts w:ascii="Cambria" w:hAnsi="Cambria"/>
      <w:caps/>
      <w:spacing w:val="10"/>
      <w:lang w:val="ru-RU" w:eastAsia="ru-RU"/>
    </w:rPr>
  </w:style>
  <w:style w:type="character" w:customStyle="1" w:styleId="Heading9Char">
    <w:name w:val="Heading 9 Char"/>
    <w:locked/>
    <w:rsid w:val="009C30BB"/>
    <w:rPr>
      <w:rFonts w:ascii="Cambria" w:hAnsi="Cambria"/>
      <w:i/>
      <w:caps/>
      <w:spacing w:val="10"/>
      <w:lang w:val="ru-RU" w:eastAsia="ru-RU"/>
    </w:rPr>
  </w:style>
  <w:style w:type="paragraph" w:customStyle="1" w:styleId="15">
    <w:name w:val="1"/>
    <w:basedOn w:val="a"/>
    <w:rsid w:val="009C30BB"/>
    <w:pPr>
      <w:spacing w:line="240" w:lineRule="exact"/>
    </w:pPr>
    <w:rPr>
      <w:rFonts w:ascii="Times New Roman" w:hAnsi="Times New Roman"/>
      <w:sz w:val="20"/>
      <w:szCs w:val="20"/>
      <w:lang w:eastAsia="zh-CN"/>
    </w:rPr>
  </w:style>
  <w:style w:type="character" w:customStyle="1" w:styleId="BodyText2Char">
    <w:name w:val="Body Text 2 Char"/>
    <w:locked/>
    <w:rsid w:val="009C30BB"/>
    <w:rPr>
      <w:rFonts w:ascii="Cambria" w:hAnsi="Cambria"/>
      <w:sz w:val="24"/>
      <w:lang w:val="en-US" w:eastAsia="ru-RU"/>
    </w:rPr>
  </w:style>
  <w:style w:type="paragraph" w:styleId="20">
    <w:name w:val="List Bullet 2"/>
    <w:basedOn w:val="a"/>
    <w:autoRedefine/>
    <w:rsid w:val="009C30BB"/>
    <w:pPr>
      <w:numPr>
        <w:ilvl w:val="1"/>
        <w:numId w:val="3"/>
      </w:numPr>
      <w:tabs>
        <w:tab w:val="clear" w:pos="567"/>
        <w:tab w:val="num" w:pos="643"/>
      </w:tabs>
      <w:spacing w:after="60" w:line="240" w:lineRule="auto"/>
      <w:ind w:left="643" w:hanging="360"/>
      <w:jc w:val="both"/>
    </w:pPr>
    <w:rPr>
      <w:rFonts w:ascii="Times New Roman" w:hAnsi="Times New Roman"/>
      <w:sz w:val="24"/>
      <w:szCs w:val="20"/>
      <w:lang w:eastAsia="ru-RU"/>
    </w:rPr>
  </w:style>
  <w:style w:type="paragraph" w:customStyle="1" w:styleId="3">
    <w:name w:val="Стиль3"/>
    <w:basedOn w:val="27"/>
    <w:link w:val="32"/>
    <w:rsid w:val="009C30BB"/>
    <w:pPr>
      <w:widowControl w:val="0"/>
      <w:numPr>
        <w:numId w:val="3"/>
      </w:numPr>
      <w:tabs>
        <w:tab w:val="clear" w:pos="567"/>
        <w:tab w:val="num" w:pos="227"/>
        <w:tab w:val="num" w:pos="360"/>
      </w:tabs>
      <w:adjustRightInd w:val="0"/>
      <w:spacing w:after="0" w:line="240" w:lineRule="auto"/>
      <w:ind w:left="0" w:firstLine="0"/>
      <w:textAlignment w:val="baseline"/>
    </w:pPr>
  </w:style>
  <w:style w:type="paragraph" w:styleId="27">
    <w:name w:val="Body Text Indent 2"/>
    <w:basedOn w:val="a"/>
    <w:link w:val="28"/>
    <w:rsid w:val="009C30BB"/>
    <w:pPr>
      <w:spacing w:after="120" w:line="480" w:lineRule="auto"/>
      <w:ind w:left="283"/>
      <w:jc w:val="both"/>
    </w:pPr>
    <w:rPr>
      <w:rFonts w:ascii="Times New Roman" w:hAnsi="Times New Roman"/>
      <w:sz w:val="24"/>
      <w:szCs w:val="20"/>
      <w:lang w:eastAsia="ru-RU"/>
    </w:rPr>
  </w:style>
  <w:style w:type="character" w:customStyle="1" w:styleId="28">
    <w:name w:val="Основной текст с отступом 2 Знак"/>
    <w:basedOn w:val="a1"/>
    <w:link w:val="27"/>
    <w:rsid w:val="009C30BB"/>
    <w:rPr>
      <w:rFonts w:ascii="Times New Roman" w:eastAsia="Calibri" w:hAnsi="Times New Roman" w:cs="Times New Roman"/>
      <w:sz w:val="24"/>
      <w:szCs w:val="20"/>
      <w:lang w:eastAsia="ru-RU"/>
    </w:rPr>
  </w:style>
  <w:style w:type="character" w:customStyle="1" w:styleId="BodyTextIndent2Char">
    <w:name w:val="Body Text Indent 2 Char"/>
    <w:locked/>
    <w:rsid w:val="009C30BB"/>
    <w:rPr>
      <w:lang w:val="ru-RU" w:eastAsia="ru-RU"/>
    </w:rPr>
  </w:style>
  <w:style w:type="paragraph" w:customStyle="1" w:styleId="afb">
    <w:name w:val="Íîðìàëüíûé"/>
    <w:rsid w:val="009C30BB"/>
    <w:pPr>
      <w:spacing w:after="0" w:line="240" w:lineRule="auto"/>
    </w:pPr>
    <w:rPr>
      <w:rFonts w:ascii="Courier" w:eastAsia="Calibri" w:hAnsi="Courier" w:cs="Times New Roman"/>
      <w:sz w:val="24"/>
      <w:szCs w:val="20"/>
      <w:lang w:val="en-GB" w:eastAsia="ru-RU"/>
    </w:rPr>
  </w:style>
  <w:style w:type="character" w:customStyle="1" w:styleId="afc">
    <w:name w:val="Основной шрифт"/>
    <w:semiHidden/>
    <w:rsid w:val="009C30BB"/>
  </w:style>
  <w:style w:type="paragraph" w:styleId="afd">
    <w:name w:val="Plain Text"/>
    <w:basedOn w:val="a"/>
    <w:link w:val="afe"/>
    <w:rsid w:val="009C30BB"/>
    <w:pPr>
      <w:spacing w:after="0" w:line="240" w:lineRule="auto"/>
    </w:pPr>
    <w:rPr>
      <w:rFonts w:ascii="Courier New" w:hAnsi="Courier New"/>
      <w:sz w:val="20"/>
      <w:szCs w:val="20"/>
      <w:lang w:eastAsia="ru-RU"/>
    </w:rPr>
  </w:style>
  <w:style w:type="character" w:customStyle="1" w:styleId="afe">
    <w:name w:val="Текст Знак"/>
    <w:basedOn w:val="a1"/>
    <w:link w:val="afd"/>
    <w:rsid w:val="009C30BB"/>
    <w:rPr>
      <w:rFonts w:ascii="Courier New" w:eastAsia="Calibri" w:hAnsi="Courier New" w:cs="Times New Roman"/>
      <w:sz w:val="20"/>
      <w:szCs w:val="20"/>
      <w:lang w:eastAsia="ru-RU"/>
    </w:rPr>
  </w:style>
  <w:style w:type="paragraph" w:styleId="aff">
    <w:name w:val="List Bullet"/>
    <w:basedOn w:val="a"/>
    <w:autoRedefine/>
    <w:rsid w:val="009C30BB"/>
    <w:pPr>
      <w:widowControl w:val="0"/>
      <w:spacing w:after="60" w:line="240" w:lineRule="auto"/>
      <w:jc w:val="both"/>
    </w:pPr>
    <w:rPr>
      <w:rFonts w:ascii="Times New Roman" w:hAnsi="Times New Roman"/>
      <w:sz w:val="24"/>
      <w:szCs w:val="24"/>
      <w:lang w:eastAsia="ru-RU"/>
    </w:rPr>
  </w:style>
  <w:style w:type="paragraph" w:styleId="aff0">
    <w:name w:val="Normal (Web)"/>
    <w:aliases w:val="Обычный (веб)"/>
    <w:basedOn w:val="a"/>
    <w:rsid w:val="009C30BB"/>
    <w:pPr>
      <w:spacing w:before="100" w:beforeAutospacing="1" w:after="100" w:afterAutospacing="1" w:line="240" w:lineRule="auto"/>
    </w:pPr>
    <w:rPr>
      <w:rFonts w:ascii="Times New Roman" w:hAnsi="Times New Roman"/>
      <w:sz w:val="24"/>
      <w:szCs w:val="24"/>
      <w:lang w:eastAsia="ru-RU"/>
    </w:rPr>
  </w:style>
  <w:style w:type="paragraph" w:styleId="33">
    <w:name w:val="Body Text 3"/>
    <w:basedOn w:val="a"/>
    <w:link w:val="34"/>
    <w:rsid w:val="009C30BB"/>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hAnsi="Times New Roman"/>
      <w:b/>
      <w:i/>
      <w:sz w:val="24"/>
      <w:szCs w:val="20"/>
      <w:lang w:eastAsia="ru-RU"/>
    </w:rPr>
  </w:style>
  <w:style w:type="character" w:customStyle="1" w:styleId="34">
    <w:name w:val="Основной текст 3 Знак"/>
    <w:basedOn w:val="a1"/>
    <w:link w:val="33"/>
    <w:rsid w:val="009C30BB"/>
    <w:rPr>
      <w:rFonts w:ascii="Times New Roman" w:eastAsia="Calibri" w:hAnsi="Times New Roman" w:cs="Times New Roman"/>
      <w:b/>
      <w:i/>
      <w:sz w:val="24"/>
      <w:szCs w:val="20"/>
      <w:lang w:eastAsia="ru-RU"/>
    </w:rPr>
  </w:style>
  <w:style w:type="character" w:customStyle="1" w:styleId="BodyText3Char">
    <w:name w:val="Body Text 3 Char"/>
    <w:locked/>
    <w:rsid w:val="009C30BB"/>
    <w:rPr>
      <w:sz w:val="16"/>
      <w:lang w:val="ru-RU" w:eastAsia="ru-RU"/>
    </w:rPr>
  </w:style>
  <w:style w:type="character" w:customStyle="1" w:styleId="BodyTextIndentChar">
    <w:name w:val="Body Text Indent Char"/>
    <w:locked/>
    <w:rsid w:val="009C30BB"/>
    <w:rPr>
      <w:rFonts w:ascii="Cambria" w:hAnsi="Cambria"/>
      <w:sz w:val="24"/>
      <w:lang w:val="ru-RU" w:eastAsia="ru-RU"/>
    </w:rPr>
  </w:style>
  <w:style w:type="character" w:customStyle="1" w:styleId="BodyTextChar">
    <w:name w:val="Body Text Char"/>
    <w:aliases w:val="Знак1 Знак Char"/>
    <w:semiHidden/>
    <w:rsid w:val="009C30BB"/>
    <w:rPr>
      <w:sz w:val="24"/>
    </w:rPr>
  </w:style>
  <w:style w:type="paragraph" w:styleId="2">
    <w:name w:val="List Number 2"/>
    <w:basedOn w:val="a"/>
    <w:rsid w:val="009C30BB"/>
    <w:pPr>
      <w:numPr>
        <w:numId w:val="4"/>
      </w:numPr>
      <w:spacing w:after="0" w:line="240" w:lineRule="auto"/>
    </w:pPr>
    <w:rPr>
      <w:rFonts w:ascii="Times New Roman" w:hAnsi="Times New Roman"/>
      <w:sz w:val="24"/>
      <w:szCs w:val="24"/>
      <w:lang w:eastAsia="ru-RU"/>
    </w:rPr>
  </w:style>
  <w:style w:type="paragraph" w:customStyle="1" w:styleId="FR4">
    <w:name w:val="FR4"/>
    <w:rsid w:val="009C30BB"/>
    <w:pPr>
      <w:widowControl w:val="0"/>
      <w:spacing w:before="20" w:after="0" w:line="240" w:lineRule="auto"/>
      <w:ind w:left="7160"/>
      <w:jc w:val="both"/>
    </w:pPr>
    <w:rPr>
      <w:rFonts w:ascii="Arial" w:eastAsia="Calibri" w:hAnsi="Arial" w:cs="Times New Roman"/>
      <w:b/>
      <w:szCs w:val="20"/>
      <w:lang w:eastAsia="ru-RU"/>
    </w:rPr>
  </w:style>
  <w:style w:type="table" w:styleId="aff1">
    <w:name w:val="Table Grid"/>
    <w:basedOn w:val="a2"/>
    <w:rsid w:val="009C30BB"/>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6">
    <w:name w:val="toc 1"/>
    <w:basedOn w:val="a"/>
    <w:next w:val="a"/>
    <w:autoRedefine/>
    <w:rsid w:val="009C30BB"/>
    <w:pPr>
      <w:tabs>
        <w:tab w:val="left" w:pos="440"/>
        <w:tab w:val="right" w:leader="dot" w:pos="9639"/>
      </w:tabs>
      <w:spacing w:before="120" w:after="0" w:line="240" w:lineRule="auto"/>
      <w:ind w:right="424"/>
      <w:jc w:val="both"/>
    </w:pPr>
    <w:rPr>
      <w:rFonts w:ascii="Times New Roman" w:hAnsi="Times New Roman"/>
      <w:bCs/>
      <w:iCs/>
      <w:noProof/>
      <w:sz w:val="28"/>
      <w:szCs w:val="28"/>
      <w:lang w:eastAsia="ru-RU"/>
    </w:rPr>
  </w:style>
  <w:style w:type="paragraph" w:styleId="aff2">
    <w:name w:val="footer"/>
    <w:basedOn w:val="a"/>
    <w:link w:val="17"/>
    <w:rsid w:val="009C30BB"/>
    <w:pPr>
      <w:tabs>
        <w:tab w:val="center" w:pos="4677"/>
        <w:tab w:val="right" w:pos="9355"/>
      </w:tabs>
      <w:spacing w:after="0" w:line="240" w:lineRule="auto"/>
    </w:pPr>
    <w:rPr>
      <w:rFonts w:ascii="Times New Roman" w:hAnsi="Times New Roman"/>
      <w:sz w:val="24"/>
      <w:szCs w:val="20"/>
      <w:lang w:eastAsia="ru-RU"/>
    </w:rPr>
  </w:style>
  <w:style w:type="character" w:customStyle="1" w:styleId="aff3">
    <w:name w:val="Нижний колонтитул Знак"/>
    <w:basedOn w:val="a1"/>
    <w:rsid w:val="009C30BB"/>
    <w:rPr>
      <w:rFonts w:ascii="Calibri" w:eastAsia="Calibri" w:hAnsi="Calibri" w:cs="Times New Roman"/>
    </w:rPr>
  </w:style>
  <w:style w:type="character" w:customStyle="1" w:styleId="FooterChar">
    <w:name w:val="Footer Char"/>
    <w:locked/>
    <w:rsid w:val="009C30BB"/>
    <w:rPr>
      <w:lang w:val="ru-RU" w:eastAsia="ru-RU"/>
    </w:rPr>
  </w:style>
  <w:style w:type="character" w:styleId="aff4">
    <w:name w:val="page number"/>
    <w:basedOn w:val="a1"/>
    <w:rsid w:val="009C30BB"/>
  </w:style>
  <w:style w:type="paragraph" w:customStyle="1" w:styleId="aff5">
    <w:name w:val="Тендерные данные"/>
    <w:basedOn w:val="a"/>
    <w:semiHidden/>
    <w:rsid w:val="009C30BB"/>
    <w:pPr>
      <w:tabs>
        <w:tab w:val="left" w:pos="1985"/>
      </w:tabs>
      <w:spacing w:before="120" w:after="60" w:line="240" w:lineRule="auto"/>
      <w:jc w:val="both"/>
    </w:pPr>
    <w:rPr>
      <w:rFonts w:ascii="Times New Roman" w:hAnsi="Times New Roman"/>
      <w:b/>
      <w:sz w:val="24"/>
      <w:szCs w:val="20"/>
      <w:lang w:eastAsia="ru-RU"/>
    </w:rPr>
  </w:style>
  <w:style w:type="character" w:customStyle="1" w:styleId="ConsNormal0">
    <w:name w:val="ConsNormal Знак"/>
    <w:link w:val="ConsNormal"/>
    <w:locked/>
    <w:rsid w:val="009C30BB"/>
    <w:rPr>
      <w:rFonts w:ascii="Arial" w:eastAsia="Times New Roman" w:hAnsi="Arial" w:cs="Times New Roman"/>
      <w:snapToGrid w:val="0"/>
      <w:sz w:val="18"/>
      <w:szCs w:val="20"/>
      <w:lang w:eastAsia="ru-RU"/>
    </w:rPr>
  </w:style>
  <w:style w:type="paragraph" w:customStyle="1" w:styleId="aff6">
    <w:name w:val="Знак Знак Знак Знак"/>
    <w:basedOn w:val="a"/>
    <w:rsid w:val="009C30BB"/>
    <w:pPr>
      <w:spacing w:line="240" w:lineRule="exact"/>
    </w:pPr>
    <w:rPr>
      <w:rFonts w:ascii="Times New Roman" w:hAnsi="Times New Roman"/>
      <w:sz w:val="20"/>
      <w:szCs w:val="20"/>
      <w:lang w:eastAsia="zh-CN"/>
    </w:rPr>
  </w:style>
  <w:style w:type="paragraph" w:customStyle="1" w:styleId="ConsPlusCell">
    <w:name w:val="ConsPlusCell"/>
    <w:rsid w:val="009C30BB"/>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7">
    <w:name w:val="Содержимое таблицы"/>
    <w:basedOn w:val="a"/>
    <w:rsid w:val="009C30BB"/>
    <w:pPr>
      <w:widowControl w:val="0"/>
      <w:suppressLineNumbers/>
      <w:suppressAutoHyphens/>
      <w:spacing w:after="0" w:line="240" w:lineRule="auto"/>
    </w:pPr>
    <w:rPr>
      <w:rFonts w:ascii="Times New Roman" w:hAnsi="Times New Roman"/>
      <w:kern w:val="1"/>
      <w:sz w:val="24"/>
      <w:szCs w:val="24"/>
      <w:lang w:eastAsia="ru-RU"/>
    </w:rPr>
  </w:style>
  <w:style w:type="character" w:customStyle="1" w:styleId="BalloonTextChar">
    <w:name w:val="Balloon Text Char"/>
    <w:locked/>
    <w:rsid w:val="009C30BB"/>
    <w:rPr>
      <w:rFonts w:ascii="Tahoma" w:hAnsi="Tahoma"/>
      <w:sz w:val="16"/>
      <w:lang w:val="ru-RU" w:eastAsia="ru-RU"/>
    </w:rPr>
  </w:style>
  <w:style w:type="paragraph" w:customStyle="1" w:styleId="18">
    <w:name w:val="Обычный (веб)1"/>
    <w:basedOn w:val="a"/>
    <w:rsid w:val="009C30BB"/>
    <w:pPr>
      <w:spacing w:before="100" w:beforeAutospacing="1" w:after="100" w:afterAutospacing="1" w:line="240" w:lineRule="auto"/>
    </w:pPr>
    <w:rPr>
      <w:rFonts w:ascii="Arial" w:hAnsi="Arial" w:cs="Arial"/>
      <w:color w:val="454545"/>
      <w:sz w:val="20"/>
      <w:szCs w:val="20"/>
      <w:lang w:eastAsia="ru-RU"/>
    </w:rPr>
  </w:style>
  <w:style w:type="paragraph" w:customStyle="1" w:styleId="ConsPlusNonformat0">
    <w:name w:val="ConsPlusNonformat Знак"/>
    <w:link w:val="ConsPlusNonformat1"/>
    <w:rsid w:val="009C30BB"/>
    <w:pPr>
      <w:widowControl w:val="0"/>
      <w:autoSpaceDE w:val="0"/>
      <w:autoSpaceDN w:val="0"/>
      <w:spacing w:after="0" w:line="240" w:lineRule="auto"/>
    </w:pPr>
    <w:rPr>
      <w:rFonts w:ascii="Courier New" w:eastAsia="Calibri" w:hAnsi="Courier New" w:cs="Times New Roman"/>
      <w:sz w:val="24"/>
      <w:szCs w:val="20"/>
      <w:lang w:eastAsia="ru-RU"/>
    </w:rPr>
  </w:style>
  <w:style w:type="character" w:customStyle="1" w:styleId="ConsPlusNonformat1">
    <w:name w:val="ConsPlusNonformat Знак Знак"/>
    <w:link w:val="ConsPlusNonformat0"/>
    <w:locked/>
    <w:rsid w:val="009C30BB"/>
    <w:rPr>
      <w:rFonts w:ascii="Courier New" w:eastAsia="Calibri" w:hAnsi="Courier New" w:cs="Times New Roman"/>
      <w:sz w:val="24"/>
      <w:szCs w:val="20"/>
      <w:lang w:eastAsia="ru-RU"/>
    </w:rPr>
  </w:style>
  <w:style w:type="paragraph" w:styleId="HTML">
    <w:name w:val="HTML Preformatted"/>
    <w:basedOn w:val="a"/>
    <w:link w:val="HTML0"/>
    <w:rsid w:val="009C30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eastAsia="ru-RU"/>
    </w:rPr>
  </w:style>
  <w:style w:type="character" w:customStyle="1" w:styleId="HTML0">
    <w:name w:val="Стандартный HTML Знак"/>
    <w:basedOn w:val="a1"/>
    <w:link w:val="HTML"/>
    <w:rsid w:val="009C30BB"/>
    <w:rPr>
      <w:rFonts w:ascii="Courier New" w:eastAsia="Calibri" w:hAnsi="Courier New" w:cs="Times New Roman"/>
      <w:sz w:val="20"/>
      <w:szCs w:val="20"/>
      <w:lang w:eastAsia="ru-RU"/>
    </w:rPr>
  </w:style>
  <w:style w:type="character" w:customStyle="1" w:styleId="HTMLPreformattedChar">
    <w:name w:val="HTML Preformatted Char"/>
    <w:locked/>
    <w:rsid w:val="009C30BB"/>
    <w:rPr>
      <w:rFonts w:ascii="Courier New" w:hAnsi="Courier New"/>
      <w:lang w:val="ru-RU" w:eastAsia="ru-RU"/>
    </w:rPr>
  </w:style>
  <w:style w:type="paragraph" w:customStyle="1" w:styleId="Standard">
    <w:name w:val="Standard"/>
    <w:rsid w:val="009C30BB"/>
    <w:pPr>
      <w:widowControl w:val="0"/>
      <w:suppressAutoHyphens/>
      <w:autoSpaceDN w:val="0"/>
      <w:spacing w:after="0" w:line="240" w:lineRule="auto"/>
      <w:textAlignment w:val="baseline"/>
    </w:pPr>
    <w:rPr>
      <w:rFonts w:ascii="Times New Roman" w:eastAsia="Calibri" w:hAnsi="Times New Roman" w:cs="Tahoma"/>
      <w:kern w:val="3"/>
      <w:sz w:val="24"/>
      <w:szCs w:val="24"/>
      <w:lang w:val="de-DE" w:eastAsia="ja-JP" w:bidi="fa-IR"/>
    </w:rPr>
  </w:style>
  <w:style w:type="paragraph" w:styleId="aff8">
    <w:name w:val="caption"/>
    <w:aliases w:val="Таблица - Название объекта,!! Object Novogor !!,диаграммы,Название графика,диаграммы Char,Название объекта Знак Знак,диаграммы Знак1,диаграммы Char + 12 пт,Перед:  6...,Название таблицы Знак,диаграммы Char Char Char,диаграммы Char Char"/>
    <w:basedOn w:val="Standard"/>
    <w:next w:val="Textbody"/>
    <w:link w:val="aff9"/>
    <w:qFormat/>
    <w:rsid w:val="009C30BB"/>
    <w:pPr>
      <w:keepNext/>
      <w:spacing w:before="240" w:after="120"/>
    </w:pPr>
    <w:rPr>
      <w:rFonts w:ascii="Arial" w:eastAsia="MS PGothic" w:hAnsi="Arial" w:cs="Times New Roman"/>
      <w:sz w:val="28"/>
      <w:szCs w:val="20"/>
      <w:lang w:bidi="ar-SA"/>
    </w:rPr>
  </w:style>
  <w:style w:type="paragraph" w:customStyle="1" w:styleId="Textbody">
    <w:name w:val="Text body"/>
    <w:basedOn w:val="Standard"/>
    <w:rsid w:val="009C30BB"/>
    <w:pPr>
      <w:spacing w:after="120"/>
    </w:pPr>
  </w:style>
  <w:style w:type="paragraph" w:customStyle="1" w:styleId="affa">
    <w:name w:val="Название"/>
    <w:basedOn w:val="Standard"/>
    <w:next w:val="Textbody"/>
    <w:qFormat/>
    <w:rsid w:val="009C30BB"/>
    <w:pPr>
      <w:keepNext/>
      <w:spacing w:before="240" w:after="120"/>
    </w:pPr>
    <w:rPr>
      <w:rFonts w:ascii="Arial" w:eastAsia="MS PGothic" w:hAnsi="Arial" w:cs="Times New Roman"/>
      <w:sz w:val="28"/>
      <w:szCs w:val="20"/>
      <w:lang w:bidi="ar-SA"/>
    </w:rPr>
  </w:style>
  <w:style w:type="character" w:customStyle="1" w:styleId="TitleChar">
    <w:name w:val="Title Char"/>
    <w:locked/>
    <w:rsid w:val="009C30BB"/>
    <w:rPr>
      <w:sz w:val="24"/>
      <w:lang w:val="ru-RU" w:eastAsia="ru-RU"/>
    </w:rPr>
  </w:style>
  <w:style w:type="character" w:customStyle="1" w:styleId="SubtitleChar">
    <w:name w:val="Subtitle Char"/>
    <w:locked/>
    <w:rsid w:val="009C30BB"/>
    <w:rPr>
      <w:rFonts w:ascii="Cambria" w:hAnsi="Cambria"/>
      <w:caps/>
      <w:spacing w:val="20"/>
      <w:sz w:val="18"/>
      <w:lang w:val="ru-RU" w:eastAsia="ru-RU"/>
    </w:rPr>
  </w:style>
  <w:style w:type="paragraph" w:styleId="affb">
    <w:name w:val="List"/>
    <w:basedOn w:val="Textbody"/>
    <w:rsid w:val="009C30BB"/>
  </w:style>
  <w:style w:type="paragraph" w:customStyle="1" w:styleId="Index">
    <w:name w:val="Index"/>
    <w:basedOn w:val="Standard"/>
    <w:rsid w:val="009C30BB"/>
    <w:pPr>
      <w:suppressLineNumbers/>
    </w:pPr>
  </w:style>
  <w:style w:type="paragraph" w:customStyle="1" w:styleId="TableContents">
    <w:name w:val="Table Contents"/>
    <w:basedOn w:val="Standard"/>
    <w:rsid w:val="009C30BB"/>
    <w:pPr>
      <w:suppressLineNumbers/>
    </w:pPr>
  </w:style>
  <w:style w:type="paragraph" w:customStyle="1" w:styleId="TableHeading">
    <w:name w:val="Table Heading"/>
    <w:basedOn w:val="TableContents"/>
    <w:rsid w:val="009C30BB"/>
    <w:pPr>
      <w:jc w:val="center"/>
    </w:pPr>
    <w:rPr>
      <w:b/>
      <w:bCs/>
    </w:rPr>
  </w:style>
  <w:style w:type="paragraph" w:customStyle="1" w:styleId="ConsPlusDocList">
    <w:name w:val="ConsPlusDocList"/>
    <w:next w:val="Standard"/>
    <w:rsid w:val="009C30BB"/>
    <w:pPr>
      <w:widowControl w:val="0"/>
      <w:suppressAutoHyphens/>
      <w:autoSpaceDE w:val="0"/>
      <w:autoSpaceDN w:val="0"/>
      <w:spacing w:after="0" w:line="240" w:lineRule="auto"/>
      <w:textAlignment w:val="baseline"/>
    </w:pPr>
    <w:rPr>
      <w:rFonts w:ascii="Arial" w:eastAsia="Calibri" w:hAnsi="Arial" w:cs="Arial"/>
      <w:kern w:val="3"/>
      <w:sz w:val="20"/>
      <w:szCs w:val="20"/>
      <w:lang w:val="de-DE" w:eastAsia="ja-JP" w:bidi="fa-IR"/>
    </w:rPr>
  </w:style>
  <w:style w:type="paragraph" w:styleId="affc">
    <w:name w:val="header"/>
    <w:basedOn w:val="a"/>
    <w:link w:val="19"/>
    <w:rsid w:val="009C30BB"/>
    <w:pPr>
      <w:widowControl w:val="0"/>
      <w:tabs>
        <w:tab w:val="center" w:pos="4677"/>
        <w:tab w:val="right" w:pos="9355"/>
      </w:tabs>
      <w:suppressAutoHyphens/>
      <w:autoSpaceDN w:val="0"/>
      <w:spacing w:after="0" w:line="240" w:lineRule="auto"/>
      <w:textAlignment w:val="baseline"/>
    </w:pPr>
    <w:rPr>
      <w:rFonts w:ascii="Times New Roman" w:hAnsi="Times New Roman"/>
      <w:kern w:val="3"/>
      <w:sz w:val="24"/>
      <w:szCs w:val="20"/>
      <w:lang w:val="de-DE" w:eastAsia="ja-JP"/>
    </w:rPr>
  </w:style>
  <w:style w:type="character" w:customStyle="1" w:styleId="affd">
    <w:name w:val="Верхний колонтитул Знак"/>
    <w:basedOn w:val="a1"/>
    <w:rsid w:val="009C30BB"/>
    <w:rPr>
      <w:rFonts w:ascii="Calibri" w:eastAsia="Calibri" w:hAnsi="Calibri" w:cs="Times New Roman"/>
    </w:rPr>
  </w:style>
  <w:style w:type="character" w:customStyle="1" w:styleId="HeaderChar">
    <w:name w:val="Header Char"/>
    <w:locked/>
    <w:rsid w:val="009C30BB"/>
    <w:rPr>
      <w:sz w:val="24"/>
      <w:lang w:val="ru-RU" w:eastAsia="ar-SA" w:bidi="ar-SA"/>
    </w:rPr>
  </w:style>
  <w:style w:type="character" w:customStyle="1" w:styleId="RTFNum210">
    <w:name w:val="RTF_Num 2 1"/>
    <w:rsid w:val="009C30BB"/>
    <w:rPr>
      <w:rFonts w:ascii="Symbol" w:hAnsi="Symbol"/>
    </w:rPr>
  </w:style>
  <w:style w:type="character" w:customStyle="1" w:styleId="NumberingSymbols">
    <w:name w:val="Numbering Symbols"/>
    <w:rsid w:val="009C30BB"/>
  </w:style>
  <w:style w:type="paragraph" w:customStyle="1" w:styleId="ListParagraph">
    <w:name w:val="List Paragraph"/>
    <w:basedOn w:val="a"/>
    <w:link w:val="ListParagraphChar2"/>
    <w:rsid w:val="009C30BB"/>
    <w:pPr>
      <w:autoSpaceDN w:val="0"/>
      <w:spacing w:after="0" w:line="240" w:lineRule="auto"/>
      <w:ind w:left="720"/>
    </w:pPr>
    <w:rPr>
      <w:rFonts w:ascii="Times New Roman" w:hAnsi="Times New Roman"/>
      <w:sz w:val="24"/>
      <w:szCs w:val="20"/>
      <w:lang w:eastAsia="ru-RU"/>
    </w:rPr>
  </w:style>
  <w:style w:type="character" w:customStyle="1" w:styleId="1a">
    <w:name w:val="Основной шрифт абзаца1"/>
    <w:rsid w:val="009C30BB"/>
  </w:style>
  <w:style w:type="paragraph" w:customStyle="1" w:styleId="1b">
    <w:name w:val="Абзац списка1"/>
    <w:basedOn w:val="a"/>
    <w:link w:val="ListParagraphChar1"/>
    <w:rsid w:val="009C30BB"/>
    <w:pPr>
      <w:overflowPunct w:val="0"/>
      <w:autoSpaceDE w:val="0"/>
      <w:autoSpaceDN w:val="0"/>
      <w:adjustRightInd w:val="0"/>
      <w:spacing w:after="0" w:line="240" w:lineRule="auto"/>
      <w:ind w:left="720"/>
      <w:contextualSpacing/>
      <w:textAlignment w:val="baseline"/>
    </w:pPr>
    <w:rPr>
      <w:rFonts w:ascii="Times New Roman" w:hAnsi="Times New Roman"/>
      <w:sz w:val="20"/>
      <w:szCs w:val="20"/>
      <w:lang w:eastAsia="ru-RU"/>
    </w:rPr>
  </w:style>
  <w:style w:type="paragraph" w:customStyle="1" w:styleId="western">
    <w:name w:val="western"/>
    <w:basedOn w:val="a"/>
    <w:rsid w:val="009C30BB"/>
    <w:pPr>
      <w:spacing w:before="100" w:beforeAutospacing="1" w:after="100" w:afterAutospacing="1" w:line="240" w:lineRule="auto"/>
    </w:pPr>
    <w:rPr>
      <w:rFonts w:ascii="Times New Roman" w:hAnsi="Times New Roman"/>
      <w:sz w:val="24"/>
      <w:szCs w:val="24"/>
      <w:lang w:eastAsia="ru-RU"/>
    </w:rPr>
  </w:style>
  <w:style w:type="character" w:customStyle="1" w:styleId="17">
    <w:name w:val="Нижний колонтитул Знак1"/>
    <w:link w:val="aff2"/>
    <w:locked/>
    <w:rsid w:val="009C30BB"/>
    <w:rPr>
      <w:rFonts w:ascii="Times New Roman" w:eastAsia="Calibri" w:hAnsi="Times New Roman" w:cs="Times New Roman"/>
      <w:sz w:val="24"/>
      <w:szCs w:val="20"/>
      <w:lang w:eastAsia="ru-RU"/>
    </w:rPr>
  </w:style>
  <w:style w:type="paragraph" w:customStyle="1" w:styleId="affe">
    <w:name w:val="Комментарий"/>
    <w:basedOn w:val="a"/>
    <w:next w:val="a"/>
    <w:rsid w:val="009C30BB"/>
    <w:pPr>
      <w:autoSpaceDE w:val="0"/>
      <w:autoSpaceDN w:val="0"/>
      <w:adjustRightInd w:val="0"/>
      <w:spacing w:before="75" w:after="0" w:line="240" w:lineRule="auto"/>
      <w:ind w:left="170"/>
      <w:jc w:val="both"/>
    </w:pPr>
    <w:rPr>
      <w:rFonts w:ascii="Arial" w:hAnsi="Arial"/>
      <w:color w:val="353842"/>
      <w:sz w:val="24"/>
      <w:szCs w:val="24"/>
      <w:shd w:val="clear" w:color="auto" w:fill="F0F0F0"/>
      <w:lang w:eastAsia="ru-RU"/>
    </w:rPr>
  </w:style>
  <w:style w:type="paragraph" w:customStyle="1" w:styleId="afff">
    <w:name w:val="Информация об изменениях документа"/>
    <w:basedOn w:val="affe"/>
    <w:next w:val="a"/>
    <w:rsid w:val="009C30BB"/>
    <w:rPr>
      <w:i/>
      <w:iCs/>
    </w:rPr>
  </w:style>
  <w:style w:type="character" w:customStyle="1" w:styleId="35">
    <w:name w:val="Знак Знак3"/>
    <w:locked/>
    <w:rsid w:val="009C30BB"/>
    <w:rPr>
      <w:rFonts w:ascii="Garamond" w:hAnsi="Garamond"/>
      <w:lang w:val="ru-RU" w:eastAsia="ru-RU"/>
    </w:rPr>
  </w:style>
  <w:style w:type="character" w:customStyle="1" w:styleId="stwibulletlistCharCharCharCharChar">
    <w:name w:val="stwi bullet list Char Char Char Char Char"/>
    <w:link w:val="stwibulletlistCharCharCharChar"/>
    <w:locked/>
    <w:rsid w:val="009C30BB"/>
    <w:rPr>
      <w:rFonts w:ascii="Calibri" w:hAnsi="Calibri"/>
    </w:rPr>
  </w:style>
  <w:style w:type="paragraph" w:customStyle="1" w:styleId="stwibulletlistCharCharCharChar">
    <w:name w:val="stwi bullet list Char Char Char Char"/>
    <w:basedOn w:val="a"/>
    <w:link w:val="stwibulletlistCharCharCharCharChar"/>
    <w:rsid w:val="009C30BB"/>
    <w:pPr>
      <w:widowControl w:val="0"/>
      <w:numPr>
        <w:numId w:val="9"/>
      </w:numPr>
      <w:adjustRightInd w:val="0"/>
      <w:spacing w:before="100" w:beforeAutospacing="1" w:after="100" w:afterAutospacing="1" w:line="240" w:lineRule="auto"/>
      <w:jc w:val="both"/>
    </w:pPr>
    <w:rPr>
      <w:rFonts w:eastAsiaTheme="minorHAnsi" w:cstheme="minorBidi"/>
    </w:rPr>
  </w:style>
  <w:style w:type="character" w:styleId="afff0">
    <w:name w:val="FollowedHyperlink"/>
    <w:rsid w:val="009C30BB"/>
    <w:rPr>
      <w:color w:val="800080"/>
      <w:u w:val="single"/>
    </w:rPr>
  </w:style>
  <w:style w:type="character" w:styleId="afff1">
    <w:name w:val="annotation reference"/>
    <w:rsid w:val="009C30BB"/>
    <w:rPr>
      <w:sz w:val="16"/>
    </w:rPr>
  </w:style>
  <w:style w:type="paragraph" w:styleId="afff2">
    <w:name w:val="annotation subject"/>
    <w:basedOn w:val="af3"/>
    <w:next w:val="af3"/>
    <w:link w:val="afff3"/>
    <w:rsid w:val="009C30BB"/>
    <w:rPr>
      <w:rFonts w:eastAsia="Calibri"/>
      <w:b/>
    </w:rPr>
  </w:style>
  <w:style w:type="character" w:customStyle="1" w:styleId="afff3">
    <w:name w:val="Тема примечания Знак"/>
    <w:basedOn w:val="af4"/>
    <w:link w:val="afff2"/>
    <w:rsid w:val="009C30BB"/>
    <w:rPr>
      <w:rFonts w:ascii="Times New Roman" w:eastAsia="Calibri" w:hAnsi="Times New Roman" w:cs="Times New Roman"/>
      <w:b/>
      <w:sz w:val="20"/>
      <w:szCs w:val="20"/>
      <w:lang w:eastAsia="ru-RU"/>
    </w:rPr>
  </w:style>
  <w:style w:type="character" w:customStyle="1" w:styleId="CommentSubjectChar">
    <w:name w:val="Comment Subject Char"/>
    <w:locked/>
    <w:rsid w:val="009C30BB"/>
    <w:rPr>
      <w:b/>
      <w:lang w:val="ru-RU" w:eastAsia="ru-RU"/>
    </w:rPr>
  </w:style>
  <w:style w:type="paragraph" w:customStyle="1" w:styleId="111">
    <w:name w:val="Абзац списка11"/>
    <w:basedOn w:val="a"/>
    <w:link w:val="ListParagraphChar"/>
    <w:rsid w:val="009C30BB"/>
    <w:pPr>
      <w:spacing w:after="0" w:line="240" w:lineRule="auto"/>
      <w:ind w:left="720"/>
      <w:contextualSpacing/>
    </w:pPr>
    <w:rPr>
      <w:rFonts w:ascii="Times New Roman" w:hAnsi="Times New Roman"/>
      <w:sz w:val="20"/>
      <w:szCs w:val="20"/>
      <w:lang w:eastAsia="ru-RU"/>
    </w:rPr>
  </w:style>
  <w:style w:type="paragraph" w:customStyle="1" w:styleId="CharChar1CharChar1CharChar">
    <w:name w:val="Char Char Знак Знак1 Char Char1 Знак Знак Char Char"/>
    <w:basedOn w:val="a"/>
    <w:rsid w:val="009C30BB"/>
    <w:pPr>
      <w:spacing w:before="100" w:beforeAutospacing="1" w:after="100" w:afterAutospacing="1" w:line="240" w:lineRule="auto"/>
    </w:pPr>
    <w:rPr>
      <w:rFonts w:ascii="Tahoma" w:hAnsi="Tahoma"/>
      <w:sz w:val="20"/>
      <w:szCs w:val="20"/>
      <w:lang w:val="en-US"/>
    </w:rPr>
  </w:style>
  <w:style w:type="character" w:customStyle="1" w:styleId="BodyTextChar1">
    <w:name w:val="Body Text Char1"/>
    <w:aliases w:val="Знак1 Знак Char1,Знак1 Знак Char4"/>
    <w:locked/>
    <w:rsid w:val="009C30BB"/>
    <w:rPr>
      <w:lang w:val="ru-RU" w:eastAsia="ru-RU"/>
    </w:rPr>
  </w:style>
  <w:style w:type="paragraph" w:customStyle="1" w:styleId="afff4">
    <w:name w:val="Знак"/>
    <w:basedOn w:val="a"/>
    <w:rsid w:val="009C30BB"/>
    <w:pPr>
      <w:spacing w:after="0" w:line="240" w:lineRule="auto"/>
    </w:pPr>
    <w:rPr>
      <w:rFonts w:ascii="Verdana" w:hAnsi="Verdana" w:cs="Verdana"/>
      <w:sz w:val="20"/>
      <w:szCs w:val="20"/>
      <w:lang w:val="en-US"/>
    </w:rPr>
  </w:style>
  <w:style w:type="character" w:customStyle="1" w:styleId="b-serp-urlitem">
    <w:name w:val="b-serp-url__item"/>
    <w:rsid w:val="009C30BB"/>
  </w:style>
  <w:style w:type="character" w:customStyle="1" w:styleId="29">
    <w:name w:val="Основной текст (2)_"/>
    <w:link w:val="2a"/>
    <w:locked/>
    <w:rsid w:val="009C30BB"/>
    <w:rPr>
      <w:b/>
      <w:spacing w:val="1"/>
      <w:sz w:val="26"/>
      <w:shd w:val="clear" w:color="auto" w:fill="FFFFFF"/>
      <w:lang w:val="x-none"/>
    </w:rPr>
  </w:style>
  <w:style w:type="paragraph" w:customStyle="1" w:styleId="2a">
    <w:name w:val="Основной текст (2)"/>
    <w:basedOn w:val="a"/>
    <w:link w:val="29"/>
    <w:rsid w:val="009C30BB"/>
    <w:pPr>
      <w:widowControl w:val="0"/>
      <w:shd w:val="clear" w:color="auto" w:fill="FFFFFF"/>
      <w:spacing w:after="300" w:line="324" w:lineRule="exact"/>
      <w:jc w:val="center"/>
    </w:pPr>
    <w:rPr>
      <w:rFonts w:asciiTheme="minorHAnsi" w:eastAsiaTheme="minorHAnsi" w:hAnsiTheme="minorHAnsi" w:cstheme="minorBidi"/>
      <w:b/>
      <w:spacing w:val="1"/>
      <w:sz w:val="26"/>
      <w:shd w:val="clear" w:color="auto" w:fill="FFFFFF"/>
      <w:lang w:val="x-none"/>
    </w:rPr>
  </w:style>
  <w:style w:type="character" w:customStyle="1" w:styleId="afff5">
    <w:name w:val="Основной текст + Полужирный"/>
    <w:aliases w:val="Курсив,Интервал 0 pt"/>
    <w:rsid w:val="009C30BB"/>
    <w:rPr>
      <w:rFonts w:ascii="Times New Roman" w:hAnsi="Times New Roman"/>
      <w:b/>
      <w:i/>
      <w:spacing w:val="3"/>
      <w:u w:val="none"/>
      <w:lang w:val="ru-RU" w:eastAsia="ru-RU"/>
    </w:rPr>
  </w:style>
  <w:style w:type="character" w:customStyle="1" w:styleId="43">
    <w:name w:val="Основной текст (4)3"/>
    <w:rsid w:val="009C30BB"/>
    <w:rPr>
      <w:shd w:val="clear" w:color="auto" w:fill="FFFFFF"/>
    </w:rPr>
  </w:style>
  <w:style w:type="character" w:customStyle="1" w:styleId="420">
    <w:name w:val="Основной текст (4)2"/>
    <w:rsid w:val="009C30BB"/>
    <w:rPr>
      <w:shd w:val="clear" w:color="auto" w:fill="FFFFFF"/>
    </w:rPr>
  </w:style>
  <w:style w:type="character" w:customStyle="1" w:styleId="600">
    <w:name w:val="Основной текст (60)_"/>
    <w:link w:val="601"/>
    <w:locked/>
    <w:rsid w:val="009C30BB"/>
    <w:rPr>
      <w:sz w:val="21"/>
      <w:shd w:val="clear" w:color="auto" w:fill="FFFFFF"/>
      <w:lang w:val="x-none"/>
    </w:rPr>
  </w:style>
  <w:style w:type="paragraph" w:customStyle="1" w:styleId="601">
    <w:name w:val="Основной текст (60)1"/>
    <w:basedOn w:val="a"/>
    <w:link w:val="600"/>
    <w:rsid w:val="009C30BB"/>
    <w:pPr>
      <w:shd w:val="clear" w:color="auto" w:fill="FFFFFF"/>
      <w:spacing w:after="0" w:line="240" w:lineRule="atLeast"/>
    </w:pPr>
    <w:rPr>
      <w:rFonts w:asciiTheme="minorHAnsi" w:eastAsiaTheme="minorHAnsi" w:hAnsiTheme="minorHAnsi" w:cstheme="minorBidi"/>
      <w:sz w:val="21"/>
      <w:shd w:val="clear" w:color="auto" w:fill="FFFFFF"/>
      <w:lang w:val="x-none"/>
    </w:rPr>
  </w:style>
  <w:style w:type="character" w:customStyle="1" w:styleId="44">
    <w:name w:val="Основной текст (4)_"/>
    <w:link w:val="410"/>
    <w:locked/>
    <w:rsid w:val="009C30BB"/>
    <w:rPr>
      <w:shd w:val="clear" w:color="auto" w:fill="FFFFFF"/>
    </w:rPr>
  </w:style>
  <w:style w:type="paragraph" w:customStyle="1" w:styleId="410">
    <w:name w:val="Основной текст (4)1"/>
    <w:basedOn w:val="a"/>
    <w:link w:val="44"/>
    <w:rsid w:val="009C30BB"/>
    <w:pPr>
      <w:shd w:val="clear" w:color="auto" w:fill="FFFFFF"/>
      <w:spacing w:before="180" w:after="180" w:line="283" w:lineRule="exact"/>
      <w:ind w:hanging="940"/>
      <w:jc w:val="both"/>
    </w:pPr>
    <w:rPr>
      <w:rFonts w:asciiTheme="minorHAnsi" w:eastAsiaTheme="minorHAnsi" w:hAnsiTheme="minorHAnsi" w:cstheme="minorBidi"/>
      <w:shd w:val="clear" w:color="auto" w:fill="FFFFFF"/>
    </w:rPr>
  </w:style>
  <w:style w:type="paragraph" w:styleId="afff6">
    <w:name w:val="footnote text"/>
    <w:basedOn w:val="a"/>
    <w:link w:val="afff7"/>
    <w:rsid w:val="009C30BB"/>
    <w:pPr>
      <w:spacing w:after="0" w:line="240" w:lineRule="auto"/>
    </w:pPr>
    <w:rPr>
      <w:rFonts w:ascii="Times New Roman" w:hAnsi="Times New Roman"/>
      <w:sz w:val="20"/>
      <w:szCs w:val="20"/>
      <w:lang w:eastAsia="ru-RU"/>
    </w:rPr>
  </w:style>
  <w:style w:type="character" w:customStyle="1" w:styleId="afff7">
    <w:name w:val="Текст сноски Знак"/>
    <w:basedOn w:val="a1"/>
    <w:link w:val="afff6"/>
    <w:rsid w:val="009C30BB"/>
    <w:rPr>
      <w:rFonts w:ascii="Times New Roman" w:eastAsia="Calibri" w:hAnsi="Times New Roman" w:cs="Times New Roman"/>
      <w:sz w:val="20"/>
      <w:szCs w:val="20"/>
      <w:lang w:eastAsia="ru-RU"/>
    </w:rPr>
  </w:style>
  <w:style w:type="character" w:customStyle="1" w:styleId="FootnoteTextChar">
    <w:name w:val="Footnote Text Char"/>
    <w:locked/>
    <w:rsid w:val="009C30BB"/>
    <w:rPr>
      <w:rFonts w:ascii="Cambria" w:hAnsi="Cambria"/>
      <w:lang w:val="en-US" w:eastAsia="x-none"/>
    </w:rPr>
  </w:style>
  <w:style w:type="character" w:styleId="afff8">
    <w:name w:val="footnote reference"/>
    <w:rsid w:val="009C30BB"/>
    <w:rPr>
      <w:vertAlign w:val="superscript"/>
    </w:rPr>
  </w:style>
  <w:style w:type="character" w:customStyle="1" w:styleId="1c">
    <w:name w:val="Текст выноски Знак1"/>
    <w:locked/>
    <w:rsid w:val="009C30BB"/>
    <w:rPr>
      <w:rFonts w:ascii="Tahoma" w:hAnsi="Tahoma"/>
      <w:sz w:val="16"/>
      <w:lang w:val="ru-RU" w:eastAsia="ru-RU"/>
    </w:rPr>
  </w:style>
  <w:style w:type="character" w:customStyle="1" w:styleId="BodyTextChar2">
    <w:name w:val="Body Text Char2"/>
    <w:aliases w:val="Знак1 Знак Char2,Body Text Char21"/>
    <w:locked/>
    <w:rsid w:val="009C30BB"/>
    <w:rPr>
      <w:rFonts w:ascii="Times New Roman" w:hAnsi="Times New Roman"/>
      <w:sz w:val="20"/>
      <w:shd w:val="clear" w:color="auto" w:fill="FFFFFF"/>
      <w:lang w:val="x-none" w:eastAsia="ru-RU"/>
    </w:rPr>
  </w:style>
  <w:style w:type="character" w:customStyle="1" w:styleId="ListParagraphChar">
    <w:name w:val="List Paragraph Char"/>
    <w:link w:val="111"/>
    <w:locked/>
    <w:rsid w:val="009C30BB"/>
    <w:rPr>
      <w:rFonts w:ascii="Times New Roman" w:eastAsia="Calibri" w:hAnsi="Times New Roman" w:cs="Times New Roman"/>
      <w:sz w:val="20"/>
      <w:szCs w:val="20"/>
      <w:lang w:eastAsia="ru-RU"/>
    </w:rPr>
  </w:style>
  <w:style w:type="character" w:customStyle="1" w:styleId="WW8Num1z0">
    <w:name w:val="WW8Num1z0"/>
    <w:rsid w:val="009C30BB"/>
  </w:style>
  <w:style w:type="character" w:customStyle="1" w:styleId="WW8Num1z1">
    <w:name w:val="WW8Num1z1"/>
    <w:rsid w:val="009C30BB"/>
  </w:style>
  <w:style w:type="character" w:customStyle="1" w:styleId="WW8Num1z2">
    <w:name w:val="WW8Num1z2"/>
    <w:rsid w:val="009C30BB"/>
  </w:style>
  <w:style w:type="character" w:customStyle="1" w:styleId="WW8Num1z3">
    <w:name w:val="WW8Num1z3"/>
    <w:rsid w:val="009C30BB"/>
  </w:style>
  <w:style w:type="character" w:customStyle="1" w:styleId="WW8Num1z4">
    <w:name w:val="WW8Num1z4"/>
    <w:rsid w:val="009C30BB"/>
  </w:style>
  <w:style w:type="character" w:customStyle="1" w:styleId="WW8Num1z5">
    <w:name w:val="WW8Num1z5"/>
    <w:rsid w:val="009C30BB"/>
  </w:style>
  <w:style w:type="character" w:customStyle="1" w:styleId="WW8Num1z6">
    <w:name w:val="WW8Num1z6"/>
    <w:rsid w:val="009C30BB"/>
  </w:style>
  <w:style w:type="character" w:customStyle="1" w:styleId="WW8Num1z7">
    <w:name w:val="WW8Num1z7"/>
    <w:rsid w:val="009C30BB"/>
  </w:style>
  <w:style w:type="character" w:customStyle="1" w:styleId="WW8Num1z8">
    <w:name w:val="WW8Num1z8"/>
    <w:rsid w:val="009C30BB"/>
  </w:style>
  <w:style w:type="character" w:customStyle="1" w:styleId="WW8Num2z0">
    <w:name w:val="WW8Num2z0"/>
    <w:rsid w:val="009C30BB"/>
  </w:style>
  <w:style w:type="character" w:customStyle="1" w:styleId="WW8Num2z1">
    <w:name w:val="WW8Num2z1"/>
    <w:rsid w:val="009C30BB"/>
  </w:style>
  <w:style w:type="character" w:customStyle="1" w:styleId="WW8Num2z2">
    <w:name w:val="WW8Num2z2"/>
    <w:rsid w:val="009C30BB"/>
  </w:style>
  <w:style w:type="character" w:customStyle="1" w:styleId="WW8Num2z3">
    <w:name w:val="WW8Num2z3"/>
    <w:rsid w:val="009C30BB"/>
  </w:style>
  <w:style w:type="character" w:customStyle="1" w:styleId="WW8Num2z4">
    <w:name w:val="WW8Num2z4"/>
    <w:rsid w:val="009C30BB"/>
  </w:style>
  <w:style w:type="character" w:customStyle="1" w:styleId="WW8Num2z5">
    <w:name w:val="WW8Num2z5"/>
    <w:rsid w:val="009C30BB"/>
  </w:style>
  <w:style w:type="character" w:customStyle="1" w:styleId="WW8Num2z6">
    <w:name w:val="WW8Num2z6"/>
    <w:rsid w:val="009C30BB"/>
  </w:style>
  <w:style w:type="character" w:customStyle="1" w:styleId="WW8Num2z7">
    <w:name w:val="WW8Num2z7"/>
    <w:rsid w:val="009C30BB"/>
  </w:style>
  <w:style w:type="character" w:customStyle="1" w:styleId="WW8Num2z8">
    <w:name w:val="WW8Num2z8"/>
    <w:rsid w:val="009C30BB"/>
  </w:style>
  <w:style w:type="paragraph" w:customStyle="1" w:styleId="1d">
    <w:name w:val="Название1"/>
    <w:basedOn w:val="a"/>
    <w:rsid w:val="009C30BB"/>
    <w:pPr>
      <w:suppressLineNumbers/>
      <w:suppressAutoHyphens/>
      <w:spacing w:before="120" w:after="120" w:line="240" w:lineRule="auto"/>
    </w:pPr>
    <w:rPr>
      <w:rFonts w:ascii="Times New Roman" w:hAnsi="Times New Roman" w:cs="Mangal"/>
      <w:i/>
      <w:iCs/>
      <w:sz w:val="24"/>
      <w:szCs w:val="24"/>
      <w:lang w:eastAsia="ar-SA"/>
    </w:rPr>
  </w:style>
  <w:style w:type="paragraph" w:customStyle="1" w:styleId="1e">
    <w:name w:val="Указатель1"/>
    <w:basedOn w:val="a"/>
    <w:rsid w:val="009C30BB"/>
    <w:pPr>
      <w:suppressLineNumbers/>
      <w:suppressAutoHyphens/>
      <w:spacing w:after="0" w:line="240" w:lineRule="auto"/>
    </w:pPr>
    <w:rPr>
      <w:rFonts w:ascii="Times New Roman" w:hAnsi="Times New Roman" w:cs="Mangal"/>
      <w:sz w:val="24"/>
      <w:szCs w:val="24"/>
      <w:lang w:eastAsia="ar-SA"/>
    </w:rPr>
  </w:style>
  <w:style w:type="character" w:customStyle="1" w:styleId="19">
    <w:name w:val="Верхний колонтитул Знак1"/>
    <w:link w:val="affc"/>
    <w:locked/>
    <w:rsid w:val="009C30BB"/>
    <w:rPr>
      <w:rFonts w:ascii="Times New Roman" w:eastAsia="Calibri" w:hAnsi="Times New Roman" w:cs="Times New Roman"/>
      <w:kern w:val="3"/>
      <w:sz w:val="24"/>
      <w:szCs w:val="20"/>
      <w:lang w:val="de-DE" w:eastAsia="ja-JP"/>
    </w:rPr>
  </w:style>
  <w:style w:type="paragraph" w:customStyle="1" w:styleId="afff9">
    <w:name w:val="Заголовок таблицы"/>
    <w:basedOn w:val="aff7"/>
    <w:rsid w:val="009C30BB"/>
    <w:pPr>
      <w:widowControl/>
      <w:jc w:val="center"/>
    </w:pPr>
    <w:rPr>
      <w:b/>
      <w:bCs/>
      <w:kern w:val="0"/>
      <w:lang w:eastAsia="ar-SA"/>
    </w:rPr>
  </w:style>
  <w:style w:type="paragraph" w:customStyle="1" w:styleId="xl67">
    <w:name w:val="xl67"/>
    <w:basedOn w:val="a"/>
    <w:rsid w:val="009C30BB"/>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8">
    <w:name w:val="xl68"/>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9">
    <w:name w:val="xl69"/>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70">
    <w:name w:val="xl70"/>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b/>
      <w:bCs/>
      <w:color w:val="000000"/>
      <w:sz w:val="24"/>
      <w:szCs w:val="24"/>
      <w:lang w:eastAsia="ru-RU"/>
    </w:rPr>
  </w:style>
  <w:style w:type="paragraph" w:customStyle="1" w:styleId="xl71">
    <w:name w:val="xl71"/>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pPr>
    <w:rPr>
      <w:rFonts w:ascii="Times New Roman" w:hAnsi="Times New Roman"/>
      <w:color w:val="000000"/>
      <w:sz w:val="24"/>
      <w:szCs w:val="24"/>
      <w:lang w:eastAsia="ru-RU"/>
    </w:rPr>
  </w:style>
  <w:style w:type="paragraph" w:customStyle="1" w:styleId="xl72">
    <w:name w:val="xl72"/>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pPr>
    <w:rPr>
      <w:rFonts w:ascii="Times New Roman" w:hAnsi="Times New Roman"/>
      <w:color w:val="000000"/>
      <w:sz w:val="24"/>
      <w:szCs w:val="24"/>
      <w:lang w:eastAsia="ru-RU"/>
    </w:rPr>
  </w:style>
  <w:style w:type="paragraph" w:customStyle="1" w:styleId="xl73">
    <w:name w:val="xl73"/>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74">
    <w:name w:val="xl74"/>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75">
    <w:name w:val="xl75"/>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76">
    <w:name w:val="xl76"/>
    <w:basedOn w:val="a"/>
    <w:rsid w:val="009C30B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textAlignment w:val="top"/>
    </w:pPr>
    <w:rPr>
      <w:rFonts w:ascii="Times New Roman" w:hAnsi="Times New Roman"/>
      <w:color w:val="000000"/>
      <w:sz w:val="24"/>
      <w:szCs w:val="24"/>
      <w:lang w:eastAsia="ru-RU"/>
    </w:rPr>
  </w:style>
  <w:style w:type="paragraph" w:customStyle="1" w:styleId="xl78">
    <w:name w:val="xl78"/>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79">
    <w:name w:val="xl79"/>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80">
    <w:name w:val="xl80"/>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81">
    <w:name w:val="xl81"/>
    <w:basedOn w:val="a"/>
    <w:rsid w:val="009C30B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hAnsi="Arial" w:cs="Arial"/>
      <w:b/>
      <w:bCs/>
      <w:sz w:val="20"/>
      <w:szCs w:val="20"/>
      <w:lang w:eastAsia="ru-RU"/>
    </w:rPr>
  </w:style>
  <w:style w:type="paragraph" w:customStyle="1" w:styleId="xl82">
    <w:name w:val="xl82"/>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pPr>
    <w:rPr>
      <w:rFonts w:ascii="Times New Roman" w:hAnsi="Times New Roman"/>
      <w:b/>
      <w:bCs/>
      <w:color w:val="000000"/>
      <w:sz w:val="24"/>
      <w:szCs w:val="24"/>
      <w:lang w:eastAsia="ru-RU"/>
    </w:rPr>
  </w:style>
  <w:style w:type="paragraph" w:customStyle="1" w:styleId="xl83">
    <w:name w:val="xl83"/>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textAlignment w:val="top"/>
    </w:pPr>
    <w:rPr>
      <w:rFonts w:ascii="Times New Roman" w:hAnsi="Times New Roman"/>
      <w:color w:val="000000"/>
      <w:sz w:val="24"/>
      <w:szCs w:val="24"/>
      <w:lang w:eastAsia="ru-RU"/>
    </w:rPr>
  </w:style>
  <w:style w:type="paragraph" w:customStyle="1" w:styleId="xl84">
    <w:name w:val="xl84"/>
    <w:basedOn w:val="a"/>
    <w:rsid w:val="009C30B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0"/>
      <w:szCs w:val="20"/>
      <w:lang w:eastAsia="ru-RU"/>
    </w:rPr>
  </w:style>
  <w:style w:type="paragraph" w:customStyle="1" w:styleId="xl85">
    <w:name w:val="xl85"/>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86">
    <w:name w:val="xl86"/>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pPr>
    <w:rPr>
      <w:rFonts w:ascii="Times New Roman" w:hAnsi="Times New Roman"/>
      <w:color w:val="000000"/>
      <w:sz w:val="24"/>
      <w:szCs w:val="24"/>
      <w:lang w:eastAsia="ru-RU"/>
    </w:rPr>
  </w:style>
  <w:style w:type="paragraph" w:customStyle="1" w:styleId="xl87">
    <w:name w:val="xl87"/>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88">
    <w:name w:val="xl88"/>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pPr>
    <w:rPr>
      <w:rFonts w:ascii="Times New Roman" w:hAnsi="Times New Roman"/>
      <w:sz w:val="24"/>
      <w:szCs w:val="24"/>
      <w:lang w:eastAsia="ru-RU"/>
    </w:rPr>
  </w:style>
  <w:style w:type="paragraph" w:customStyle="1" w:styleId="xl89">
    <w:name w:val="xl89"/>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textAlignment w:val="top"/>
    </w:pPr>
    <w:rPr>
      <w:rFonts w:ascii="Times New Roman" w:hAnsi="Times New Roman"/>
      <w:sz w:val="24"/>
      <w:szCs w:val="24"/>
      <w:lang w:eastAsia="ru-RU"/>
    </w:rPr>
  </w:style>
  <w:style w:type="paragraph" w:customStyle="1" w:styleId="xl90">
    <w:name w:val="xl90"/>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1">
    <w:name w:val="xl91"/>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2">
    <w:name w:val="xl92"/>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3">
    <w:name w:val="xl93"/>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
    <w:rsid w:val="009C30BB"/>
    <w:pPr>
      <w:pBdr>
        <w:top w:val="single" w:sz="4" w:space="0" w:color="auto"/>
        <w:left w:val="single" w:sz="4" w:space="0" w:color="auto"/>
        <w:bottom w:val="single" w:sz="4" w:space="0" w:color="auto"/>
        <w:right w:val="single" w:sz="4" w:space="0" w:color="auto"/>
      </w:pBdr>
      <w:shd w:val="clear" w:color="CCFFFF" w:fill="FFFFFF"/>
      <w:spacing w:before="100" w:beforeAutospacing="1" w:after="100" w:afterAutospacing="1" w:line="240" w:lineRule="auto"/>
    </w:pPr>
    <w:rPr>
      <w:rFonts w:ascii="Times New Roman" w:hAnsi="Times New Roman"/>
      <w:color w:val="000000"/>
      <w:sz w:val="24"/>
      <w:szCs w:val="24"/>
      <w:lang w:eastAsia="ru-RU"/>
    </w:rPr>
  </w:style>
  <w:style w:type="paragraph" w:customStyle="1" w:styleId="font5">
    <w:name w:val="font5"/>
    <w:basedOn w:val="a"/>
    <w:rsid w:val="009C30BB"/>
    <w:pPr>
      <w:spacing w:before="100" w:beforeAutospacing="1" w:after="100" w:afterAutospacing="1" w:line="240" w:lineRule="auto"/>
    </w:pPr>
    <w:rPr>
      <w:rFonts w:ascii="Times New Roman" w:hAnsi="Times New Roman"/>
      <w:color w:val="000000"/>
      <w:sz w:val="20"/>
      <w:szCs w:val="20"/>
      <w:lang w:eastAsia="ru-RU"/>
    </w:rPr>
  </w:style>
  <w:style w:type="paragraph" w:customStyle="1" w:styleId="xl65">
    <w:name w:val="xl65"/>
    <w:basedOn w:val="a"/>
    <w:rsid w:val="009C30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66">
    <w:name w:val="xl66"/>
    <w:basedOn w:val="a"/>
    <w:rsid w:val="009C30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95">
    <w:name w:val="xl95"/>
    <w:basedOn w:val="a"/>
    <w:rsid w:val="009C30BB"/>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96">
    <w:name w:val="xl96"/>
    <w:basedOn w:val="a"/>
    <w:rsid w:val="009C30BB"/>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97">
    <w:name w:val="xl97"/>
    <w:basedOn w:val="a"/>
    <w:rsid w:val="009C30BB"/>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98">
    <w:name w:val="xl98"/>
    <w:basedOn w:val="a"/>
    <w:rsid w:val="009C30BB"/>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hAnsi="Times New Roman"/>
      <w:color w:val="000000"/>
      <w:sz w:val="20"/>
      <w:szCs w:val="20"/>
      <w:lang w:eastAsia="ru-RU"/>
    </w:rPr>
  </w:style>
  <w:style w:type="paragraph" w:customStyle="1" w:styleId="xl99">
    <w:name w:val="xl99"/>
    <w:basedOn w:val="a"/>
    <w:rsid w:val="009C30BB"/>
    <w:pPr>
      <w:pBdr>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hAnsi="Times New Roman"/>
      <w:sz w:val="20"/>
      <w:szCs w:val="20"/>
      <w:lang w:eastAsia="ru-RU"/>
    </w:rPr>
  </w:style>
  <w:style w:type="paragraph" w:customStyle="1" w:styleId="xl100">
    <w:name w:val="xl100"/>
    <w:basedOn w:val="a"/>
    <w:rsid w:val="009C30BB"/>
    <w:pPr>
      <w:pBdr>
        <w:right w:val="single" w:sz="8" w:space="0" w:color="auto"/>
      </w:pBdr>
      <w:shd w:val="clear" w:color="000000" w:fill="FFFFFF"/>
      <w:spacing w:before="100" w:beforeAutospacing="1" w:after="100" w:afterAutospacing="1" w:line="240" w:lineRule="auto"/>
      <w:textAlignment w:val="center"/>
    </w:pPr>
    <w:rPr>
      <w:rFonts w:ascii="Times New Roman" w:hAnsi="Times New Roman"/>
      <w:color w:val="000000"/>
      <w:sz w:val="20"/>
      <w:szCs w:val="20"/>
      <w:lang w:eastAsia="ru-RU"/>
    </w:rPr>
  </w:style>
  <w:style w:type="paragraph" w:customStyle="1" w:styleId="xl101">
    <w:name w:val="xl101"/>
    <w:basedOn w:val="a"/>
    <w:rsid w:val="009C30BB"/>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hAnsi="Times New Roman"/>
      <w:b/>
      <w:bCs/>
      <w:color w:val="000000"/>
      <w:sz w:val="20"/>
      <w:szCs w:val="20"/>
      <w:lang w:eastAsia="ru-RU"/>
    </w:rPr>
  </w:style>
  <w:style w:type="paragraph" w:customStyle="1" w:styleId="xl102">
    <w:name w:val="xl102"/>
    <w:basedOn w:val="a"/>
    <w:rsid w:val="009C30BB"/>
    <w:pPr>
      <w:pBdr>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20"/>
      <w:szCs w:val="20"/>
      <w:lang w:eastAsia="ru-RU"/>
    </w:rPr>
  </w:style>
  <w:style w:type="paragraph" w:customStyle="1" w:styleId="xl103">
    <w:name w:val="xl103"/>
    <w:basedOn w:val="a"/>
    <w:rsid w:val="009C30BB"/>
    <w:pPr>
      <w:pBdr>
        <w:bottom w:val="single" w:sz="8" w:space="0" w:color="auto"/>
        <w:right w:val="single" w:sz="8" w:space="0" w:color="auto"/>
      </w:pBdr>
      <w:spacing w:before="100" w:beforeAutospacing="1" w:after="100" w:afterAutospacing="1" w:line="240" w:lineRule="auto"/>
      <w:textAlignment w:val="center"/>
    </w:pPr>
    <w:rPr>
      <w:rFonts w:ascii="Times New Roman" w:hAnsi="Times New Roman"/>
      <w:color w:val="000000"/>
      <w:sz w:val="20"/>
      <w:szCs w:val="20"/>
      <w:lang w:eastAsia="ru-RU"/>
    </w:rPr>
  </w:style>
  <w:style w:type="paragraph" w:customStyle="1" w:styleId="xl104">
    <w:name w:val="xl104"/>
    <w:basedOn w:val="a"/>
    <w:rsid w:val="009C30BB"/>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000000"/>
      <w:sz w:val="20"/>
      <w:szCs w:val="20"/>
      <w:lang w:eastAsia="ru-RU"/>
    </w:rPr>
  </w:style>
  <w:style w:type="paragraph" w:customStyle="1" w:styleId="xl105">
    <w:name w:val="xl105"/>
    <w:basedOn w:val="a"/>
    <w:rsid w:val="009C30BB"/>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0"/>
      <w:szCs w:val="20"/>
      <w:lang w:eastAsia="ru-RU"/>
    </w:rPr>
  </w:style>
  <w:style w:type="paragraph" w:customStyle="1" w:styleId="xl106">
    <w:name w:val="xl106"/>
    <w:basedOn w:val="a"/>
    <w:rsid w:val="009C30BB"/>
    <w:pPr>
      <w:pBdr>
        <w:top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hAnsi="Times New Roman"/>
      <w:color w:val="000000"/>
      <w:sz w:val="20"/>
      <w:szCs w:val="20"/>
      <w:lang w:eastAsia="ru-RU"/>
    </w:rPr>
  </w:style>
  <w:style w:type="paragraph" w:styleId="afffa">
    <w:name w:val="Document Map"/>
    <w:basedOn w:val="a"/>
    <w:link w:val="afffb"/>
    <w:rsid w:val="009C30BB"/>
    <w:pPr>
      <w:shd w:val="clear" w:color="auto" w:fill="000080"/>
      <w:spacing w:after="0" w:line="360" w:lineRule="auto"/>
      <w:jc w:val="both"/>
    </w:pPr>
    <w:rPr>
      <w:rFonts w:ascii="Tahoma" w:hAnsi="Tahoma"/>
      <w:sz w:val="20"/>
      <w:szCs w:val="20"/>
      <w:lang w:eastAsia="ru-RU"/>
    </w:rPr>
  </w:style>
  <w:style w:type="character" w:customStyle="1" w:styleId="afffb">
    <w:name w:val="Схема документа Знак"/>
    <w:basedOn w:val="a1"/>
    <w:link w:val="afffa"/>
    <w:rsid w:val="009C30BB"/>
    <w:rPr>
      <w:rFonts w:ascii="Tahoma" w:eastAsia="Calibri" w:hAnsi="Tahoma" w:cs="Times New Roman"/>
      <w:sz w:val="20"/>
      <w:szCs w:val="20"/>
      <w:shd w:val="clear" w:color="auto" w:fill="000080"/>
      <w:lang w:eastAsia="ru-RU"/>
    </w:rPr>
  </w:style>
  <w:style w:type="character" w:customStyle="1" w:styleId="DocumentMapChar">
    <w:name w:val="Document Map Char"/>
    <w:locked/>
    <w:rsid w:val="009C30BB"/>
    <w:rPr>
      <w:rFonts w:ascii="Tahoma" w:hAnsi="Tahoma"/>
      <w:lang w:val="ru-RU" w:eastAsia="ru-RU"/>
    </w:rPr>
  </w:style>
  <w:style w:type="paragraph" w:customStyle="1" w:styleId="1">
    <w:name w:val="Красная строка1"/>
    <w:basedOn w:val="a0"/>
    <w:rsid w:val="009C30BB"/>
    <w:pPr>
      <w:numPr>
        <w:numId w:val="7"/>
      </w:numPr>
      <w:tabs>
        <w:tab w:val="clear" w:pos="1440"/>
        <w:tab w:val="num" w:pos="360"/>
      </w:tabs>
      <w:suppressAutoHyphens/>
      <w:spacing w:after="120" w:line="360" w:lineRule="auto"/>
      <w:ind w:left="0" w:firstLine="210"/>
    </w:pPr>
    <w:rPr>
      <w:rFonts w:ascii="Cambria" w:eastAsia="Calibri" w:hAnsi="Cambria"/>
      <w:sz w:val="22"/>
      <w:szCs w:val="22"/>
      <w:lang w:val="en-US" w:eastAsia="ar-SA"/>
    </w:rPr>
  </w:style>
  <w:style w:type="paragraph" w:customStyle="1" w:styleId="S">
    <w:name w:val="S_Маркированный"/>
    <w:basedOn w:val="aff"/>
    <w:link w:val="S0"/>
    <w:autoRedefine/>
    <w:rsid w:val="009C30BB"/>
    <w:pPr>
      <w:widowControl/>
      <w:tabs>
        <w:tab w:val="num" w:pos="720"/>
        <w:tab w:val="left" w:pos="1260"/>
        <w:tab w:val="num" w:pos="1361"/>
      </w:tabs>
      <w:spacing w:after="0" w:line="360" w:lineRule="auto"/>
      <w:ind w:firstLine="1021"/>
    </w:pPr>
    <w:rPr>
      <w:rFonts w:ascii="Cambria" w:hAnsi="Cambria"/>
      <w:szCs w:val="20"/>
      <w:lang w:val="en-US"/>
    </w:rPr>
  </w:style>
  <w:style w:type="character" w:customStyle="1" w:styleId="S0">
    <w:name w:val="S_Маркированный Знак Знак"/>
    <w:link w:val="S"/>
    <w:locked/>
    <w:rsid w:val="009C30BB"/>
    <w:rPr>
      <w:rFonts w:ascii="Cambria" w:eastAsia="Calibri" w:hAnsi="Cambria" w:cs="Times New Roman"/>
      <w:sz w:val="24"/>
      <w:szCs w:val="20"/>
      <w:lang w:val="en-US" w:eastAsia="ru-RU"/>
    </w:rPr>
  </w:style>
  <w:style w:type="paragraph" w:customStyle="1" w:styleId="S31">
    <w:name w:val="S_Нумерованный_3.1"/>
    <w:basedOn w:val="a"/>
    <w:link w:val="S310"/>
    <w:autoRedefine/>
    <w:rsid w:val="009C30BB"/>
    <w:pPr>
      <w:spacing w:after="0" w:line="360" w:lineRule="auto"/>
      <w:ind w:firstLine="624"/>
      <w:jc w:val="both"/>
    </w:pPr>
    <w:rPr>
      <w:rFonts w:ascii="Cambria" w:hAnsi="Cambria"/>
      <w:sz w:val="28"/>
      <w:szCs w:val="20"/>
      <w:lang w:eastAsia="ru-RU"/>
    </w:rPr>
  </w:style>
  <w:style w:type="character" w:customStyle="1" w:styleId="S310">
    <w:name w:val="S_Нумерованный_3.1 Знак Знак"/>
    <w:link w:val="S31"/>
    <w:locked/>
    <w:rsid w:val="009C30BB"/>
    <w:rPr>
      <w:rFonts w:ascii="Cambria" w:eastAsia="Calibri" w:hAnsi="Cambria" w:cs="Times New Roman"/>
      <w:sz w:val="28"/>
      <w:szCs w:val="20"/>
      <w:lang w:eastAsia="ru-RU"/>
    </w:rPr>
  </w:style>
  <w:style w:type="character" w:customStyle="1" w:styleId="WW8Num3z0">
    <w:name w:val="WW8Num3z0"/>
    <w:rsid w:val="009C30BB"/>
    <w:rPr>
      <w:rFonts w:ascii="Symbol" w:hAnsi="Symbol"/>
    </w:rPr>
  </w:style>
  <w:style w:type="character" w:customStyle="1" w:styleId="WW8Num4z0">
    <w:name w:val="WW8Num4z0"/>
    <w:rsid w:val="009C30BB"/>
    <w:rPr>
      <w:rFonts w:ascii="Symbol" w:hAnsi="Symbol"/>
    </w:rPr>
  </w:style>
  <w:style w:type="character" w:customStyle="1" w:styleId="WW8Num5z0">
    <w:name w:val="WW8Num5z0"/>
    <w:rsid w:val="009C30BB"/>
    <w:rPr>
      <w:rFonts w:ascii="Symbol" w:hAnsi="Symbol"/>
    </w:rPr>
  </w:style>
  <w:style w:type="character" w:customStyle="1" w:styleId="WW8Num6z0">
    <w:name w:val="WW8Num6z0"/>
    <w:rsid w:val="009C30BB"/>
    <w:rPr>
      <w:rFonts w:ascii="Symbol" w:hAnsi="Symbol"/>
    </w:rPr>
  </w:style>
  <w:style w:type="character" w:customStyle="1" w:styleId="WW8Num7z0">
    <w:name w:val="WW8Num7z0"/>
    <w:rsid w:val="009C30BB"/>
    <w:rPr>
      <w:rFonts w:ascii="Symbol" w:hAnsi="Symbol"/>
    </w:rPr>
  </w:style>
  <w:style w:type="character" w:customStyle="1" w:styleId="WW8Num8z0">
    <w:name w:val="WW8Num8z0"/>
    <w:rsid w:val="009C30BB"/>
    <w:rPr>
      <w:rFonts w:ascii="Symbol" w:hAnsi="Symbol"/>
    </w:rPr>
  </w:style>
  <w:style w:type="character" w:customStyle="1" w:styleId="WW8Num9z0">
    <w:name w:val="WW8Num9z0"/>
    <w:rsid w:val="009C30BB"/>
    <w:rPr>
      <w:rFonts w:ascii="Symbol" w:hAnsi="Symbol"/>
    </w:rPr>
  </w:style>
  <w:style w:type="character" w:customStyle="1" w:styleId="WW8Num10z0">
    <w:name w:val="WW8Num10z0"/>
    <w:rsid w:val="009C30BB"/>
    <w:rPr>
      <w:rFonts w:ascii="Times New Roman" w:hAnsi="Times New Roman"/>
    </w:rPr>
  </w:style>
  <w:style w:type="character" w:customStyle="1" w:styleId="Absatz-Standardschriftart">
    <w:name w:val="Absatz-Standardschriftart"/>
    <w:rsid w:val="009C30BB"/>
  </w:style>
  <w:style w:type="character" w:customStyle="1" w:styleId="WW-Absatz-Standardschriftart">
    <w:name w:val="WW-Absatz-Standardschriftart"/>
    <w:rsid w:val="009C30BB"/>
  </w:style>
  <w:style w:type="character" w:customStyle="1" w:styleId="WW-Absatz-Standardschriftart1">
    <w:name w:val="WW-Absatz-Standardschriftart1"/>
    <w:rsid w:val="009C30BB"/>
  </w:style>
  <w:style w:type="character" w:customStyle="1" w:styleId="WW-Absatz-Standardschriftart11">
    <w:name w:val="WW-Absatz-Standardschriftart11"/>
    <w:rsid w:val="009C30BB"/>
  </w:style>
  <w:style w:type="character" w:customStyle="1" w:styleId="WW-Absatz-Standardschriftart111">
    <w:name w:val="WW-Absatz-Standardschriftart111"/>
    <w:rsid w:val="009C30BB"/>
  </w:style>
  <w:style w:type="character" w:customStyle="1" w:styleId="WW-Absatz-Standardschriftart1111">
    <w:name w:val="WW-Absatz-Standardschriftart1111"/>
    <w:rsid w:val="009C30BB"/>
  </w:style>
  <w:style w:type="character" w:customStyle="1" w:styleId="WW-Absatz-Standardschriftart11111">
    <w:name w:val="WW-Absatz-Standardschriftart11111"/>
    <w:rsid w:val="009C30BB"/>
  </w:style>
  <w:style w:type="character" w:customStyle="1" w:styleId="WW8Num3z1">
    <w:name w:val="WW8Num3z1"/>
    <w:rsid w:val="009C30BB"/>
    <w:rPr>
      <w:rFonts w:ascii="Courier New" w:hAnsi="Courier New"/>
    </w:rPr>
  </w:style>
  <w:style w:type="character" w:customStyle="1" w:styleId="WW8Num3z2">
    <w:name w:val="WW8Num3z2"/>
    <w:rsid w:val="009C30BB"/>
    <w:rPr>
      <w:rFonts w:ascii="Wingdings" w:hAnsi="Wingdings"/>
    </w:rPr>
  </w:style>
  <w:style w:type="character" w:customStyle="1" w:styleId="WW8Num6z1">
    <w:name w:val="WW8Num6z1"/>
    <w:rsid w:val="009C30BB"/>
    <w:rPr>
      <w:rFonts w:ascii="Courier New" w:hAnsi="Courier New"/>
    </w:rPr>
  </w:style>
  <w:style w:type="character" w:customStyle="1" w:styleId="WW8Num6z2">
    <w:name w:val="WW8Num6z2"/>
    <w:rsid w:val="009C30BB"/>
    <w:rPr>
      <w:rFonts w:ascii="Wingdings" w:hAnsi="Wingdings"/>
    </w:rPr>
  </w:style>
  <w:style w:type="character" w:customStyle="1" w:styleId="WW8Num8z1">
    <w:name w:val="WW8Num8z1"/>
    <w:rsid w:val="009C30BB"/>
    <w:rPr>
      <w:rFonts w:ascii="Courier New" w:hAnsi="Courier New"/>
    </w:rPr>
  </w:style>
  <w:style w:type="character" w:customStyle="1" w:styleId="WW8Num8z2">
    <w:name w:val="WW8Num8z2"/>
    <w:rsid w:val="009C30BB"/>
    <w:rPr>
      <w:rFonts w:ascii="Wingdings" w:hAnsi="Wingdings"/>
    </w:rPr>
  </w:style>
  <w:style w:type="character" w:customStyle="1" w:styleId="WW8Num10z1">
    <w:name w:val="WW8Num10z1"/>
    <w:rsid w:val="009C30BB"/>
    <w:rPr>
      <w:rFonts w:ascii="Courier New" w:hAnsi="Courier New"/>
    </w:rPr>
  </w:style>
  <w:style w:type="character" w:customStyle="1" w:styleId="WW8Num10z2">
    <w:name w:val="WW8Num10z2"/>
    <w:rsid w:val="009C30BB"/>
    <w:rPr>
      <w:rFonts w:ascii="Wingdings" w:hAnsi="Wingdings"/>
    </w:rPr>
  </w:style>
  <w:style w:type="character" w:customStyle="1" w:styleId="WW8Num10z3">
    <w:name w:val="WW8Num10z3"/>
    <w:rsid w:val="009C30BB"/>
    <w:rPr>
      <w:rFonts w:ascii="Symbol" w:hAnsi="Symbol"/>
    </w:rPr>
  </w:style>
  <w:style w:type="character" w:customStyle="1" w:styleId="WW8Num11z0">
    <w:name w:val="WW8Num11z0"/>
    <w:rsid w:val="009C30BB"/>
    <w:rPr>
      <w:rFonts w:ascii="Symbol" w:hAnsi="Symbol"/>
    </w:rPr>
  </w:style>
  <w:style w:type="character" w:customStyle="1" w:styleId="WW8Num11z1">
    <w:name w:val="WW8Num11z1"/>
    <w:rsid w:val="009C30BB"/>
    <w:rPr>
      <w:rFonts w:ascii="Courier New" w:hAnsi="Courier New"/>
    </w:rPr>
  </w:style>
  <w:style w:type="character" w:customStyle="1" w:styleId="WW8Num11z2">
    <w:name w:val="WW8Num11z2"/>
    <w:rsid w:val="009C30BB"/>
    <w:rPr>
      <w:rFonts w:ascii="Wingdings" w:hAnsi="Wingdings"/>
    </w:rPr>
  </w:style>
  <w:style w:type="character" w:customStyle="1" w:styleId="WW8Num12z0">
    <w:name w:val="WW8Num12z0"/>
    <w:rsid w:val="009C30BB"/>
    <w:rPr>
      <w:rFonts w:ascii="Symbol" w:hAnsi="Symbol"/>
    </w:rPr>
  </w:style>
  <w:style w:type="character" w:customStyle="1" w:styleId="WW8Num12z1">
    <w:name w:val="WW8Num12z1"/>
    <w:rsid w:val="009C30BB"/>
    <w:rPr>
      <w:rFonts w:ascii="Courier New" w:hAnsi="Courier New"/>
    </w:rPr>
  </w:style>
  <w:style w:type="character" w:customStyle="1" w:styleId="WW8Num12z2">
    <w:name w:val="WW8Num12z2"/>
    <w:rsid w:val="009C30BB"/>
    <w:rPr>
      <w:rFonts w:ascii="Wingdings" w:hAnsi="Wingdings"/>
    </w:rPr>
  </w:style>
  <w:style w:type="character" w:customStyle="1" w:styleId="WW8Num13z0">
    <w:name w:val="WW8Num13z0"/>
    <w:rsid w:val="009C30BB"/>
    <w:rPr>
      <w:rFonts w:ascii="Symbol" w:hAnsi="Symbol"/>
    </w:rPr>
  </w:style>
  <w:style w:type="character" w:customStyle="1" w:styleId="WW8Num13z1">
    <w:name w:val="WW8Num13z1"/>
    <w:rsid w:val="009C30BB"/>
    <w:rPr>
      <w:rFonts w:ascii="Courier New" w:hAnsi="Courier New"/>
    </w:rPr>
  </w:style>
  <w:style w:type="character" w:customStyle="1" w:styleId="WW8Num13z2">
    <w:name w:val="WW8Num13z2"/>
    <w:rsid w:val="009C30BB"/>
    <w:rPr>
      <w:rFonts w:ascii="Wingdings" w:hAnsi="Wingdings"/>
    </w:rPr>
  </w:style>
  <w:style w:type="character" w:customStyle="1" w:styleId="WW8Num15z0">
    <w:name w:val="WW8Num15z0"/>
    <w:rsid w:val="009C30BB"/>
    <w:rPr>
      <w:rFonts w:ascii="Symbol" w:hAnsi="Symbol"/>
    </w:rPr>
  </w:style>
  <w:style w:type="character" w:customStyle="1" w:styleId="WW8Num15z1">
    <w:name w:val="WW8Num15z1"/>
    <w:rsid w:val="009C30BB"/>
    <w:rPr>
      <w:rFonts w:ascii="Courier New" w:hAnsi="Courier New"/>
    </w:rPr>
  </w:style>
  <w:style w:type="character" w:customStyle="1" w:styleId="WW8Num15z2">
    <w:name w:val="WW8Num15z2"/>
    <w:rsid w:val="009C30BB"/>
    <w:rPr>
      <w:rFonts w:ascii="Wingdings" w:hAnsi="Wingdings"/>
    </w:rPr>
  </w:style>
  <w:style w:type="character" w:customStyle="1" w:styleId="WW8Num16z0">
    <w:name w:val="WW8Num16z0"/>
    <w:rsid w:val="009C30BB"/>
    <w:rPr>
      <w:rFonts w:ascii="Symbol" w:hAnsi="Symbol"/>
    </w:rPr>
  </w:style>
  <w:style w:type="character" w:customStyle="1" w:styleId="WW8Num16z1">
    <w:name w:val="WW8Num16z1"/>
    <w:rsid w:val="009C30BB"/>
    <w:rPr>
      <w:rFonts w:ascii="Courier New" w:hAnsi="Courier New"/>
    </w:rPr>
  </w:style>
  <w:style w:type="character" w:customStyle="1" w:styleId="WW8Num16z2">
    <w:name w:val="WW8Num16z2"/>
    <w:rsid w:val="009C30BB"/>
    <w:rPr>
      <w:rFonts w:ascii="Wingdings" w:hAnsi="Wingdings"/>
    </w:rPr>
  </w:style>
  <w:style w:type="character" w:customStyle="1" w:styleId="WW8Num18z0">
    <w:name w:val="WW8Num18z0"/>
    <w:rsid w:val="009C30BB"/>
    <w:rPr>
      <w:rFonts w:ascii="Symbol" w:hAnsi="Symbol"/>
    </w:rPr>
  </w:style>
  <w:style w:type="character" w:customStyle="1" w:styleId="WW8Num18z1">
    <w:name w:val="WW8Num18z1"/>
    <w:rsid w:val="009C30BB"/>
    <w:rPr>
      <w:rFonts w:ascii="Courier New" w:hAnsi="Courier New"/>
    </w:rPr>
  </w:style>
  <w:style w:type="character" w:customStyle="1" w:styleId="WW8Num18z2">
    <w:name w:val="WW8Num18z2"/>
    <w:rsid w:val="009C30BB"/>
    <w:rPr>
      <w:rFonts w:ascii="Wingdings" w:hAnsi="Wingdings"/>
    </w:rPr>
  </w:style>
  <w:style w:type="character" w:customStyle="1" w:styleId="WW8Num20z0">
    <w:name w:val="WW8Num20z0"/>
    <w:rsid w:val="009C30BB"/>
    <w:rPr>
      <w:rFonts w:ascii="Symbol" w:hAnsi="Symbol"/>
    </w:rPr>
  </w:style>
  <w:style w:type="character" w:customStyle="1" w:styleId="WW8Num20z1">
    <w:name w:val="WW8Num20z1"/>
    <w:rsid w:val="009C30BB"/>
    <w:rPr>
      <w:rFonts w:ascii="Courier New" w:hAnsi="Courier New"/>
    </w:rPr>
  </w:style>
  <w:style w:type="character" w:customStyle="1" w:styleId="WW8Num20z2">
    <w:name w:val="WW8Num20z2"/>
    <w:rsid w:val="009C30BB"/>
    <w:rPr>
      <w:rFonts w:ascii="Wingdings" w:hAnsi="Wingdings"/>
    </w:rPr>
  </w:style>
  <w:style w:type="character" w:customStyle="1" w:styleId="WW8Num21z0">
    <w:name w:val="WW8Num21z0"/>
    <w:rsid w:val="009C30BB"/>
    <w:rPr>
      <w:rFonts w:ascii="Symbol" w:hAnsi="Symbol"/>
    </w:rPr>
  </w:style>
  <w:style w:type="character" w:customStyle="1" w:styleId="WW8Num21z1">
    <w:name w:val="WW8Num21z1"/>
    <w:rsid w:val="009C30BB"/>
    <w:rPr>
      <w:rFonts w:ascii="Courier New" w:hAnsi="Courier New"/>
    </w:rPr>
  </w:style>
  <w:style w:type="character" w:customStyle="1" w:styleId="WW8Num21z2">
    <w:name w:val="WW8Num21z2"/>
    <w:rsid w:val="009C30BB"/>
    <w:rPr>
      <w:rFonts w:ascii="Wingdings" w:hAnsi="Wingdings"/>
    </w:rPr>
  </w:style>
  <w:style w:type="character" w:customStyle="1" w:styleId="WW8Num22z0">
    <w:name w:val="WW8Num22z0"/>
    <w:rsid w:val="009C30BB"/>
    <w:rPr>
      <w:rFonts w:ascii="Symbol" w:hAnsi="Symbol"/>
    </w:rPr>
  </w:style>
  <w:style w:type="character" w:customStyle="1" w:styleId="WW8Num22z1">
    <w:name w:val="WW8Num22z1"/>
    <w:rsid w:val="009C30BB"/>
    <w:rPr>
      <w:rFonts w:ascii="Courier New" w:hAnsi="Courier New"/>
    </w:rPr>
  </w:style>
  <w:style w:type="character" w:customStyle="1" w:styleId="WW8Num22z2">
    <w:name w:val="WW8Num22z2"/>
    <w:rsid w:val="009C30BB"/>
    <w:rPr>
      <w:rFonts w:ascii="Wingdings" w:hAnsi="Wingdings"/>
    </w:rPr>
  </w:style>
  <w:style w:type="character" w:customStyle="1" w:styleId="WW8Num25z0">
    <w:name w:val="WW8Num25z0"/>
    <w:rsid w:val="009C30BB"/>
    <w:rPr>
      <w:rFonts w:ascii="Times New Roman" w:hAnsi="Times New Roman"/>
    </w:rPr>
  </w:style>
  <w:style w:type="character" w:customStyle="1" w:styleId="WW8Num28z0">
    <w:name w:val="WW8Num28z0"/>
    <w:rsid w:val="009C30BB"/>
    <w:rPr>
      <w:rFonts w:ascii="Symbol" w:hAnsi="Symbol"/>
    </w:rPr>
  </w:style>
  <w:style w:type="character" w:customStyle="1" w:styleId="WW8Num28z1">
    <w:name w:val="WW8Num28z1"/>
    <w:rsid w:val="009C30BB"/>
    <w:rPr>
      <w:rFonts w:ascii="Courier New" w:hAnsi="Courier New"/>
    </w:rPr>
  </w:style>
  <w:style w:type="character" w:customStyle="1" w:styleId="WW8Num28z2">
    <w:name w:val="WW8Num28z2"/>
    <w:rsid w:val="009C30BB"/>
    <w:rPr>
      <w:rFonts w:ascii="Wingdings" w:hAnsi="Wingdings"/>
    </w:rPr>
  </w:style>
  <w:style w:type="character" w:customStyle="1" w:styleId="WW8Num29z0">
    <w:name w:val="WW8Num29z0"/>
    <w:rsid w:val="009C30BB"/>
    <w:rPr>
      <w:rFonts w:ascii="Symbol" w:hAnsi="Symbol"/>
    </w:rPr>
  </w:style>
  <w:style w:type="character" w:customStyle="1" w:styleId="WW8Num29z1">
    <w:name w:val="WW8Num29z1"/>
    <w:rsid w:val="009C30BB"/>
    <w:rPr>
      <w:rFonts w:ascii="Courier New" w:hAnsi="Courier New"/>
    </w:rPr>
  </w:style>
  <w:style w:type="character" w:customStyle="1" w:styleId="WW8Num29z2">
    <w:name w:val="WW8Num29z2"/>
    <w:rsid w:val="009C30BB"/>
    <w:rPr>
      <w:rFonts w:ascii="Wingdings" w:hAnsi="Wingdings"/>
    </w:rPr>
  </w:style>
  <w:style w:type="character" w:customStyle="1" w:styleId="WW8Num32z2">
    <w:name w:val="WW8Num32z2"/>
    <w:rsid w:val="009C30BB"/>
    <w:rPr>
      <w:b/>
    </w:rPr>
  </w:style>
  <w:style w:type="character" w:customStyle="1" w:styleId="WW8Num33z0">
    <w:name w:val="WW8Num33z0"/>
    <w:rsid w:val="009C30BB"/>
    <w:rPr>
      <w:rFonts w:ascii="Symbol" w:hAnsi="Symbol"/>
    </w:rPr>
  </w:style>
  <w:style w:type="character" w:customStyle="1" w:styleId="WW8Num33z1">
    <w:name w:val="WW8Num33z1"/>
    <w:rsid w:val="009C30BB"/>
    <w:rPr>
      <w:rFonts w:ascii="Courier New" w:hAnsi="Courier New"/>
    </w:rPr>
  </w:style>
  <w:style w:type="character" w:customStyle="1" w:styleId="WW8Num33z2">
    <w:name w:val="WW8Num33z2"/>
    <w:rsid w:val="009C30BB"/>
    <w:rPr>
      <w:rFonts w:ascii="Wingdings" w:hAnsi="Wingdings"/>
    </w:rPr>
  </w:style>
  <w:style w:type="character" w:customStyle="1" w:styleId="WW8Num34z0">
    <w:name w:val="WW8Num34z0"/>
    <w:rsid w:val="009C30BB"/>
    <w:rPr>
      <w:rFonts w:ascii="Symbol" w:hAnsi="Symbol"/>
    </w:rPr>
  </w:style>
  <w:style w:type="character" w:customStyle="1" w:styleId="WW8Num34z1">
    <w:name w:val="WW8Num34z1"/>
    <w:rsid w:val="009C30BB"/>
    <w:rPr>
      <w:rFonts w:ascii="Courier New" w:hAnsi="Courier New"/>
    </w:rPr>
  </w:style>
  <w:style w:type="character" w:customStyle="1" w:styleId="WW8Num34z2">
    <w:name w:val="WW8Num34z2"/>
    <w:rsid w:val="009C30BB"/>
    <w:rPr>
      <w:rFonts w:ascii="Wingdings" w:hAnsi="Wingdings"/>
    </w:rPr>
  </w:style>
  <w:style w:type="character" w:customStyle="1" w:styleId="WW8Num36z0">
    <w:name w:val="WW8Num36z0"/>
    <w:rsid w:val="009C30BB"/>
    <w:rPr>
      <w:rFonts w:ascii="Symbol" w:hAnsi="Symbol"/>
    </w:rPr>
  </w:style>
  <w:style w:type="character" w:customStyle="1" w:styleId="WW8Num36z1">
    <w:name w:val="WW8Num36z1"/>
    <w:rsid w:val="009C30BB"/>
    <w:rPr>
      <w:rFonts w:ascii="Courier New" w:hAnsi="Courier New"/>
    </w:rPr>
  </w:style>
  <w:style w:type="character" w:customStyle="1" w:styleId="WW8Num36z2">
    <w:name w:val="WW8Num36z2"/>
    <w:rsid w:val="009C30BB"/>
    <w:rPr>
      <w:rFonts w:ascii="Wingdings" w:hAnsi="Wingdings"/>
    </w:rPr>
  </w:style>
  <w:style w:type="character" w:customStyle="1" w:styleId="afffc">
    <w:name w:val="Маркеры списка"/>
    <w:rsid w:val="009C30BB"/>
    <w:rPr>
      <w:rFonts w:ascii="StarSymbol" w:eastAsia="StarSymbol" w:hAnsi="StarSymbol"/>
      <w:sz w:val="18"/>
    </w:rPr>
  </w:style>
  <w:style w:type="paragraph" w:customStyle="1" w:styleId="210">
    <w:name w:val="Основной текст с отступом 21"/>
    <w:basedOn w:val="a"/>
    <w:rsid w:val="009C30BB"/>
    <w:pPr>
      <w:widowControl w:val="0"/>
      <w:spacing w:after="0" w:line="360" w:lineRule="atLeast"/>
      <w:ind w:firstLine="720"/>
      <w:jc w:val="center"/>
      <w:textAlignment w:val="baseline"/>
    </w:pPr>
    <w:rPr>
      <w:rFonts w:ascii="Cambria" w:hAnsi="Cambria"/>
      <w:sz w:val="36"/>
      <w:szCs w:val="24"/>
      <w:lang w:val="en-US" w:eastAsia="ar-SA"/>
    </w:rPr>
  </w:style>
  <w:style w:type="paragraph" w:customStyle="1" w:styleId="211">
    <w:name w:val="Список 21"/>
    <w:basedOn w:val="a"/>
    <w:rsid w:val="009C30BB"/>
    <w:pPr>
      <w:spacing w:after="0" w:line="360" w:lineRule="auto"/>
      <w:ind w:left="566" w:hanging="283"/>
      <w:jc w:val="both"/>
    </w:pPr>
    <w:rPr>
      <w:rFonts w:ascii="Cambria" w:hAnsi="Cambria"/>
      <w:sz w:val="24"/>
      <w:szCs w:val="24"/>
      <w:lang w:val="en-US" w:eastAsia="ar-SA"/>
    </w:rPr>
  </w:style>
  <w:style w:type="paragraph" w:customStyle="1" w:styleId="310">
    <w:name w:val="Основной текст с отступом 31"/>
    <w:basedOn w:val="a"/>
    <w:rsid w:val="009C30BB"/>
    <w:pPr>
      <w:spacing w:after="120" w:line="360" w:lineRule="auto"/>
      <w:ind w:left="283"/>
      <w:jc w:val="both"/>
    </w:pPr>
    <w:rPr>
      <w:rFonts w:ascii="Cambria" w:hAnsi="Cambria"/>
      <w:sz w:val="16"/>
      <w:szCs w:val="16"/>
      <w:lang w:val="en-US" w:eastAsia="ar-SA"/>
    </w:rPr>
  </w:style>
  <w:style w:type="paragraph" w:customStyle="1" w:styleId="afffd">
    <w:name w:val="Содержимое врезки"/>
    <w:basedOn w:val="a0"/>
    <w:rsid w:val="009C30BB"/>
    <w:pPr>
      <w:spacing w:after="120" w:line="360" w:lineRule="auto"/>
    </w:pPr>
    <w:rPr>
      <w:rFonts w:ascii="Cambria" w:eastAsia="Calibri" w:hAnsi="Cambria"/>
      <w:sz w:val="22"/>
      <w:szCs w:val="22"/>
      <w:lang w:val="en-US" w:eastAsia="ar-SA"/>
    </w:rPr>
  </w:style>
  <w:style w:type="paragraph" w:styleId="afffe">
    <w:name w:val="Body Text First Indent"/>
    <w:basedOn w:val="a0"/>
    <w:link w:val="affff"/>
    <w:rsid w:val="009C30BB"/>
    <w:pPr>
      <w:spacing w:after="120" w:line="360" w:lineRule="auto"/>
      <w:ind w:firstLine="210"/>
    </w:pPr>
    <w:rPr>
      <w:rFonts w:ascii="Cambria" w:eastAsia="Calibri" w:hAnsi="Cambria"/>
      <w:sz w:val="22"/>
      <w:lang w:val="en-US" w:eastAsia="en-US"/>
    </w:rPr>
  </w:style>
  <w:style w:type="character" w:customStyle="1" w:styleId="affff">
    <w:name w:val="Красная строка Знак"/>
    <w:basedOn w:val="a5"/>
    <w:link w:val="afffe"/>
    <w:rsid w:val="009C30BB"/>
    <w:rPr>
      <w:rFonts w:ascii="Cambria" w:eastAsia="Calibri" w:hAnsi="Cambria" w:cs="Times New Roman"/>
      <w:sz w:val="24"/>
      <w:szCs w:val="24"/>
      <w:lang w:val="en-US" w:eastAsia="ru-RU"/>
    </w:rPr>
  </w:style>
  <w:style w:type="character" w:customStyle="1" w:styleId="BodyTextFirstIndentChar">
    <w:name w:val="Body Text First Indent Char"/>
    <w:locked/>
    <w:rsid w:val="009C30BB"/>
    <w:rPr>
      <w:rFonts w:ascii="Cambria" w:hAnsi="Cambria"/>
      <w:sz w:val="22"/>
      <w:lang w:val="en-US" w:eastAsia="en-US"/>
    </w:rPr>
  </w:style>
  <w:style w:type="paragraph" w:styleId="2b">
    <w:name w:val="Body Text First Indent 2"/>
    <w:basedOn w:val="af7"/>
    <w:link w:val="2c"/>
    <w:rsid w:val="009C30BB"/>
    <w:pPr>
      <w:spacing w:before="0" w:line="360" w:lineRule="auto"/>
      <w:ind w:left="0" w:right="284" w:firstLine="210"/>
    </w:pPr>
    <w:rPr>
      <w:rFonts w:ascii="Cambria" w:eastAsia="Calibri" w:hAnsi="Cambria"/>
    </w:rPr>
  </w:style>
  <w:style w:type="character" w:customStyle="1" w:styleId="2c">
    <w:name w:val="Красная строка 2 Знак"/>
    <w:basedOn w:val="af8"/>
    <w:link w:val="2b"/>
    <w:rsid w:val="009C30BB"/>
    <w:rPr>
      <w:rFonts w:ascii="Cambria" w:eastAsia="Calibri" w:hAnsi="Cambria" w:cs="Times New Roman"/>
      <w:sz w:val="24"/>
      <w:szCs w:val="20"/>
      <w:lang w:eastAsia="ru-RU"/>
    </w:rPr>
  </w:style>
  <w:style w:type="character" w:customStyle="1" w:styleId="BodyTextFirstIndent2Char">
    <w:name w:val="Body Text First Indent 2 Char"/>
    <w:locked/>
    <w:rsid w:val="009C30BB"/>
    <w:rPr>
      <w:rFonts w:ascii="Cambria" w:hAnsi="Cambria"/>
      <w:sz w:val="24"/>
      <w:lang w:val="ru-RU" w:eastAsia="ru-RU"/>
    </w:rPr>
  </w:style>
  <w:style w:type="paragraph" w:styleId="affff0">
    <w:name w:val="Normal Indent"/>
    <w:basedOn w:val="a"/>
    <w:rsid w:val="009C30BB"/>
    <w:pPr>
      <w:spacing w:after="0" w:line="360" w:lineRule="auto"/>
      <w:ind w:left="708"/>
      <w:jc w:val="both"/>
    </w:pPr>
    <w:rPr>
      <w:rFonts w:ascii="Cambria" w:hAnsi="Cambria"/>
      <w:sz w:val="24"/>
      <w:szCs w:val="24"/>
      <w:lang w:val="en-US" w:eastAsia="ru-RU"/>
    </w:rPr>
  </w:style>
  <w:style w:type="paragraph" w:styleId="1f">
    <w:name w:val="index 1"/>
    <w:basedOn w:val="a"/>
    <w:next w:val="a"/>
    <w:autoRedefine/>
    <w:rsid w:val="009C30BB"/>
    <w:pPr>
      <w:spacing w:after="0" w:line="360" w:lineRule="auto"/>
      <w:ind w:left="200" w:hanging="200"/>
      <w:jc w:val="both"/>
    </w:pPr>
    <w:rPr>
      <w:rFonts w:ascii="Cambria" w:hAnsi="Cambria"/>
      <w:sz w:val="24"/>
      <w:szCs w:val="24"/>
      <w:lang w:val="en-US" w:eastAsia="ru-RU"/>
    </w:rPr>
  </w:style>
  <w:style w:type="paragraph" w:styleId="affff1">
    <w:name w:val="index heading"/>
    <w:basedOn w:val="a"/>
    <w:next w:val="1f"/>
    <w:rsid w:val="009C30BB"/>
    <w:pPr>
      <w:spacing w:after="0" w:line="360" w:lineRule="auto"/>
      <w:jc w:val="both"/>
    </w:pPr>
    <w:rPr>
      <w:rFonts w:ascii="Cambria" w:hAnsi="Cambria"/>
      <w:sz w:val="24"/>
      <w:szCs w:val="24"/>
      <w:lang w:val="en-US" w:eastAsia="ru-RU"/>
    </w:rPr>
  </w:style>
  <w:style w:type="paragraph" w:styleId="36">
    <w:name w:val="Body Text Indent 3"/>
    <w:basedOn w:val="a"/>
    <w:link w:val="37"/>
    <w:rsid w:val="009C30BB"/>
    <w:pPr>
      <w:spacing w:after="120" w:line="360" w:lineRule="auto"/>
      <w:ind w:left="283" w:firstLine="720"/>
      <w:jc w:val="both"/>
    </w:pPr>
    <w:rPr>
      <w:rFonts w:ascii="Cambria" w:hAnsi="Cambria"/>
      <w:sz w:val="16"/>
      <w:szCs w:val="20"/>
      <w:lang w:eastAsia="ru-RU"/>
    </w:rPr>
  </w:style>
  <w:style w:type="character" w:customStyle="1" w:styleId="37">
    <w:name w:val="Основной текст с отступом 3 Знак"/>
    <w:basedOn w:val="a1"/>
    <w:link w:val="36"/>
    <w:rsid w:val="009C30BB"/>
    <w:rPr>
      <w:rFonts w:ascii="Cambria" w:eastAsia="Calibri" w:hAnsi="Cambria" w:cs="Times New Roman"/>
      <w:sz w:val="16"/>
      <w:szCs w:val="20"/>
      <w:lang w:eastAsia="ru-RU"/>
    </w:rPr>
  </w:style>
  <w:style w:type="character" w:customStyle="1" w:styleId="BodyTextIndent3Char">
    <w:name w:val="Body Text Indent 3 Char"/>
    <w:locked/>
    <w:rsid w:val="009C30BB"/>
    <w:rPr>
      <w:rFonts w:ascii="Cambria" w:hAnsi="Cambria"/>
      <w:sz w:val="16"/>
      <w:lang w:val="ru-RU" w:eastAsia="ru-RU"/>
    </w:rPr>
  </w:style>
  <w:style w:type="paragraph" w:customStyle="1" w:styleId="1f0">
    <w:name w:val="1основа Знак Знак Знак"/>
    <w:basedOn w:val="a"/>
    <w:link w:val="1f1"/>
    <w:rsid w:val="009C30BB"/>
    <w:pPr>
      <w:spacing w:before="100" w:beforeAutospacing="1" w:after="100" w:afterAutospacing="1" w:line="360" w:lineRule="auto"/>
      <w:ind w:left="601" w:firstLine="601"/>
      <w:jc w:val="both"/>
    </w:pPr>
    <w:rPr>
      <w:rFonts w:ascii="Arial" w:hAnsi="Arial"/>
      <w:sz w:val="24"/>
      <w:szCs w:val="20"/>
      <w:lang w:eastAsia="ru-RU"/>
    </w:rPr>
  </w:style>
  <w:style w:type="character" w:customStyle="1" w:styleId="1f1">
    <w:name w:val="1основа Знак Знак Знак Знак"/>
    <w:link w:val="1f0"/>
    <w:locked/>
    <w:rsid w:val="009C30BB"/>
    <w:rPr>
      <w:rFonts w:ascii="Arial" w:eastAsia="Calibri" w:hAnsi="Arial" w:cs="Times New Roman"/>
      <w:sz w:val="24"/>
      <w:szCs w:val="20"/>
      <w:lang w:eastAsia="ru-RU"/>
    </w:rPr>
  </w:style>
  <w:style w:type="character" w:customStyle="1" w:styleId="WW-Absatz-Standardschriftart1111111111111">
    <w:name w:val="WW-Absatz-Standardschriftart1111111111111"/>
    <w:rsid w:val="009C30BB"/>
  </w:style>
  <w:style w:type="paragraph" w:customStyle="1" w:styleId="S6">
    <w:name w:val="S_Обычный в таблице"/>
    <w:basedOn w:val="a"/>
    <w:link w:val="S7"/>
    <w:rsid w:val="009C30BB"/>
    <w:pPr>
      <w:spacing w:after="0" w:line="360" w:lineRule="auto"/>
      <w:jc w:val="center"/>
    </w:pPr>
    <w:rPr>
      <w:rFonts w:ascii="Cambria" w:hAnsi="Cambria"/>
      <w:sz w:val="24"/>
      <w:szCs w:val="20"/>
      <w:lang w:eastAsia="ru-RU"/>
    </w:rPr>
  </w:style>
  <w:style w:type="character" w:customStyle="1" w:styleId="S7">
    <w:name w:val="S_Обычный в таблице Знак"/>
    <w:link w:val="S6"/>
    <w:locked/>
    <w:rsid w:val="009C30BB"/>
    <w:rPr>
      <w:rFonts w:ascii="Cambria" w:eastAsia="Calibri" w:hAnsi="Cambria" w:cs="Times New Roman"/>
      <w:sz w:val="24"/>
      <w:szCs w:val="20"/>
      <w:lang w:eastAsia="ru-RU"/>
    </w:rPr>
  </w:style>
  <w:style w:type="paragraph" w:customStyle="1" w:styleId="1f2">
    <w:name w:val="Цитата1"/>
    <w:basedOn w:val="a"/>
    <w:rsid w:val="009C30BB"/>
    <w:pPr>
      <w:suppressAutoHyphens/>
      <w:spacing w:after="0" w:line="360" w:lineRule="auto"/>
      <w:ind w:left="284" w:right="-1" w:firstLine="567"/>
      <w:jc w:val="both"/>
    </w:pPr>
    <w:rPr>
      <w:rFonts w:ascii="Cambria" w:hAnsi="Cambria"/>
      <w:sz w:val="24"/>
      <w:szCs w:val="24"/>
      <w:lang w:val="en-US" w:eastAsia="ar-SA"/>
    </w:rPr>
  </w:style>
  <w:style w:type="character" w:customStyle="1" w:styleId="affff2">
    <w:name w:val="Символы концевой сноски"/>
    <w:rsid w:val="009C30BB"/>
    <w:rPr>
      <w:vertAlign w:val="superscript"/>
    </w:rPr>
  </w:style>
  <w:style w:type="paragraph" w:styleId="affff3">
    <w:name w:val="endnote text"/>
    <w:basedOn w:val="a"/>
    <w:link w:val="affff4"/>
    <w:rsid w:val="009C30BB"/>
    <w:pPr>
      <w:spacing w:after="0" w:line="360" w:lineRule="auto"/>
      <w:jc w:val="both"/>
    </w:pPr>
    <w:rPr>
      <w:rFonts w:ascii="Cambria" w:hAnsi="Cambria"/>
      <w:sz w:val="20"/>
      <w:szCs w:val="20"/>
      <w:lang w:eastAsia="ar-SA"/>
    </w:rPr>
  </w:style>
  <w:style w:type="character" w:customStyle="1" w:styleId="affff4">
    <w:name w:val="Текст концевой сноски Знак"/>
    <w:basedOn w:val="a1"/>
    <w:link w:val="affff3"/>
    <w:rsid w:val="009C30BB"/>
    <w:rPr>
      <w:rFonts w:ascii="Cambria" w:eastAsia="Calibri" w:hAnsi="Cambria" w:cs="Times New Roman"/>
      <w:sz w:val="20"/>
      <w:szCs w:val="20"/>
      <w:lang w:eastAsia="ar-SA"/>
    </w:rPr>
  </w:style>
  <w:style w:type="character" w:customStyle="1" w:styleId="EndnoteTextChar">
    <w:name w:val="Endnote Text Char"/>
    <w:locked/>
    <w:rsid w:val="009C30BB"/>
    <w:rPr>
      <w:rFonts w:ascii="Cambria" w:hAnsi="Cambria"/>
      <w:lang w:val="ru-RU" w:eastAsia="ar-SA" w:bidi="ar-SA"/>
    </w:rPr>
  </w:style>
  <w:style w:type="paragraph" w:styleId="2d">
    <w:name w:val="toc 2"/>
    <w:basedOn w:val="a"/>
    <w:next w:val="a"/>
    <w:autoRedefine/>
    <w:rsid w:val="009C30BB"/>
    <w:pPr>
      <w:tabs>
        <w:tab w:val="left" w:pos="426"/>
        <w:tab w:val="right" w:leader="dot" w:pos="9771"/>
      </w:tabs>
      <w:spacing w:after="0" w:line="240" w:lineRule="auto"/>
    </w:pPr>
    <w:rPr>
      <w:rFonts w:ascii="Times New Roman" w:hAnsi="Times New Roman"/>
      <w:bCs/>
      <w:noProof/>
      <w:sz w:val="20"/>
      <w:szCs w:val="20"/>
      <w:lang w:eastAsia="ru-RU"/>
    </w:rPr>
  </w:style>
  <w:style w:type="paragraph" w:customStyle="1" w:styleId="1f3">
    <w:name w:val="Подзаголовок_1"/>
    <w:basedOn w:val="9"/>
    <w:link w:val="1f4"/>
    <w:rsid w:val="009C30BB"/>
    <w:rPr>
      <w:b/>
      <w:sz w:val="26"/>
    </w:rPr>
  </w:style>
  <w:style w:type="character" w:customStyle="1" w:styleId="1f4">
    <w:name w:val="Подзаголовок_1 Знак"/>
    <w:link w:val="1f3"/>
    <w:locked/>
    <w:rsid w:val="009C30BB"/>
    <w:rPr>
      <w:rFonts w:ascii="Cambria" w:eastAsia="Calibri" w:hAnsi="Cambria" w:cs="Times New Roman"/>
      <w:b/>
      <w:i/>
      <w:caps/>
      <w:spacing w:val="10"/>
      <w:sz w:val="26"/>
      <w:szCs w:val="20"/>
      <w:lang w:eastAsia="ru-RU"/>
    </w:rPr>
  </w:style>
  <w:style w:type="character" w:customStyle="1" w:styleId="aff9">
    <w:name w:val="Название объекта Знак"/>
    <w:aliases w:val="Таблица - Название объекта Знак,!! Object Novogor !! Знак,диаграммы Знак,Название графика Знак,диаграммы Char Знак,Название объекта Знак Знак Знак,диаграммы Знак1 Знак,диаграммы Char + 12 пт Знак,Перед:  6... Знак"/>
    <w:link w:val="aff8"/>
    <w:locked/>
    <w:rsid w:val="009C30BB"/>
    <w:rPr>
      <w:rFonts w:ascii="Arial" w:eastAsia="MS PGothic" w:hAnsi="Arial" w:cs="Times New Roman"/>
      <w:kern w:val="3"/>
      <w:sz w:val="28"/>
      <w:szCs w:val="20"/>
      <w:lang w:val="de-DE" w:eastAsia="ja-JP"/>
    </w:rPr>
  </w:style>
  <w:style w:type="character" w:styleId="affff5">
    <w:name w:val="Strong"/>
    <w:qFormat/>
    <w:rsid w:val="009C30BB"/>
    <w:rPr>
      <w:b/>
      <w:color w:val="943634"/>
      <w:spacing w:val="5"/>
    </w:rPr>
  </w:style>
  <w:style w:type="character" w:styleId="affff6">
    <w:name w:val="Emphasis"/>
    <w:qFormat/>
    <w:rsid w:val="009C30BB"/>
    <w:rPr>
      <w:caps/>
      <w:spacing w:val="5"/>
      <w:sz w:val="20"/>
    </w:rPr>
  </w:style>
  <w:style w:type="paragraph" w:customStyle="1" w:styleId="1f5">
    <w:name w:val="Без интервала1"/>
    <w:basedOn w:val="a"/>
    <w:link w:val="NoSpacingChar"/>
    <w:rsid w:val="009C30BB"/>
    <w:pPr>
      <w:spacing w:after="0" w:line="240" w:lineRule="auto"/>
      <w:jc w:val="both"/>
    </w:pPr>
    <w:rPr>
      <w:rFonts w:ascii="Cambria" w:hAnsi="Cambria"/>
      <w:sz w:val="24"/>
      <w:szCs w:val="20"/>
      <w:lang w:val="en-US" w:eastAsia="ru-RU"/>
    </w:rPr>
  </w:style>
  <w:style w:type="character" w:customStyle="1" w:styleId="NoSpacingChar">
    <w:name w:val="No Spacing Char"/>
    <w:link w:val="1f5"/>
    <w:locked/>
    <w:rsid w:val="009C30BB"/>
    <w:rPr>
      <w:rFonts w:ascii="Cambria" w:eastAsia="Calibri" w:hAnsi="Cambria" w:cs="Times New Roman"/>
      <w:sz w:val="24"/>
      <w:szCs w:val="20"/>
      <w:lang w:val="en-US" w:eastAsia="ru-RU"/>
    </w:rPr>
  </w:style>
  <w:style w:type="paragraph" w:customStyle="1" w:styleId="212">
    <w:name w:val="Цитата 21"/>
    <w:basedOn w:val="a"/>
    <w:next w:val="a"/>
    <w:link w:val="QuoteChar"/>
    <w:rsid w:val="009C30BB"/>
    <w:pPr>
      <w:spacing w:after="0" w:line="360" w:lineRule="auto"/>
      <w:jc w:val="both"/>
    </w:pPr>
    <w:rPr>
      <w:rFonts w:ascii="Cambria" w:hAnsi="Cambria"/>
      <w:i/>
      <w:sz w:val="20"/>
      <w:szCs w:val="20"/>
      <w:lang w:eastAsia="ru-RU"/>
    </w:rPr>
  </w:style>
  <w:style w:type="character" w:customStyle="1" w:styleId="QuoteChar">
    <w:name w:val="Quote Char"/>
    <w:link w:val="212"/>
    <w:locked/>
    <w:rsid w:val="009C30BB"/>
    <w:rPr>
      <w:rFonts w:ascii="Cambria" w:eastAsia="Calibri" w:hAnsi="Cambria" w:cs="Times New Roman"/>
      <w:i/>
      <w:sz w:val="20"/>
      <w:szCs w:val="20"/>
      <w:lang w:eastAsia="ru-RU"/>
    </w:rPr>
  </w:style>
  <w:style w:type="paragraph" w:customStyle="1" w:styleId="1f6">
    <w:name w:val="Выделенная цитата1"/>
    <w:basedOn w:val="a"/>
    <w:next w:val="a"/>
    <w:link w:val="IntenseQuoteChar"/>
    <w:rsid w:val="009C30BB"/>
    <w:pPr>
      <w:pBdr>
        <w:top w:val="dotted" w:sz="2" w:space="10" w:color="632423"/>
        <w:bottom w:val="dotted" w:sz="2" w:space="4" w:color="632423"/>
      </w:pBdr>
      <w:spacing w:before="160" w:after="0" w:line="300" w:lineRule="auto"/>
      <w:ind w:left="1440" w:right="1440"/>
      <w:jc w:val="both"/>
    </w:pPr>
    <w:rPr>
      <w:rFonts w:ascii="Cambria" w:hAnsi="Cambria"/>
      <w:caps/>
      <w:color w:val="622423"/>
      <w:spacing w:val="5"/>
      <w:sz w:val="20"/>
      <w:szCs w:val="20"/>
      <w:lang w:eastAsia="ru-RU"/>
    </w:rPr>
  </w:style>
  <w:style w:type="character" w:customStyle="1" w:styleId="IntenseQuoteChar">
    <w:name w:val="Intense Quote Char"/>
    <w:link w:val="1f6"/>
    <w:locked/>
    <w:rsid w:val="009C30BB"/>
    <w:rPr>
      <w:rFonts w:ascii="Cambria" w:eastAsia="Calibri" w:hAnsi="Cambria" w:cs="Times New Roman"/>
      <w:caps/>
      <w:color w:val="622423"/>
      <w:spacing w:val="5"/>
      <w:sz w:val="20"/>
      <w:szCs w:val="20"/>
      <w:lang w:eastAsia="ru-RU"/>
    </w:rPr>
  </w:style>
  <w:style w:type="character" w:customStyle="1" w:styleId="1f7">
    <w:name w:val="Слабое выделение1"/>
    <w:rsid w:val="009C30BB"/>
    <w:rPr>
      <w:i/>
    </w:rPr>
  </w:style>
  <w:style w:type="character" w:customStyle="1" w:styleId="1f8">
    <w:name w:val="Сильное выделение1"/>
    <w:rsid w:val="009C30BB"/>
    <w:rPr>
      <w:i/>
      <w:caps/>
      <w:spacing w:val="10"/>
      <w:sz w:val="20"/>
    </w:rPr>
  </w:style>
  <w:style w:type="character" w:customStyle="1" w:styleId="1f9">
    <w:name w:val="Слабая ссылка1"/>
    <w:rsid w:val="009C30BB"/>
    <w:rPr>
      <w:rFonts w:ascii="Calibri" w:hAnsi="Calibri"/>
      <w:i/>
      <w:color w:val="622423"/>
    </w:rPr>
  </w:style>
  <w:style w:type="character" w:customStyle="1" w:styleId="1fa">
    <w:name w:val="Сильная ссылка1"/>
    <w:rsid w:val="009C30BB"/>
    <w:rPr>
      <w:rFonts w:ascii="Calibri" w:hAnsi="Calibri"/>
      <w:b/>
      <w:i/>
      <w:color w:val="622423"/>
    </w:rPr>
  </w:style>
  <w:style w:type="character" w:customStyle="1" w:styleId="1fb">
    <w:name w:val="Название книги1"/>
    <w:rsid w:val="009C30BB"/>
    <w:rPr>
      <w:caps/>
      <w:color w:val="622423"/>
      <w:spacing w:val="5"/>
      <w:u w:color="622423"/>
    </w:rPr>
  </w:style>
  <w:style w:type="paragraph" w:customStyle="1" w:styleId="1fc">
    <w:name w:val="Заголовок оглавления1"/>
    <w:basedOn w:val="10"/>
    <w:next w:val="a"/>
    <w:rsid w:val="009C30BB"/>
    <w:pPr>
      <w:keepNext w:val="0"/>
      <w:pBdr>
        <w:bottom w:val="thinThickSmallGap" w:sz="12" w:space="1" w:color="943634"/>
      </w:pBdr>
      <w:spacing w:before="400" w:after="0"/>
      <w:ind w:left="720" w:hanging="360"/>
      <w:jc w:val="center"/>
      <w:outlineLvl w:val="9"/>
    </w:pPr>
    <w:rPr>
      <w:rFonts w:ascii="Cambria" w:eastAsia="Calibri" w:hAnsi="Cambria"/>
      <w:caps/>
      <w:spacing w:val="20"/>
      <w:kern w:val="0"/>
      <w:szCs w:val="28"/>
      <w:lang w:eastAsia="en-US"/>
    </w:rPr>
  </w:style>
  <w:style w:type="paragraph" w:customStyle="1" w:styleId="1fd">
    <w:name w:val="Обычный1"/>
    <w:rsid w:val="009C30BB"/>
    <w:pPr>
      <w:snapToGrid w:val="0"/>
      <w:spacing w:after="0" w:line="240" w:lineRule="auto"/>
    </w:pPr>
    <w:rPr>
      <w:rFonts w:ascii="Times New Roman" w:eastAsia="Calibri" w:hAnsi="Times New Roman" w:cs="Times New Roman"/>
      <w:szCs w:val="20"/>
      <w:lang w:eastAsia="ru-RU"/>
    </w:rPr>
  </w:style>
  <w:style w:type="paragraph" w:styleId="38">
    <w:name w:val="toc 3"/>
    <w:basedOn w:val="a"/>
    <w:next w:val="a"/>
    <w:autoRedefine/>
    <w:rsid w:val="009C30BB"/>
    <w:pPr>
      <w:spacing w:after="0" w:line="360" w:lineRule="auto"/>
      <w:ind w:left="220"/>
    </w:pPr>
    <w:rPr>
      <w:sz w:val="20"/>
      <w:szCs w:val="20"/>
      <w:lang w:val="en-US" w:eastAsia="ru-RU"/>
    </w:rPr>
  </w:style>
  <w:style w:type="paragraph" w:styleId="45">
    <w:name w:val="toc 4"/>
    <w:basedOn w:val="a"/>
    <w:next w:val="a"/>
    <w:autoRedefine/>
    <w:rsid w:val="009C30BB"/>
    <w:pPr>
      <w:spacing w:after="0" w:line="360" w:lineRule="auto"/>
      <w:ind w:left="440"/>
    </w:pPr>
    <w:rPr>
      <w:sz w:val="20"/>
      <w:szCs w:val="20"/>
      <w:lang w:val="en-US" w:eastAsia="ru-RU"/>
    </w:rPr>
  </w:style>
  <w:style w:type="paragraph" w:styleId="52">
    <w:name w:val="toc 5"/>
    <w:basedOn w:val="a"/>
    <w:next w:val="a"/>
    <w:autoRedefine/>
    <w:rsid w:val="009C30BB"/>
    <w:pPr>
      <w:spacing w:after="0" w:line="360" w:lineRule="auto"/>
      <w:ind w:left="660"/>
    </w:pPr>
    <w:rPr>
      <w:sz w:val="20"/>
      <w:szCs w:val="20"/>
      <w:lang w:val="en-US" w:eastAsia="ru-RU"/>
    </w:rPr>
  </w:style>
  <w:style w:type="paragraph" w:styleId="61">
    <w:name w:val="toc 6"/>
    <w:basedOn w:val="a"/>
    <w:next w:val="a"/>
    <w:autoRedefine/>
    <w:rsid w:val="009C30BB"/>
    <w:pPr>
      <w:spacing w:after="0" w:line="360" w:lineRule="auto"/>
      <w:ind w:left="880"/>
    </w:pPr>
    <w:rPr>
      <w:sz w:val="20"/>
      <w:szCs w:val="20"/>
      <w:lang w:val="en-US" w:eastAsia="ru-RU"/>
    </w:rPr>
  </w:style>
  <w:style w:type="paragraph" w:styleId="71">
    <w:name w:val="toc 7"/>
    <w:basedOn w:val="a"/>
    <w:next w:val="a"/>
    <w:autoRedefine/>
    <w:rsid w:val="009C30BB"/>
    <w:pPr>
      <w:spacing w:after="0" w:line="360" w:lineRule="auto"/>
      <w:ind w:left="1100"/>
    </w:pPr>
    <w:rPr>
      <w:sz w:val="20"/>
      <w:szCs w:val="20"/>
      <w:lang w:val="en-US" w:eastAsia="ru-RU"/>
    </w:rPr>
  </w:style>
  <w:style w:type="paragraph" w:styleId="81">
    <w:name w:val="toc 8"/>
    <w:basedOn w:val="a"/>
    <w:next w:val="a"/>
    <w:autoRedefine/>
    <w:rsid w:val="009C30BB"/>
    <w:pPr>
      <w:spacing w:after="0" w:line="360" w:lineRule="auto"/>
      <w:ind w:left="1320"/>
    </w:pPr>
    <w:rPr>
      <w:sz w:val="20"/>
      <w:szCs w:val="20"/>
      <w:lang w:val="en-US" w:eastAsia="ru-RU"/>
    </w:rPr>
  </w:style>
  <w:style w:type="paragraph" w:styleId="91">
    <w:name w:val="toc 9"/>
    <w:basedOn w:val="a"/>
    <w:next w:val="a"/>
    <w:autoRedefine/>
    <w:rsid w:val="009C30BB"/>
    <w:pPr>
      <w:spacing w:after="0" w:line="360" w:lineRule="auto"/>
      <w:ind w:left="1540"/>
    </w:pPr>
    <w:rPr>
      <w:sz w:val="20"/>
      <w:szCs w:val="20"/>
      <w:lang w:val="en-US" w:eastAsia="ru-RU"/>
    </w:rPr>
  </w:style>
  <w:style w:type="paragraph" w:customStyle="1" w:styleId="affff7">
    <w:name w:val="Заголовок без нумерации"/>
    <w:basedOn w:val="30"/>
    <w:link w:val="affff8"/>
    <w:rsid w:val="009C30BB"/>
    <w:pPr>
      <w:keepLines w:val="0"/>
      <w:numPr>
        <w:ilvl w:val="2"/>
      </w:numPr>
      <w:tabs>
        <w:tab w:val="left" w:pos="851"/>
      </w:tabs>
      <w:spacing w:before="240" w:after="240"/>
    </w:pPr>
    <w:rPr>
      <w:rFonts w:eastAsia="Calibri"/>
      <w:sz w:val="24"/>
    </w:rPr>
  </w:style>
  <w:style w:type="character" w:customStyle="1" w:styleId="affff8">
    <w:name w:val="Заголовок без нумерации Знак"/>
    <w:link w:val="affff7"/>
    <w:locked/>
    <w:rsid w:val="009C30BB"/>
    <w:rPr>
      <w:rFonts w:ascii="Times New Roman" w:eastAsia="Calibri" w:hAnsi="Times New Roman" w:cs="Times New Roman"/>
      <w:b/>
      <w:sz w:val="24"/>
      <w:szCs w:val="20"/>
      <w:lang w:eastAsia="ru-RU"/>
    </w:rPr>
  </w:style>
  <w:style w:type="paragraph" w:customStyle="1" w:styleId="S8">
    <w:name w:val="S_Обычный"/>
    <w:basedOn w:val="Standard"/>
    <w:rsid w:val="009C30BB"/>
    <w:pPr>
      <w:ind w:firstLine="709"/>
    </w:pPr>
    <w:rPr>
      <w:rFonts w:cs="Mangal"/>
      <w:lang w:val="ru-RU" w:eastAsia="zh-CN" w:bidi="hi-IN"/>
    </w:rPr>
  </w:style>
  <w:style w:type="paragraph" w:customStyle="1" w:styleId="1fe">
    <w:name w:val="Рабочий Стиль1"/>
    <w:basedOn w:val="a0"/>
    <w:rsid w:val="009C30BB"/>
    <w:pPr>
      <w:spacing w:line="312" w:lineRule="auto"/>
      <w:ind w:firstLine="567"/>
    </w:pPr>
    <w:rPr>
      <w:rFonts w:eastAsia="Calibri"/>
      <w:sz w:val="28"/>
      <w:szCs w:val="20"/>
    </w:rPr>
  </w:style>
  <w:style w:type="paragraph" w:customStyle="1" w:styleId="2e">
    <w:name w:val="Обычный2"/>
    <w:rsid w:val="009C30BB"/>
    <w:pPr>
      <w:snapToGrid w:val="0"/>
      <w:spacing w:after="0" w:line="240" w:lineRule="auto"/>
    </w:pPr>
    <w:rPr>
      <w:rFonts w:ascii="Times New Roman" w:eastAsia="Calibri" w:hAnsi="Times New Roman" w:cs="Times New Roman"/>
      <w:szCs w:val="20"/>
      <w:lang w:eastAsia="ru-RU"/>
    </w:rPr>
  </w:style>
  <w:style w:type="paragraph" w:customStyle="1" w:styleId="141">
    <w:name w:val="Стиль 14 пт По ширине"/>
    <w:basedOn w:val="a"/>
    <w:rsid w:val="009C30BB"/>
    <w:pPr>
      <w:spacing w:after="0" w:line="240" w:lineRule="auto"/>
      <w:jc w:val="both"/>
    </w:pPr>
    <w:rPr>
      <w:rFonts w:ascii="Times New Roman" w:hAnsi="Times New Roman"/>
      <w:sz w:val="28"/>
      <w:szCs w:val="20"/>
      <w:lang w:eastAsia="ru-RU"/>
    </w:rPr>
  </w:style>
  <w:style w:type="paragraph" w:styleId="2f">
    <w:name w:val="List 2"/>
    <w:basedOn w:val="a"/>
    <w:rsid w:val="009C30BB"/>
    <w:pPr>
      <w:spacing w:after="0" w:line="240" w:lineRule="auto"/>
      <w:ind w:left="566" w:hanging="283"/>
    </w:pPr>
    <w:rPr>
      <w:rFonts w:ascii="Times New Roman" w:hAnsi="Times New Roman"/>
      <w:sz w:val="24"/>
      <w:szCs w:val="24"/>
      <w:lang w:eastAsia="ru-RU"/>
    </w:rPr>
  </w:style>
  <w:style w:type="paragraph" w:styleId="39">
    <w:name w:val="List 3"/>
    <w:basedOn w:val="a"/>
    <w:rsid w:val="009C30BB"/>
    <w:pPr>
      <w:spacing w:after="0" w:line="240" w:lineRule="auto"/>
      <w:ind w:left="849" w:hanging="283"/>
    </w:pPr>
    <w:rPr>
      <w:rFonts w:ascii="Times New Roman" w:hAnsi="Times New Roman"/>
      <w:sz w:val="24"/>
      <w:szCs w:val="24"/>
      <w:lang w:eastAsia="ru-RU"/>
    </w:rPr>
  </w:style>
  <w:style w:type="paragraph" w:styleId="46">
    <w:name w:val="List 4"/>
    <w:basedOn w:val="a"/>
    <w:rsid w:val="009C30BB"/>
    <w:pPr>
      <w:spacing w:after="0" w:line="240" w:lineRule="auto"/>
      <w:ind w:left="1132" w:hanging="283"/>
    </w:pPr>
    <w:rPr>
      <w:rFonts w:ascii="Times New Roman" w:hAnsi="Times New Roman"/>
      <w:sz w:val="24"/>
      <w:szCs w:val="24"/>
      <w:lang w:eastAsia="ru-RU"/>
    </w:rPr>
  </w:style>
  <w:style w:type="paragraph" w:styleId="affff9">
    <w:name w:val="List Continue"/>
    <w:basedOn w:val="a"/>
    <w:rsid w:val="009C30BB"/>
    <w:pPr>
      <w:spacing w:after="120" w:line="240" w:lineRule="auto"/>
      <w:ind w:left="283"/>
    </w:pPr>
    <w:rPr>
      <w:rFonts w:ascii="Times New Roman" w:hAnsi="Times New Roman"/>
      <w:sz w:val="24"/>
      <w:szCs w:val="24"/>
      <w:lang w:eastAsia="ru-RU"/>
    </w:rPr>
  </w:style>
  <w:style w:type="paragraph" w:styleId="2f0">
    <w:name w:val="List Continue 2"/>
    <w:basedOn w:val="a"/>
    <w:rsid w:val="009C30BB"/>
    <w:pPr>
      <w:spacing w:after="120" w:line="240" w:lineRule="auto"/>
      <w:ind w:left="566"/>
    </w:pPr>
    <w:rPr>
      <w:rFonts w:ascii="Times New Roman" w:hAnsi="Times New Roman"/>
      <w:sz w:val="24"/>
      <w:szCs w:val="24"/>
      <w:lang w:eastAsia="ru-RU"/>
    </w:rPr>
  </w:style>
  <w:style w:type="character" w:customStyle="1" w:styleId="16-66">
    <w:name w:val="стиль16-66"/>
    <w:rsid w:val="009C30BB"/>
  </w:style>
  <w:style w:type="character" w:customStyle="1" w:styleId="st1">
    <w:name w:val="st1"/>
    <w:rsid w:val="009C30BB"/>
  </w:style>
  <w:style w:type="paragraph" w:customStyle="1" w:styleId="112">
    <w:name w:val="Стиль11"/>
    <w:basedOn w:val="10"/>
    <w:link w:val="113"/>
    <w:autoRedefine/>
    <w:rsid w:val="009C30BB"/>
    <w:pPr>
      <w:keepNext w:val="0"/>
      <w:pBdr>
        <w:bottom w:val="thinThickSmallGap" w:sz="12" w:space="1" w:color="943634"/>
      </w:pBdr>
      <w:spacing w:before="0" w:after="0" w:line="276" w:lineRule="auto"/>
      <w:jc w:val="center"/>
    </w:pPr>
    <w:rPr>
      <w:rFonts w:ascii="Times New Roman" w:eastAsia="Calibri" w:hAnsi="Times New Roman"/>
      <w:caps/>
      <w:spacing w:val="20"/>
    </w:rPr>
  </w:style>
  <w:style w:type="character" w:customStyle="1" w:styleId="113">
    <w:name w:val="Стиль11 Знак"/>
    <w:link w:val="112"/>
    <w:locked/>
    <w:rsid w:val="009C30BB"/>
    <w:rPr>
      <w:rFonts w:ascii="Times New Roman" w:eastAsia="Calibri" w:hAnsi="Times New Roman" w:cs="Times New Roman"/>
      <w:b/>
      <w:caps/>
      <w:spacing w:val="20"/>
      <w:kern w:val="28"/>
      <w:sz w:val="28"/>
      <w:szCs w:val="20"/>
      <w:lang w:eastAsia="ru-RU"/>
    </w:rPr>
  </w:style>
  <w:style w:type="character" w:customStyle="1" w:styleId="42">
    <w:name w:val="Стиль4 Знак"/>
    <w:link w:val="41"/>
    <w:locked/>
    <w:rsid w:val="009C30BB"/>
    <w:rPr>
      <w:rFonts w:ascii="Times New Roman" w:eastAsia="Times New Roman" w:hAnsi="Times New Roman" w:cs="Times New Roman"/>
      <w:sz w:val="24"/>
      <w:szCs w:val="20"/>
      <w:lang w:eastAsia="ru-RU"/>
    </w:rPr>
  </w:style>
  <w:style w:type="character" w:customStyle="1" w:styleId="FontStyle12">
    <w:name w:val="Font Style12"/>
    <w:rsid w:val="009C30BB"/>
    <w:rPr>
      <w:rFonts w:ascii="Times New Roman" w:hAnsi="Times New Roman"/>
      <w:sz w:val="28"/>
    </w:rPr>
  </w:style>
  <w:style w:type="paragraph" w:customStyle="1" w:styleId="Style2">
    <w:name w:val="Style2"/>
    <w:basedOn w:val="a"/>
    <w:rsid w:val="009C30BB"/>
    <w:pPr>
      <w:widowControl w:val="0"/>
      <w:autoSpaceDE w:val="0"/>
      <w:autoSpaceDN w:val="0"/>
      <w:adjustRightInd w:val="0"/>
      <w:spacing w:after="0" w:line="240" w:lineRule="auto"/>
    </w:pPr>
    <w:rPr>
      <w:rFonts w:ascii="Times New Roman" w:hAnsi="Times New Roman"/>
      <w:sz w:val="24"/>
      <w:szCs w:val="24"/>
      <w:lang w:eastAsia="ru-RU"/>
    </w:rPr>
  </w:style>
  <w:style w:type="paragraph" w:customStyle="1" w:styleId="affffa">
    <w:name w:val="Рисунок/Таблица"/>
    <w:basedOn w:val="a"/>
    <w:rsid w:val="009C30BB"/>
    <w:pPr>
      <w:spacing w:after="120" w:line="360" w:lineRule="auto"/>
      <w:ind w:firstLine="567"/>
      <w:jc w:val="center"/>
    </w:pPr>
    <w:rPr>
      <w:rFonts w:ascii="Times New Roman" w:hAnsi="Times New Roman"/>
      <w:sz w:val="28"/>
      <w:szCs w:val="24"/>
      <w:lang w:eastAsia="ru-RU"/>
    </w:rPr>
  </w:style>
  <w:style w:type="paragraph" w:customStyle="1" w:styleId="affffb">
    <w:name w:val="Стиль адрес"/>
    <w:basedOn w:val="a"/>
    <w:rsid w:val="009C30BB"/>
    <w:pPr>
      <w:tabs>
        <w:tab w:val="num" w:pos="360"/>
      </w:tabs>
      <w:spacing w:after="200" w:line="264" w:lineRule="auto"/>
      <w:ind w:left="4820"/>
    </w:pPr>
    <w:rPr>
      <w:rFonts w:ascii="Cambria" w:hAnsi="Cambria"/>
      <w:sz w:val="28"/>
      <w:szCs w:val="20"/>
      <w:lang w:val="en-US" w:eastAsia="ru-RU"/>
    </w:rPr>
  </w:style>
  <w:style w:type="character" w:customStyle="1" w:styleId="apple-converted-space">
    <w:name w:val="apple-converted-space"/>
    <w:rsid w:val="009C30BB"/>
  </w:style>
  <w:style w:type="paragraph" w:customStyle="1" w:styleId="xl63">
    <w:name w:val="xl63"/>
    <w:basedOn w:val="a"/>
    <w:rsid w:val="009C30BB"/>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4">
    <w:name w:val="xl64"/>
    <w:basedOn w:val="a"/>
    <w:rsid w:val="009C30BB"/>
    <w:pPr>
      <w:pBdr>
        <w:bottom w:val="single" w:sz="8" w:space="0" w:color="auto"/>
        <w:right w:val="single" w:sz="8" w:space="0" w:color="auto"/>
      </w:pBdr>
      <w:spacing w:before="100" w:beforeAutospacing="1" w:after="100" w:afterAutospacing="1" w:line="240" w:lineRule="auto"/>
      <w:textAlignment w:val="center"/>
    </w:pPr>
    <w:rPr>
      <w:rFonts w:ascii="Times New Roman" w:hAnsi="Times New Roman"/>
      <w:color w:val="000000"/>
      <w:sz w:val="24"/>
      <w:szCs w:val="24"/>
      <w:lang w:eastAsia="ru-RU"/>
    </w:rPr>
  </w:style>
  <w:style w:type="character" w:customStyle="1" w:styleId="14">
    <w:name w:val="Стиль1 Знак"/>
    <w:link w:val="13"/>
    <w:locked/>
    <w:rsid w:val="009C30BB"/>
    <w:rPr>
      <w:rFonts w:ascii="Times New Roman" w:eastAsia="Times New Roman" w:hAnsi="Times New Roman" w:cs="Arial"/>
      <w:sz w:val="24"/>
      <w:szCs w:val="18"/>
      <w:lang w:eastAsia="ru-RU"/>
    </w:rPr>
  </w:style>
  <w:style w:type="character" w:customStyle="1" w:styleId="32">
    <w:name w:val="Стиль3 Знак"/>
    <w:link w:val="3"/>
    <w:locked/>
    <w:rsid w:val="009C30BB"/>
    <w:rPr>
      <w:rFonts w:ascii="Times New Roman" w:eastAsia="Calibri" w:hAnsi="Times New Roman" w:cs="Times New Roman"/>
      <w:sz w:val="24"/>
      <w:szCs w:val="20"/>
      <w:lang w:eastAsia="ru-RU"/>
    </w:rPr>
  </w:style>
  <w:style w:type="paragraph" w:customStyle="1" w:styleId="font6">
    <w:name w:val="font6"/>
    <w:basedOn w:val="a"/>
    <w:rsid w:val="009C30BB"/>
    <w:pPr>
      <w:spacing w:before="100" w:beforeAutospacing="1" w:after="100" w:afterAutospacing="1" w:line="240" w:lineRule="auto"/>
    </w:pPr>
    <w:rPr>
      <w:sz w:val="24"/>
      <w:szCs w:val="24"/>
      <w:lang w:eastAsia="ru-RU"/>
    </w:rPr>
  </w:style>
  <w:style w:type="paragraph" w:customStyle="1" w:styleId="xl107">
    <w:name w:val="xl107"/>
    <w:basedOn w:val="a"/>
    <w:rsid w:val="009C30B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
    <w:rsid w:val="009C30B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9">
    <w:name w:val="xl109"/>
    <w:basedOn w:val="a"/>
    <w:rsid w:val="009C30B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10">
    <w:name w:val="xl110"/>
    <w:basedOn w:val="a"/>
    <w:rsid w:val="009C30B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11">
    <w:name w:val="xl111"/>
    <w:basedOn w:val="a"/>
    <w:rsid w:val="009C30B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2">
    <w:name w:val="xl112"/>
    <w:basedOn w:val="a"/>
    <w:rsid w:val="009C30B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3">
    <w:name w:val="xl113"/>
    <w:basedOn w:val="a"/>
    <w:rsid w:val="009C30BB"/>
    <w:pPr>
      <w:shd w:val="clear" w:color="C0C0C0" w:fill="CCCCFF"/>
      <w:spacing w:before="100" w:beforeAutospacing="1" w:after="100" w:afterAutospacing="1" w:line="240" w:lineRule="auto"/>
      <w:jc w:val="center"/>
      <w:textAlignment w:val="center"/>
    </w:pPr>
    <w:rPr>
      <w:rFonts w:ascii="Times New Roman" w:hAnsi="Times New Roman"/>
      <w:b/>
      <w:bCs/>
      <w:sz w:val="48"/>
      <w:szCs w:val="48"/>
      <w:lang w:eastAsia="ru-RU"/>
    </w:rPr>
  </w:style>
  <w:style w:type="paragraph" w:customStyle="1" w:styleId="xl114">
    <w:name w:val="xl114"/>
    <w:basedOn w:val="a"/>
    <w:rsid w:val="009C30BB"/>
    <w:pPr>
      <w:pBdr>
        <w:top w:val="single" w:sz="4" w:space="0" w:color="auto"/>
      </w:pBdr>
      <w:shd w:val="clear" w:color="C0C0C0" w:fill="CCCCFF"/>
      <w:spacing w:before="100" w:beforeAutospacing="1" w:after="100" w:afterAutospacing="1" w:line="240" w:lineRule="auto"/>
      <w:jc w:val="center"/>
      <w:textAlignment w:val="center"/>
    </w:pPr>
    <w:rPr>
      <w:rFonts w:ascii="Times New Roman" w:hAnsi="Times New Roman"/>
      <w:b/>
      <w:bCs/>
      <w:sz w:val="48"/>
      <w:szCs w:val="48"/>
      <w:lang w:eastAsia="ru-RU"/>
    </w:rPr>
  </w:style>
  <w:style w:type="paragraph" w:customStyle="1" w:styleId="xl115">
    <w:name w:val="xl115"/>
    <w:basedOn w:val="a"/>
    <w:rsid w:val="009C30BB"/>
    <w:pPr>
      <w:pBdr>
        <w:top w:val="single" w:sz="4" w:space="0" w:color="auto"/>
        <w:right w:val="single" w:sz="8" w:space="0" w:color="auto"/>
      </w:pBdr>
      <w:shd w:val="clear" w:color="C0C0C0" w:fill="CCCCFF"/>
      <w:spacing w:before="100" w:beforeAutospacing="1" w:after="100" w:afterAutospacing="1" w:line="240" w:lineRule="auto"/>
      <w:jc w:val="center"/>
      <w:textAlignment w:val="center"/>
    </w:pPr>
    <w:rPr>
      <w:rFonts w:ascii="Times New Roman" w:hAnsi="Times New Roman"/>
      <w:b/>
      <w:bCs/>
      <w:sz w:val="48"/>
      <w:szCs w:val="48"/>
      <w:lang w:eastAsia="ru-RU"/>
    </w:rPr>
  </w:style>
  <w:style w:type="paragraph" w:customStyle="1" w:styleId="xl116">
    <w:name w:val="xl116"/>
    <w:basedOn w:val="a"/>
    <w:rsid w:val="009C30BB"/>
    <w:pPr>
      <w:pBdr>
        <w:left w:val="single" w:sz="4" w:space="0" w:color="000000"/>
      </w:pBdr>
      <w:shd w:val="clear" w:color="C0C0C0" w:fill="CCCCFF"/>
      <w:spacing w:before="100" w:beforeAutospacing="1" w:after="100" w:afterAutospacing="1" w:line="240" w:lineRule="auto"/>
      <w:jc w:val="center"/>
      <w:textAlignment w:val="center"/>
    </w:pPr>
    <w:rPr>
      <w:rFonts w:ascii="Times New Roman" w:hAnsi="Times New Roman"/>
      <w:b/>
      <w:bCs/>
      <w:sz w:val="48"/>
      <w:szCs w:val="48"/>
      <w:lang w:eastAsia="ru-RU"/>
    </w:rPr>
  </w:style>
  <w:style w:type="paragraph" w:customStyle="1" w:styleId="xl117">
    <w:name w:val="xl117"/>
    <w:basedOn w:val="a"/>
    <w:rsid w:val="009C30BB"/>
    <w:pPr>
      <w:pBdr>
        <w:right w:val="single" w:sz="8" w:space="0" w:color="auto"/>
      </w:pBdr>
      <w:shd w:val="clear" w:color="C0C0C0" w:fill="CCCCFF"/>
      <w:spacing w:before="100" w:beforeAutospacing="1" w:after="100" w:afterAutospacing="1" w:line="240" w:lineRule="auto"/>
      <w:jc w:val="center"/>
      <w:textAlignment w:val="center"/>
    </w:pPr>
    <w:rPr>
      <w:rFonts w:ascii="Times New Roman" w:hAnsi="Times New Roman"/>
      <w:b/>
      <w:bCs/>
      <w:sz w:val="48"/>
      <w:szCs w:val="48"/>
      <w:lang w:eastAsia="ru-RU"/>
    </w:rPr>
  </w:style>
  <w:style w:type="paragraph" w:customStyle="1" w:styleId="font7">
    <w:name w:val="font7"/>
    <w:basedOn w:val="a"/>
    <w:rsid w:val="009C30BB"/>
    <w:pPr>
      <w:spacing w:before="100" w:beforeAutospacing="1" w:after="100" w:afterAutospacing="1" w:line="240" w:lineRule="auto"/>
    </w:pPr>
    <w:rPr>
      <w:rFonts w:ascii="Times New Roman" w:hAnsi="Times New Roman"/>
      <w:color w:val="000000"/>
      <w:sz w:val="20"/>
      <w:szCs w:val="20"/>
      <w:lang w:eastAsia="ru-RU"/>
    </w:rPr>
  </w:style>
  <w:style w:type="paragraph" w:customStyle="1" w:styleId="1ff">
    <w:name w:val="Рецензия1"/>
    <w:hidden/>
    <w:semiHidden/>
    <w:rsid w:val="009C30BB"/>
    <w:pPr>
      <w:spacing w:after="0" w:line="240" w:lineRule="auto"/>
    </w:pPr>
    <w:rPr>
      <w:rFonts w:ascii="Times New Roman" w:eastAsia="Calibri" w:hAnsi="Times New Roman" w:cs="Times New Roman"/>
      <w:sz w:val="20"/>
      <w:szCs w:val="20"/>
      <w:lang w:eastAsia="ru-RU"/>
    </w:rPr>
  </w:style>
  <w:style w:type="table" w:customStyle="1" w:styleId="1ff0">
    <w:name w:val="Сетка таблицы1"/>
    <w:rsid w:val="009C30BB"/>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rsid w:val="009C30BB"/>
    <w:pPr>
      <w:spacing w:after="0" w:line="240" w:lineRule="auto"/>
    </w:pPr>
    <w:rPr>
      <w:rFonts w:ascii="Cambria" w:eastAsia="Calibri" w:hAnsi="Cambr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1">
    <w:name w:val="Без интервала2"/>
    <w:basedOn w:val="a"/>
    <w:link w:val="NoSpacingChar1"/>
    <w:rsid w:val="009C30BB"/>
    <w:pPr>
      <w:spacing w:after="0" w:line="240" w:lineRule="auto"/>
      <w:jc w:val="both"/>
    </w:pPr>
    <w:rPr>
      <w:rFonts w:ascii="Cambria" w:hAnsi="Cambria"/>
      <w:sz w:val="24"/>
      <w:szCs w:val="20"/>
      <w:lang w:val="en-US" w:eastAsia="ru-RU"/>
    </w:rPr>
  </w:style>
  <w:style w:type="character" w:customStyle="1" w:styleId="NoSpacingChar1">
    <w:name w:val="No Spacing Char1"/>
    <w:link w:val="2f1"/>
    <w:locked/>
    <w:rsid w:val="009C30BB"/>
    <w:rPr>
      <w:rFonts w:ascii="Cambria" w:eastAsia="Calibri" w:hAnsi="Cambria" w:cs="Times New Roman"/>
      <w:sz w:val="24"/>
      <w:szCs w:val="20"/>
      <w:lang w:val="en-US" w:eastAsia="ru-RU"/>
    </w:rPr>
  </w:style>
  <w:style w:type="paragraph" w:customStyle="1" w:styleId="220">
    <w:name w:val="Цитата 22"/>
    <w:basedOn w:val="a"/>
    <w:next w:val="a"/>
    <w:link w:val="QuoteChar1"/>
    <w:rsid w:val="009C30BB"/>
    <w:pPr>
      <w:spacing w:after="0" w:line="360" w:lineRule="auto"/>
      <w:jc w:val="both"/>
    </w:pPr>
    <w:rPr>
      <w:rFonts w:ascii="Cambria" w:hAnsi="Cambria"/>
      <w:i/>
      <w:sz w:val="20"/>
      <w:szCs w:val="20"/>
      <w:lang w:eastAsia="ru-RU"/>
    </w:rPr>
  </w:style>
  <w:style w:type="character" w:customStyle="1" w:styleId="QuoteChar1">
    <w:name w:val="Quote Char1"/>
    <w:link w:val="220"/>
    <w:locked/>
    <w:rsid w:val="009C30BB"/>
    <w:rPr>
      <w:rFonts w:ascii="Cambria" w:eastAsia="Calibri" w:hAnsi="Cambria" w:cs="Times New Roman"/>
      <w:i/>
      <w:sz w:val="20"/>
      <w:szCs w:val="20"/>
      <w:lang w:eastAsia="ru-RU"/>
    </w:rPr>
  </w:style>
  <w:style w:type="paragraph" w:customStyle="1" w:styleId="2f2">
    <w:name w:val="Выделенная цитата2"/>
    <w:basedOn w:val="a"/>
    <w:next w:val="a"/>
    <w:link w:val="IntenseQuoteChar1"/>
    <w:rsid w:val="009C30BB"/>
    <w:pPr>
      <w:pBdr>
        <w:top w:val="dotted" w:sz="2" w:space="10" w:color="632423"/>
        <w:bottom w:val="dotted" w:sz="2" w:space="4" w:color="632423"/>
      </w:pBdr>
      <w:spacing w:before="160" w:after="0" w:line="300" w:lineRule="auto"/>
      <w:ind w:left="1440" w:right="1440"/>
      <w:jc w:val="both"/>
    </w:pPr>
    <w:rPr>
      <w:rFonts w:ascii="Cambria" w:hAnsi="Cambria"/>
      <w:caps/>
      <w:color w:val="622423"/>
      <w:spacing w:val="5"/>
      <w:sz w:val="20"/>
      <w:szCs w:val="20"/>
      <w:lang w:eastAsia="ru-RU"/>
    </w:rPr>
  </w:style>
  <w:style w:type="character" w:customStyle="1" w:styleId="IntenseQuoteChar1">
    <w:name w:val="Intense Quote Char1"/>
    <w:link w:val="2f2"/>
    <w:locked/>
    <w:rsid w:val="009C30BB"/>
    <w:rPr>
      <w:rFonts w:ascii="Cambria" w:eastAsia="Calibri" w:hAnsi="Cambria" w:cs="Times New Roman"/>
      <w:caps/>
      <w:color w:val="622423"/>
      <w:spacing w:val="5"/>
      <w:sz w:val="20"/>
      <w:szCs w:val="20"/>
      <w:lang w:eastAsia="ru-RU"/>
    </w:rPr>
  </w:style>
  <w:style w:type="character" w:customStyle="1" w:styleId="2f3">
    <w:name w:val="Слабое выделение2"/>
    <w:rsid w:val="009C30BB"/>
    <w:rPr>
      <w:i/>
    </w:rPr>
  </w:style>
  <w:style w:type="character" w:customStyle="1" w:styleId="2f4">
    <w:name w:val="Сильное выделение2"/>
    <w:rsid w:val="009C30BB"/>
    <w:rPr>
      <w:i/>
      <w:caps/>
      <w:spacing w:val="10"/>
      <w:sz w:val="20"/>
    </w:rPr>
  </w:style>
  <w:style w:type="character" w:customStyle="1" w:styleId="2f5">
    <w:name w:val="Слабая ссылка2"/>
    <w:rsid w:val="009C30BB"/>
    <w:rPr>
      <w:rFonts w:ascii="Calibri" w:hAnsi="Calibri"/>
      <w:i/>
      <w:color w:val="622423"/>
    </w:rPr>
  </w:style>
  <w:style w:type="character" w:customStyle="1" w:styleId="2f6">
    <w:name w:val="Сильная ссылка2"/>
    <w:rsid w:val="009C30BB"/>
    <w:rPr>
      <w:rFonts w:ascii="Calibri" w:hAnsi="Calibri"/>
      <w:b/>
      <w:i/>
      <w:color w:val="622423"/>
    </w:rPr>
  </w:style>
  <w:style w:type="character" w:customStyle="1" w:styleId="2f7">
    <w:name w:val="Название книги2"/>
    <w:rsid w:val="009C30BB"/>
    <w:rPr>
      <w:caps/>
      <w:color w:val="622423"/>
      <w:spacing w:val="5"/>
      <w:u w:color="622423"/>
    </w:rPr>
  </w:style>
  <w:style w:type="paragraph" w:customStyle="1" w:styleId="2f8">
    <w:name w:val="Заголовок оглавления2"/>
    <w:basedOn w:val="10"/>
    <w:next w:val="a"/>
    <w:rsid w:val="009C30BB"/>
    <w:pPr>
      <w:keepNext w:val="0"/>
      <w:pBdr>
        <w:bottom w:val="thinThickSmallGap" w:sz="12" w:space="1" w:color="943634"/>
      </w:pBdr>
      <w:spacing w:before="400" w:after="0"/>
      <w:ind w:left="720" w:hanging="360"/>
      <w:jc w:val="center"/>
      <w:outlineLvl w:val="9"/>
    </w:pPr>
    <w:rPr>
      <w:rFonts w:ascii="Cambria" w:eastAsia="Calibri" w:hAnsi="Cambria"/>
      <w:caps/>
      <w:spacing w:val="20"/>
      <w:kern w:val="0"/>
      <w:szCs w:val="28"/>
      <w:lang w:eastAsia="en-US"/>
    </w:rPr>
  </w:style>
  <w:style w:type="table" w:customStyle="1" w:styleId="2f9">
    <w:name w:val="Сетка таблицы2"/>
    <w:rsid w:val="009C30BB"/>
    <w:pPr>
      <w:spacing w:after="0" w:line="240" w:lineRule="auto"/>
    </w:pPr>
    <w:rPr>
      <w:rFonts w:ascii="Cambria" w:eastAsia="Calibri" w:hAnsi="Cambr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a">
    <w:name w:val="Сетка таблицы3"/>
    <w:rsid w:val="009C30BB"/>
    <w:pPr>
      <w:spacing w:after="0" w:line="240" w:lineRule="auto"/>
    </w:pPr>
    <w:rPr>
      <w:rFonts w:ascii="Cambria" w:eastAsia="Calibri" w:hAnsi="Cambr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link w:val="1b"/>
    <w:locked/>
    <w:rsid w:val="009C30BB"/>
    <w:rPr>
      <w:rFonts w:ascii="Times New Roman" w:eastAsia="Calibri" w:hAnsi="Times New Roman" w:cs="Times New Roman"/>
      <w:sz w:val="20"/>
      <w:szCs w:val="20"/>
      <w:lang w:eastAsia="ru-RU"/>
    </w:rPr>
  </w:style>
  <w:style w:type="table" w:customStyle="1" w:styleId="47">
    <w:name w:val="Сетка таблицы4"/>
    <w:rsid w:val="009C30BB"/>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vision">
    <w:name w:val="Revision"/>
    <w:hidden/>
    <w:semiHidden/>
    <w:rsid w:val="009C30BB"/>
    <w:pPr>
      <w:spacing w:after="0" w:line="240" w:lineRule="auto"/>
    </w:pPr>
    <w:rPr>
      <w:rFonts w:ascii="Times New Roman" w:eastAsia="Calibri" w:hAnsi="Times New Roman" w:cs="Times New Roman"/>
      <w:sz w:val="20"/>
      <w:szCs w:val="20"/>
      <w:lang w:eastAsia="ru-RU"/>
    </w:rPr>
  </w:style>
  <w:style w:type="paragraph" w:customStyle="1" w:styleId="NoSpacing">
    <w:name w:val="No Spacing"/>
    <w:basedOn w:val="a"/>
    <w:link w:val="NoSpacingChar2"/>
    <w:rsid w:val="009C30BB"/>
    <w:pPr>
      <w:spacing w:after="0" w:line="240" w:lineRule="auto"/>
      <w:jc w:val="both"/>
    </w:pPr>
    <w:rPr>
      <w:rFonts w:ascii="Cambria" w:hAnsi="Cambria"/>
      <w:sz w:val="24"/>
      <w:szCs w:val="20"/>
      <w:lang w:val="en-US" w:eastAsia="ru-RU"/>
    </w:rPr>
  </w:style>
  <w:style w:type="character" w:customStyle="1" w:styleId="NoSpacingChar2">
    <w:name w:val="No Spacing Char2"/>
    <w:link w:val="NoSpacing"/>
    <w:locked/>
    <w:rsid w:val="009C30BB"/>
    <w:rPr>
      <w:rFonts w:ascii="Cambria" w:eastAsia="Calibri" w:hAnsi="Cambria" w:cs="Times New Roman"/>
      <w:sz w:val="24"/>
      <w:szCs w:val="20"/>
      <w:lang w:val="en-US" w:eastAsia="ru-RU"/>
    </w:rPr>
  </w:style>
  <w:style w:type="paragraph" w:customStyle="1" w:styleId="Quote">
    <w:name w:val="Quote"/>
    <w:basedOn w:val="a"/>
    <w:next w:val="a"/>
    <w:link w:val="QuoteChar2"/>
    <w:rsid w:val="009C30BB"/>
    <w:pPr>
      <w:spacing w:after="0" w:line="360" w:lineRule="auto"/>
      <w:jc w:val="both"/>
    </w:pPr>
    <w:rPr>
      <w:rFonts w:ascii="Cambria" w:hAnsi="Cambria"/>
      <w:i/>
      <w:sz w:val="20"/>
      <w:szCs w:val="20"/>
      <w:lang w:eastAsia="ru-RU"/>
    </w:rPr>
  </w:style>
  <w:style w:type="character" w:customStyle="1" w:styleId="QuoteChar2">
    <w:name w:val="Quote Char2"/>
    <w:link w:val="Quote"/>
    <w:locked/>
    <w:rsid w:val="009C30BB"/>
    <w:rPr>
      <w:rFonts w:ascii="Cambria" w:eastAsia="Calibri" w:hAnsi="Cambria" w:cs="Times New Roman"/>
      <w:i/>
      <w:sz w:val="20"/>
      <w:szCs w:val="20"/>
      <w:lang w:eastAsia="ru-RU"/>
    </w:rPr>
  </w:style>
  <w:style w:type="paragraph" w:customStyle="1" w:styleId="IntenseQuote">
    <w:name w:val="Intense Quote"/>
    <w:basedOn w:val="a"/>
    <w:next w:val="a"/>
    <w:link w:val="IntenseQuoteChar2"/>
    <w:rsid w:val="009C30BB"/>
    <w:pPr>
      <w:pBdr>
        <w:top w:val="dotted" w:sz="2" w:space="10" w:color="632423"/>
        <w:bottom w:val="dotted" w:sz="2" w:space="4" w:color="632423"/>
      </w:pBdr>
      <w:spacing w:before="160" w:after="0" w:line="300" w:lineRule="auto"/>
      <w:ind w:left="1440" w:right="1440"/>
      <w:jc w:val="both"/>
    </w:pPr>
    <w:rPr>
      <w:rFonts w:ascii="Cambria" w:hAnsi="Cambria"/>
      <w:caps/>
      <w:color w:val="622423"/>
      <w:spacing w:val="5"/>
      <w:sz w:val="20"/>
      <w:szCs w:val="20"/>
      <w:lang w:eastAsia="ru-RU"/>
    </w:rPr>
  </w:style>
  <w:style w:type="character" w:customStyle="1" w:styleId="IntenseQuoteChar2">
    <w:name w:val="Intense Quote Char2"/>
    <w:link w:val="IntenseQuote"/>
    <w:locked/>
    <w:rsid w:val="009C30BB"/>
    <w:rPr>
      <w:rFonts w:ascii="Cambria" w:eastAsia="Calibri" w:hAnsi="Cambria" w:cs="Times New Roman"/>
      <w:caps/>
      <w:color w:val="622423"/>
      <w:spacing w:val="5"/>
      <w:sz w:val="20"/>
      <w:szCs w:val="20"/>
      <w:lang w:eastAsia="ru-RU"/>
    </w:rPr>
  </w:style>
  <w:style w:type="character" w:customStyle="1" w:styleId="SubtleEmphasis">
    <w:name w:val="Subtle Emphasis"/>
    <w:rsid w:val="009C30BB"/>
    <w:rPr>
      <w:i/>
    </w:rPr>
  </w:style>
  <w:style w:type="character" w:customStyle="1" w:styleId="IntenseEmphasis">
    <w:name w:val="Intense Emphasis"/>
    <w:rsid w:val="009C30BB"/>
    <w:rPr>
      <w:i/>
      <w:caps/>
      <w:spacing w:val="10"/>
      <w:sz w:val="20"/>
    </w:rPr>
  </w:style>
  <w:style w:type="character" w:customStyle="1" w:styleId="SubtleReference">
    <w:name w:val="Subtle Reference"/>
    <w:rsid w:val="009C30BB"/>
    <w:rPr>
      <w:rFonts w:ascii="Calibri" w:hAnsi="Calibri"/>
      <w:i/>
      <w:color w:val="622423"/>
    </w:rPr>
  </w:style>
  <w:style w:type="character" w:customStyle="1" w:styleId="IntenseReference">
    <w:name w:val="Intense Reference"/>
    <w:rsid w:val="009C30BB"/>
    <w:rPr>
      <w:rFonts w:ascii="Calibri" w:hAnsi="Calibri"/>
      <w:b/>
      <w:i/>
      <w:color w:val="622423"/>
    </w:rPr>
  </w:style>
  <w:style w:type="character" w:customStyle="1" w:styleId="BookTitle">
    <w:name w:val="Book Title"/>
    <w:rsid w:val="009C30BB"/>
    <w:rPr>
      <w:caps/>
      <w:color w:val="622423"/>
      <w:spacing w:val="5"/>
      <w:u w:color="622423"/>
    </w:rPr>
  </w:style>
  <w:style w:type="paragraph" w:customStyle="1" w:styleId="TOCHeading">
    <w:name w:val="TOC Heading"/>
    <w:basedOn w:val="10"/>
    <w:next w:val="a"/>
    <w:rsid w:val="009C30BB"/>
    <w:pPr>
      <w:keepNext w:val="0"/>
      <w:pBdr>
        <w:bottom w:val="thinThickSmallGap" w:sz="12" w:space="1" w:color="943634"/>
      </w:pBdr>
      <w:spacing w:before="400" w:after="0"/>
      <w:ind w:left="720" w:hanging="360"/>
      <w:jc w:val="center"/>
      <w:outlineLvl w:val="9"/>
    </w:pPr>
    <w:rPr>
      <w:rFonts w:ascii="Cambria" w:eastAsia="Calibri" w:hAnsi="Cambria"/>
      <w:caps/>
      <w:spacing w:val="20"/>
      <w:kern w:val="0"/>
      <w:szCs w:val="28"/>
      <w:lang w:eastAsia="en-US"/>
    </w:rPr>
  </w:style>
  <w:style w:type="character" w:customStyle="1" w:styleId="ListParagraphChar2">
    <w:name w:val="List Paragraph Char2"/>
    <w:link w:val="ListParagraph"/>
    <w:locked/>
    <w:rsid w:val="009C30BB"/>
    <w:rPr>
      <w:rFonts w:ascii="Times New Roman" w:eastAsia="Calibri" w:hAnsi="Times New Roman" w:cs="Times New Roman"/>
      <w:sz w:val="24"/>
      <w:szCs w:val="20"/>
      <w:lang w:eastAsia="ru-RU"/>
    </w:rPr>
  </w:style>
  <w:style w:type="paragraph" w:customStyle="1" w:styleId="1ff1">
    <w:name w:val="Знак Знак Знак Знак1"/>
    <w:basedOn w:val="a"/>
    <w:rsid w:val="009C30BB"/>
    <w:pPr>
      <w:spacing w:line="240" w:lineRule="exact"/>
    </w:pPr>
    <w:rPr>
      <w:rFonts w:ascii="Times New Roman" w:hAnsi="Times New Roman"/>
      <w:sz w:val="20"/>
      <w:szCs w:val="20"/>
      <w:lang w:eastAsia="zh-CN"/>
    </w:rPr>
  </w:style>
  <w:style w:type="character" w:customStyle="1" w:styleId="311">
    <w:name w:val="Знак Знак31"/>
    <w:locked/>
    <w:rsid w:val="009C30BB"/>
    <w:rPr>
      <w:rFonts w:ascii="Garamond" w:hAnsi="Garamond"/>
      <w:lang w:val="ru-RU" w:eastAsia="ru-RU"/>
    </w:rPr>
  </w:style>
  <w:style w:type="paragraph" w:customStyle="1" w:styleId="115">
    <w:name w:val="Рецензия11"/>
    <w:hidden/>
    <w:semiHidden/>
    <w:rsid w:val="009C30BB"/>
    <w:pPr>
      <w:spacing w:after="0" w:line="240" w:lineRule="auto"/>
    </w:pPr>
    <w:rPr>
      <w:rFonts w:ascii="Times New Roman" w:eastAsia="Calibri" w:hAnsi="Times New Roman" w:cs="Times New Roman"/>
      <w:sz w:val="20"/>
      <w:szCs w:val="20"/>
      <w:lang w:eastAsia="ru-RU"/>
    </w:rPr>
  </w:style>
  <w:style w:type="paragraph" w:customStyle="1" w:styleId="213">
    <w:name w:val="Без интервала21"/>
    <w:basedOn w:val="a"/>
    <w:rsid w:val="009C30BB"/>
    <w:pPr>
      <w:spacing w:after="0" w:line="240" w:lineRule="auto"/>
      <w:jc w:val="both"/>
    </w:pPr>
    <w:rPr>
      <w:rFonts w:ascii="Cambria" w:hAnsi="Cambria"/>
      <w:sz w:val="24"/>
      <w:szCs w:val="24"/>
      <w:lang w:val="en-US" w:eastAsia="ru-RU"/>
    </w:rPr>
  </w:style>
  <w:style w:type="paragraph" w:customStyle="1" w:styleId="221">
    <w:name w:val="Цитата 221"/>
    <w:basedOn w:val="a"/>
    <w:next w:val="a"/>
    <w:rsid w:val="009C30BB"/>
    <w:pPr>
      <w:spacing w:after="0" w:line="360" w:lineRule="auto"/>
      <w:jc w:val="both"/>
    </w:pPr>
    <w:rPr>
      <w:rFonts w:ascii="Cambria" w:hAnsi="Cambria"/>
      <w:i/>
      <w:iCs/>
      <w:sz w:val="20"/>
      <w:szCs w:val="20"/>
      <w:lang w:eastAsia="ru-RU"/>
    </w:rPr>
  </w:style>
  <w:style w:type="paragraph" w:customStyle="1" w:styleId="214">
    <w:name w:val="Выделенная цитата21"/>
    <w:basedOn w:val="a"/>
    <w:next w:val="a"/>
    <w:rsid w:val="009C30BB"/>
    <w:pPr>
      <w:pBdr>
        <w:top w:val="dotted" w:sz="2" w:space="10" w:color="632423"/>
        <w:bottom w:val="dotted" w:sz="2" w:space="4" w:color="632423"/>
      </w:pBdr>
      <w:spacing w:before="160" w:after="0" w:line="300" w:lineRule="auto"/>
      <w:ind w:left="1440" w:right="1440"/>
      <w:jc w:val="both"/>
    </w:pPr>
    <w:rPr>
      <w:rFonts w:ascii="Cambria" w:hAnsi="Cambria"/>
      <w:caps/>
      <w:color w:val="622423"/>
      <w:spacing w:val="5"/>
      <w:sz w:val="20"/>
      <w:szCs w:val="20"/>
      <w:lang w:eastAsia="ru-RU"/>
    </w:rPr>
  </w:style>
  <w:style w:type="character" w:customStyle="1" w:styleId="215">
    <w:name w:val="Слабое выделение21"/>
    <w:rsid w:val="009C30BB"/>
    <w:rPr>
      <w:i/>
    </w:rPr>
  </w:style>
  <w:style w:type="character" w:customStyle="1" w:styleId="216">
    <w:name w:val="Сильное выделение21"/>
    <w:rsid w:val="009C30BB"/>
    <w:rPr>
      <w:i/>
      <w:caps/>
      <w:spacing w:val="10"/>
      <w:sz w:val="20"/>
    </w:rPr>
  </w:style>
  <w:style w:type="character" w:customStyle="1" w:styleId="217">
    <w:name w:val="Слабая ссылка21"/>
    <w:rsid w:val="009C30BB"/>
    <w:rPr>
      <w:rFonts w:ascii="Calibri" w:hAnsi="Calibri"/>
      <w:i/>
      <w:color w:val="622423"/>
    </w:rPr>
  </w:style>
  <w:style w:type="character" w:customStyle="1" w:styleId="218">
    <w:name w:val="Сильная ссылка21"/>
    <w:rsid w:val="009C30BB"/>
    <w:rPr>
      <w:rFonts w:ascii="Calibri" w:hAnsi="Calibri"/>
      <w:b/>
      <w:i/>
      <w:color w:val="622423"/>
    </w:rPr>
  </w:style>
  <w:style w:type="character" w:customStyle="1" w:styleId="219">
    <w:name w:val="Название книги21"/>
    <w:rsid w:val="009C30BB"/>
    <w:rPr>
      <w:caps/>
      <w:color w:val="622423"/>
      <w:spacing w:val="5"/>
      <w:u w:color="622423"/>
    </w:rPr>
  </w:style>
  <w:style w:type="paragraph" w:customStyle="1" w:styleId="21a">
    <w:name w:val="Заголовок оглавления21"/>
    <w:basedOn w:val="10"/>
    <w:next w:val="a"/>
    <w:rsid w:val="009C30BB"/>
    <w:pPr>
      <w:keepNext w:val="0"/>
      <w:pBdr>
        <w:bottom w:val="thinThickSmallGap" w:sz="12" w:space="1" w:color="943634"/>
      </w:pBdr>
      <w:spacing w:before="400" w:after="0"/>
      <w:ind w:left="720" w:hanging="360"/>
      <w:jc w:val="center"/>
      <w:outlineLvl w:val="9"/>
    </w:pPr>
    <w:rPr>
      <w:rFonts w:ascii="Cambria" w:eastAsia="Calibri" w:hAnsi="Cambria"/>
      <w:caps/>
      <w:spacing w:val="20"/>
      <w:kern w:val="0"/>
      <w:szCs w:val="28"/>
      <w:lang w:eastAsia="en-US"/>
    </w:rPr>
  </w:style>
  <w:style w:type="character" w:customStyle="1" w:styleId="FootnoteTextChar1">
    <w:name w:val="Footnote Text Char1"/>
    <w:locked/>
    <w:rsid w:val="009C30BB"/>
    <w:rPr>
      <w:lang w:val="ru-RU" w:eastAsia="ru-RU"/>
    </w:rPr>
  </w:style>
  <w:style w:type="character" w:customStyle="1" w:styleId="CaptionChar">
    <w:name w:val="Caption Char"/>
    <w:aliases w:val="Таблица - Название объекта Char,!! Object Novogor !! Char,диаграммы Char1,Название графика Char,диаграммы Char Char1,Название объекта Знак Знак Char,диаграммы Знак1 Char,диаграммы Char + 12 пт Char,Перед:  6... Char"/>
    <w:locked/>
    <w:rsid w:val="009C30BB"/>
    <w:rPr>
      <w:rFonts w:ascii="Cambria" w:hAnsi="Cambria"/>
      <w:caps/>
      <w:spacing w:val="10"/>
      <w:sz w:val="18"/>
      <w:lang w:val="en-US" w:eastAsia="ru-RU"/>
    </w:rPr>
  </w:style>
  <w:style w:type="paragraph" w:customStyle="1" w:styleId="21b">
    <w:name w:val="Основной текст 21"/>
    <w:basedOn w:val="a"/>
    <w:rsid w:val="009C30BB"/>
    <w:pPr>
      <w:suppressAutoHyphens/>
      <w:spacing w:after="0" w:line="240" w:lineRule="auto"/>
      <w:ind w:right="5810"/>
      <w:jc w:val="both"/>
    </w:pPr>
    <w:rPr>
      <w:rFonts w:ascii="Times New Roman" w:hAnsi="Times New Roman"/>
      <w:sz w:val="20"/>
      <w:szCs w:val="20"/>
      <w:lang w:eastAsia="ar-SA"/>
    </w:rPr>
  </w:style>
  <w:style w:type="paragraph" w:customStyle="1" w:styleId="312">
    <w:name w:val="Основной текст 31"/>
    <w:basedOn w:val="a"/>
    <w:rsid w:val="009C30BB"/>
    <w:pPr>
      <w:suppressAutoHyphens/>
      <w:spacing w:after="0" w:line="240" w:lineRule="auto"/>
      <w:jc w:val="both"/>
    </w:pPr>
    <w:rPr>
      <w:rFonts w:ascii="Times New Roman" w:hAnsi="Times New Roman"/>
      <w:sz w:val="25"/>
      <w:szCs w:val="20"/>
      <w:lang w:eastAsia="ar-SA"/>
    </w:rPr>
  </w:style>
  <w:style w:type="paragraph" w:customStyle="1" w:styleId="2fa">
    <w:name w:val="Знак Знак Знак Знак2"/>
    <w:basedOn w:val="a"/>
    <w:rsid w:val="009C30BB"/>
    <w:pPr>
      <w:spacing w:before="100" w:beforeAutospacing="1" w:after="100" w:afterAutospacing="1" w:line="240" w:lineRule="auto"/>
      <w:jc w:val="both"/>
    </w:pPr>
    <w:rPr>
      <w:rFonts w:ascii="Tahoma" w:hAnsi="Tahoma"/>
      <w:sz w:val="20"/>
      <w:szCs w:val="20"/>
      <w:lang w:val="en-US"/>
    </w:rPr>
  </w:style>
  <w:style w:type="character" w:customStyle="1" w:styleId="blk">
    <w:name w:val="blk"/>
    <w:rsid w:val="009C30BB"/>
    <w:rPr>
      <w:rFonts w:cs="Times New Roman"/>
    </w:rPr>
  </w:style>
  <w:style w:type="character" w:styleId="affffc">
    <w:name w:val="line number"/>
    <w:semiHidden/>
    <w:rsid w:val="009C30BB"/>
    <w:rPr>
      <w:rFonts w:cs="Times New Roman"/>
    </w:rPr>
  </w:style>
  <w:style w:type="paragraph" w:customStyle="1" w:styleId="3b">
    <w:name w:val="Название3"/>
    <w:basedOn w:val="a"/>
    <w:rsid w:val="009C30BB"/>
    <w:pPr>
      <w:suppressLineNumbers/>
      <w:suppressAutoHyphens/>
      <w:spacing w:before="120" w:after="120" w:line="240" w:lineRule="auto"/>
    </w:pPr>
    <w:rPr>
      <w:rFonts w:ascii="Times New Roman" w:hAnsi="Times New Roman" w:cs="Tahoma"/>
      <w:i/>
      <w:iCs/>
      <w:sz w:val="24"/>
      <w:szCs w:val="24"/>
      <w:lang w:eastAsia="ar-SA"/>
    </w:rPr>
  </w:style>
  <w:style w:type="paragraph" w:customStyle="1" w:styleId="3c">
    <w:name w:val="Указатель3"/>
    <w:basedOn w:val="a"/>
    <w:rsid w:val="009C30BB"/>
    <w:pPr>
      <w:suppressLineNumbers/>
      <w:suppressAutoHyphens/>
      <w:spacing w:after="0" w:line="240" w:lineRule="auto"/>
    </w:pPr>
    <w:rPr>
      <w:rFonts w:ascii="Times New Roman" w:hAnsi="Times New Roman" w:cs="Tahoma"/>
      <w:sz w:val="24"/>
      <w:szCs w:val="24"/>
      <w:lang w:eastAsia="ar-SA"/>
    </w:rPr>
  </w:style>
  <w:style w:type="paragraph" w:customStyle="1" w:styleId="2fb">
    <w:name w:val="Название2"/>
    <w:basedOn w:val="a"/>
    <w:rsid w:val="009C30BB"/>
    <w:pPr>
      <w:suppressLineNumbers/>
      <w:suppressAutoHyphens/>
      <w:spacing w:before="120" w:after="120" w:line="240" w:lineRule="auto"/>
    </w:pPr>
    <w:rPr>
      <w:rFonts w:ascii="Arial" w:hAnsi="Arial" w:cs="Tahoma"/>
      <w:i/>
      <w:iCs/>
      <w:sz w:val="24"/>
      <w:szCs w:val="24"/>
      <w:lang w:eastAsia="ar-SA"/>
    </w:rPr>
  </w:style>
  <w:style w:type="paragraph" w:customStyle="1" w:styleId="2fc">
    <w:name w:val="Указатель2"/>
    <w:basedOn w:val="a"/>
    <w:rsid w:val="009C30BB"/>
    <w:pPr>
      <w:suppressLineNumbers/>
      <w:suppressAutoHyphens/>
      <w:spacing w:after="0" w:line="240" w:lineRule="auto"/>
    </w:pPr>
    <w:rPr>
      <w:rFonts w:ascii="Arial" w:hAnsi="Arial" w:cs="Tahoma"/>
      <w:sz w:val="24"/>
      <w:szCs w:val="24"/>
      <w:lang w:eastAsia="ar-SA"/>
    </w:rPr>
  </w:style>
  <w:style w:type="paragraph" w:customStyle="1" w:styleId="affffd">
    <w:name w:val="Знак Знак Знак Знак Знак Знак Знак Знак Знак Знак Знак Знак Знак Знак Знак Знак Знак Знак Знак"/>
    <w:basedOn w:val="a"/>
    <w:rsid w:val="009C30BB"/>
    <w:pPr>
      <w:suppressAutoHyphens/>
      <w:spacing w:before="280" w:after="280" w:line="240" w:lineRule="auto"/>
    </w:pPr>
    <w:rPr>
      <w:rFonts w:ascii="Tahoma" w:hAnsi="Tahoma" w:cs="Tahoma"/>
      <w:sz w:val="20"/>
      <w:szCs w:val="20"/>
      <w:lang w:val="en-US" w:eastAsia="ar-SA"/>
    </w:rPr>
  </w:style>
  <w:style w:type="paragraph" w:customStyle="1" w:styleId="222">
    <w:name w:val="Основной текст с отступом 22"/>
    <w:basedOn w:val="a"/>
    <w:rsid w:val="009C30BB"/>
    <w:pPr>
      <w:suppressAutoHyphens/>
      <w:spacing w:after="120" w:line="480" w:lineRule="auto"/>
      <w:ind w:left="283"/>
    </w:pPr>
    <w:rPr>
      <w:rFonts w:ascii="Times New Roman" w:hAnsi="Times New Roman"/>
      <w:sz w:val="24"/>
      <w:szCs w:val="24"/>
      <w:lang w:eastAsia="ar-SA"/>
    </w:rPr>
  </w:style>
  <w:style w:type="paragraph" w:customStyle="1" w:styleId="3d">
    <w:name w:val="Стиль3 Знак Знак"/>
    <w:basedOn w:val="222"/>
    <w:rsid w:val="009C30BB"/>
    <w:pPr>
      <w:widowControl w:val="0"/>
      <w:tabs>
        <w:tab w:val="left" w:pos="227"/>
      </w:tabs>
      <w:spacing w:after="0" w:line="240" w:lineRule="auto"/>
      <w:ind w:left="0"/>
      <w:jc w:val="both"/>
    </w:pPr>
    <w:rPr>
      <w:szCs w:val="20"/>
    </w:rPr>
  </w:style>
  <w:style w:type="paragraph" w:customStyle="1" w:styleId="21c">
    <w:name w:val="Нумерованный список 21"/>
    <w:basedOn w:val="a"/>
    <w:rsid w:val="009C30BB"/>
    <w:pPr>
      <w:tabs>
        <w:tab w:val="left" w:pos="2160"/>
      </w:tabs>
      <w:suppressAutoHyphens/>
      <w:spacing w:after="0" w:line="240" w:lineRule="auto"/>
      <w:ind w:left="720" w:hanging="360"/>
    </w:pPr>
    <w:rPr>
      <w:rFonts w:ascii="Times New Roman" w:hAnsi="Times New Roman"/>
      <w:sz w:val="24"/>
      <w:szCs w:val="24"/>
      <w:lang w:eastAsia="ar-SA"/>
    </w:rPr>
  </w:style>
  <w:style w:type="paragraph" w:customStyle="1" w:styleId="caaieiaie11">
    <w:name w:val="caaieiaie 11"/>
    <w:basedOn w:val="a"/>
    <w:next w:val="a"/>
    <w:rsid w:val="009C30BB"/>
    <w:pPr>
      <w:keepNext/>
      <w:suppressAutoHyphens/>
      <w:spacing w:after="0" w:line="240" w:lineRule="auto"/>
      <w:jc w:val="center"/>
    </w:pPr>
    <w:rPr>
      <w:rFonts w:ascii="Times New Roman" w:hAnsi="Times New Roman"/>
      <w:sz w:val="24"/>
      <w:szCs w:val="20"/>
      <w:lang w:eastAsia="ar-SA"/>
    </w:rPr>
  </w:style>
  <w:style w:type="paragraph" w:customStyle="1" w:styleId="affffe">
    <w:name w:val="Òàáëèöà òåêñò"/>
    <w:basedOn w:val="a"/>
    <w:rsid w:val="009C30BB"/>
    <w:pPr>
      <w:suppressAutoHyphens/>
      <w:spacing w:before="40" w:after="40" w:line="240" w:lineRule="auto"/>
      <w:ind w:left="57" w:right="57"/>
    </w:pPr>
    <w:rPr>
      <w:rFonts w:ascii="Times New Roman" w:hAnsi="Times New Roman"/>
      <w:szCs w:val="20"/>
      <w:lang w:eastAsia="ar-SA"/>
    </w:rPr>
  </w:style>
  <w:style w:type="paragraph" w:customStyle="1" w:styleId="1ff2">
    <w:name w:val="Текст1"/>
    <w:basedOn w:val="a"/>
    <w:rsid w:val="009C30BB"/>
    <w:pPr>
      <w:suppressAutoHyphens/>
      <w:spacing w:after="0" w:line="240" w:lineRule="auto"/>
    </w:pPr>
    <w:rPr>
      <w:rFonts w:ascii="Courier New" w:hAnsi="Courier New"/>
      <w:sz w:val="20"/>
      <w:szCs w:val="20"/>
      <w:lang w:eastAsia="ar-SA"/>
    </w:rPr>
  </w:style>
  <w:style w:type="paragraph" w:customStyle="1" w:styleId="afffff">
    <w:name w:val="Ïóíêò"/>
    <w:basedOn w:val="a"/>
    <w:rsid w:val="009C30BB"/>
    <w:pPr>
      <w:suppressAutoHyphens/>
      <w:spacing w:after="0" w:line="240" w:lineRule="auto"/>
      <w:jc w:val="both"/>
    </w:pPr>
    <w:rPr>
      <w:rFonts w:ascii="Times New Roman" w:hAnsi="Times New Roman"/>
      <w:sz w:val="24"/>
      <w:szCs w:val="20"/>
      <w:lang w:eastAsia="ar-SA"/>
    </w:rPr>
  </w:style>
  <w:style w:type="paragraph" w:customStyle="1" w:styleId="3e">
    <w:name w:val="3"/>
    <w:basedOn w:val="a"/>
    <w:rsid w:val="009C30BB"/>
    <w:pPr>
      <w:suppressAutoHyphens/>
      <w:spacing w:before="280" w:after="280" w:line="240" w:lineRule="auto"/>
    </w:pPr>
    <w:rPr>
      <w:rFonts w:ascii="Arial Unicode MS" w:eastAsia="Arial Unicode MS" w:hAnsi="Times New Roman"/>
      <w:sz w:val="24"/>
      <w:szCs w:val="24"/>
      <w:lang w:eastAsia="ar-SA"/>
    </w:rPr>
  </w:style>
  <w:style w:type="paragraph" w:customStyle="1" w:styleId="200">
    <w:name w:val="20"/>
    <w:basedOn w:val="a"/>
    <w:rsid w:val="009C30BB"/>
    <w:pPr>
      <w:suppressAutoHyphens/>
      <w:spacing w:before="280" w:after="280" w:line="240" w:lineRule="atLeast"/>
      <w:ind w:left="709"/>
    </w:pPr>
    <w:rPr>
      <w:rFonts w:ascii="Times New Roman" w:hAnsi="Times New Roman"/>
      <w:b/>
      <w:bCs/>
      <w:sz w:val="24"/>
      <w:szCs w:val="24"/>
      <w:lang w:eastAsia="ar-SA"/>
    </w:rPr>
  </w:style>
  <w:style w:type="paragraph" w:customStyle="1" w:styleId="Iauiue">
    <w:name w:val="Iau?iue"/>
    <w:rsid w:val="009C30BB"/>
    <w:pPr>
      <w:suppressAutoHyphens/>
      <w:spacing w:after="0" w:line="240" w:lineRule="auto"/>
      <w:jc w:val="both"/>
    </w:pPr>
    <w:rPr>
      <w:rFonts w:ascii="Bodoni" w:eastAsia="Times New Roman" w:hAnsi="Bodoni" w:cs="Times New Roman"/>
      <w:sz w:val="28"/>
      <w:szCs w:val="20"/>
      <w:lang w:eastAsia="ar-SA"/>
    </w:rPr>
  </w:style>
  <w:style w:type="paragraph" w:customStyle="1" w:styleId="53">
    <w:name w:val="Основной текст (5)"/>
    <w:basedOn w:val="a"/>
    <w:rsid w:val="009C30BB"/>
    <w:pPr>
      <w:suppressAutoHyphens/>
      <w:spacing w:after="0" w:line="240" w:lineRule="atLeast"/>
    </w:pPr>
    <w:rPr>
      <w:rFonts w:ascii="Times New Roman" w:hAnsi="Times New Roman"/>
      <w:spacing w:val="-20"/>
      <w:sz w:val="20"/>
      <w:szCs w:val="20"/>
      <w:lang w:eastAsia="ar-SA"/>
    </w:rPr>
  </w:style>
  <w:style w:type="paragraph" w:customStyle="1" w:styleId="62">
    <w:name w:val="Основной текст (6)"/>
    <w:basedOn w:val="a"/>
    <w:rsid w:val="009C30BB"/>
    <w:pPr>
      <w:suppressAutoHyphens/>
      <w:spacing w:after="0" w:line="240" w:lineRule="atLeast"/>
    </w:pPr>
    <w:rPr>
      <w:rFonts w:ascii="Times New Roman" w:hAnsi="Times New Roman"/>
      <w:sz w:val="8"/>
      <w:szCs w:val="8"/>
      <w:lang w:eastAsia="ar-SA"/>
    </w:rPr>
  </w:style>
  <w:style w:type="paragraph" w:customStyle="1" w:styleId="72">
    <w:name w:val="Основной текст (7)"/>
    <w:basedOn w:val="a"/>
    <w:rsid w:val="009C30BB"/>
    <w:pPr>
      <w:suppressAutoHyphens/>
      <w:spacing w:after="0" w:line="240" w:lineRule="atLeast"/>
    </w:pPr>
    <w:rPr>
      <w:rFonts w:ascii="Times New Roman" w:hAnsi="Times New Roman"/>
      <w:b/>
      <w:bCs/>
      <w:sz w:val="26"/>
      <w:szCs w:val="26"/>
      <w:lang w:eastAsia="ar-SA"/>
    </w:rPr>
  </w:style>
  <w:style w:type="paragraph" w:customStyle="1" w:styleId="82">
    <w:name w:val="Основной текст (8)"/>
    <w:basedOn w:val="a"/>
    <w:rsid w:val="009C30BB"/>
    <w:pPr>
      <w:suppressAutoHyphens/>
      <w:spacing w:after="0" w:line="240" w:lineRule="atLeast"/>
      <w:jc w:val="right"/>
    </w:pPr>
    <w:rPr>
      <w:rFonts w:ascii="Times New Roman" w:hAnsi="Times New Roman"/>
      <w:i/>
      <w:iCs/>
      <w:lang w:eastAsia="ar-SA"/>
    </w:rPr>
  </w:style>
  <w:style w:type="paragraph" w:customStyle="1" w:styleId="3f">
    <w:name w:val="Основной текст (3)"/>
    <w:basedOn w:val="a"/>
    <w:rsid w:val="009C30BB"/>
    <w:pPr>
      <w:suppressAutoHyphens/>
      <w:spacing w:after="0" w:line="240" w:lineRule="atLeast"/>
    </w:pPr>
    <w:rPr>
      <w:rFonts w:ascii="Times New Roman" w:hAnsi="Times New Roman"/>
      <w:sz w:val="8"/>
      <w:szCs w:val="8"/>
      <w:lang w:eastAsia="ar-SA"/>
    </w:rPr>
  </w:style>
  <w:style w:type="paragraph" w:customStyle="1" w:styleId="48">
    <w:name w:val="Основной текст (4)"/>
    <w:basedOn w:val="a"/>
    <w:rsid w:val="009C30BB"/>
    <w:pPr>
      <w:suppressAutoHyphens/>
      <w:spacing w:after="0" w:line="240" w:lineRule="atLeast"/>
    </w:pPr>
    <w:rPr>
      <w:rFonts w:ascii="Times New Roman" w:hAnsi="Times New Roman"/>
      <w:sz w:val="8"/>
      <w:szCs w:val="8"/>
      <w:lang w:eastAsia="ar-SA"/>
    </w:rPr>
  </w:style>
  <w:style w:type="paragraph" w:customStyle="1" w:styleId="92">
    <w:name w:val="Основной текст (9)"/>
    <w:basedOn w:val="a"/>
    <w:rsid w:val="009C30BB"/>
    <w:pPr>
      <w:suppressAutoHyphens/>
      <w:spacing w:after="0" w:line="322" w:lineRule="exact"/>
      <w:jc w:val="right"/>
    </w:pPr>
    <w:rPr>
      <w:rFonts w:ascii="Times New Roman" w:hAnsi="Times New Roman"/>
      <w:sz w:val="25"/>
      <w:szCs w:val="25"/>
      <w:lang w:eastAsia="ar-SA"/>
    </w:rPr>
  </w:style>
  <w:style w:type="paragraph" w:customStyle="1" w:styleId="116">
    <w:name w:val="Основной текст (11)"/>
    <w:basedOn w:val="a"/>
    <w:rsid w:val="009C30BB"/>
    <w:pPr>
      <w:suppressAutoHyphens/>
      <w:spacing w:after="0" w:line="240" w:lineRule="atLeast"/>
    </w:pPr>
    <w:rPr>
      <w:rFonts w:ascii="Times New Roman" w:hAnsi="Times New Roman"/>
      <w:lang w:eastAsia="ar-SA"/>
    </w:rPr>
  </w:style>
  <w:style w:type="paragraph" w:customStyle="1" w:styleId="120">
    <w:name w:val="蛟狀純迹 鎭揄�(12)"/>
    <w:basedOn w:val="a"/>
    <w:rsid w:val="009C30BB"/>
    <w:pPr>
      <w:suppressAutoHyphens/>
      <w:spacing w:before="360" w:after="0" w:line="240" w:lineRule="atLeast"/>
    </w:pPr>
    <w:rPr>
      <w:rFonts w:ascii="Batang" w:eastAsia="Batang" w:hAnsi="Batang"/>
      <w:i/>
      <w:iCs/>
      <w:sz w:val="8"/>
      <w:szCs w:val="8"/>
      <w:lang w:eastAsia="ar-SA"/>
    </w:rPr>
  </w:style>
  <w:style w:type="paragraph" w:customStyle="1" w:styleId="1ff3">
    <w:name w:val="Заголовок №1"/>
    <w:basedOn w:val="a"/>
    <w:rsid w:val="009C30BB"/>
    <w:pPr>
      <w:tabs>
        <w:tab w:val="num" w:pos="0"/>
      </w:tabs>
      <w:suppressAutoHyphens/>
      <w:spacing w:before="240" w:after="300" w:line="322" w:lineRule="exact"/>
      <w:jc w:val="right"/>
    </w:pPr>
    <w:rPr>
      <w:rFonts w:ascii="Times New Roman" w:hAnsi="Times New Roman"/>
      <w:sz w:val="25"/>
      <w:szCs w:val="25"/>
      <w:lang w:eastAsia="ar-SA"/>
    </w:rPr>
  </w:style>
  <w:style w:type="paragraph" w:customStyle="1" w:styleId="130">
    <w:name w:val="Основной текст (13)"/>
    <w:basedOn w:val="a"/>
    <w:rsid w:val="009C30BB"/>
    <w:pPr>
      <w:suppressAutoHyphens/>
      <w:spacing w:after="0" w:line="240" w:lineRule="atLeast"/>
      <w:jc w:val="right"/>
    </w:pPr>
    <w:rPr>
      <w:rFonts w:ascii="Times New Roman" w:hAnsi="Times New Roman"/>
      <w:sz w:val="23"/>
      <w:szCs w:val="23"/>
      <w:lang w:eastAsia="ar-SA"/>
    </w:rPr>
  </w:style>
  <w:style w:type="character" w:customStyle="1" w:styleId="3f0">
    <w:name w:val="Основной шрифт абзаца3"/>
    <w:rsid w:val="009C30BB"/>
  </w:style>
  <w:style w:type="character" w:customStyle="1" w:styleId="2fd">
    <w:name w:val="Основной шрифт абзаца2"/>
    <w:rsid w:val="009C30BB"/>
  </w:style>
  <w:style w:type="character" w:customStyle="1" w:styleId="afffff0">
    <w:name w:val="Символ нумерации"/>
    <w:rsid w:val="009C30BB"/>
  </w:style>
  <w:style w:type="character" w:customStyle="1" w:styleId="49">
    <w:name w:val="Основной шрифт абзаца4"/>
    <w:rsid w:val="009C30BB"/>
  </w:style>
  <w:style w:type="character" w:customStyle="1" w:styleId="93">
    <w:name w:val="Основной текст (9)_"/>
    <w:rsid w:val="009C30BB"/>
    <w:rPr>
      <w:rFonts w:ascii="Times New Roman" w:hAnsi="Times New Roman" w:cs="Times New Roman"/>
      <w:spacing w:val="0"/>
      <w:sz w:val="25"/>
      <w:szCs w:val="25"/>
    </w:rPr>
  </w:style>
  <w:style w:type="character" w:customStyle="1" w:styleId="91pt">
    <w:name w:val="Основной текст (9) + Интервал 1 pt"/>
    <w:rsid w:val="009C30BB"/>
    <w:rPr>
      <w:rFonts w:ascii="Times New Roman" w:hAnsi="Times New Roman" w:cs="Times New Roman"/>
      <w:spacing w:val="30"/>
      <w:sz w:val="25"/>
      <w:szCs w:val="25"/>
    </w:rPr>
  </w:style>
  <w:style w:type="character" w:customStyle="1" w:styleId="afffff1">
    <w:name w:val="Основной текст_"/>
    <w:link w:val="2fe"/>
    <w:locked/>
    <w:rsid w:val="009C30BB"/>
    <w:rPr>
      <w:sz w:val="23"/>
      <w:shd w:val="clear" w:color="auto" w:fill="FFFFFF"/>
    </w:rPr>
  </w:style>
  <w:style w:type="paragraph" w:customStyle="1" w:styleId="2fe">
    <w:name w:val="Основной текст2"/>
    <w:basedOn w:val="a"/>
    <w:link w:val="afffff1"/>
    <w:rsid w:val="009C30BB"/>
    <w:pPr>
      <w:shd w:val="clear" w:color="auto" w:fill="FFFFFF"/>
      <w:spacing w:before="300" w:after="0" w:line="274" w:lineRule="exact"/>
      <w:ind w:hanging="360"/>
      <w:jc w:val="both"/>
    </w:pPr>
    <w:rPr>
      <w:rFonts w:asciiTheme="minorHAnsi" w:eastAsiaTheme="minorHAnsi" w:hAnsiTheme="minorHAnsi" w:cstheme="minorBidi"/>
      <w:sz w:val="23"/>
      <w:shd w:val="clear" w:color="auto" w:fill="FFFFFF"/>
    </w:rPr>
  </w:style>
  <w:style w:type="numbering" w:customStyle="1" w:styleId="RTFNum2">
    <w:name w:val="RTF_Num 2"/>
    <w:rsid w:val="009C30BB"/>
    <w:pPr>
      <w:numPr>
        <w:numId w:val="5"/>
      </w:numPr>
    </w:pPr>
  </w:style>
  <w:style w:type="paragraph" w:styleId="afffff2">
    <w:name w:val="No Spacing"/>
    <w:uiPriority w:val="1"/>
    <w:qFormat/>
    <w:rsid w:val="009C30BB"/>
    <w:pPr>
      <w:spacing w:after="0" w:line="240" w:lineRule="auto"/>
    </w:pPr>
    <w:rPr>
      <w:rFonts w:ascii="Times New Roman" w:eastAsia="Calibri" w:hAnsi="Times New Roman" w:cs="Times New Roman"/>
      <w:sz w:val="20"/>
      <w:szCs w:val="20"/>
      <w:lang w:eastAsia="ru-RU"/>
    </w:rPr>
  </w:style>
  <w:style w:type="numbering" w:customStyle="1" w:styleId="3f1">
    <w:name w:val="Нет списка3"/>
    <w:next w:val="a3"/>
    <w:semiHidden/>
    <w:unhideWhenUsed/>
    <w:rsid w:val="009C30BB"/>
  </w:style>
  <w:style w:type="paragraph" w:styleId="afffff3">
    <w:basedOn w:val="Standard"/>
    <w:next w:val="Textbody"/>
    <w:qFormat/>
    <w:rsid w:val="009C30BB"/>
    <w:pPr>
      <w:keepNext/>
      <w:spacing w:before="240" w:after="120"/>
    </w:pPr>
    <w:rPr>
      <w:rFonts w:ascii="Arial" w:eastAsia="MS PGothic" w:hAnsi="Arial" w:cs="Times New Roman"/>
      <w:sz w:val="28"/>
      <w:szCs w:val="20"/>
      <w:lang w:bidi="ar-SA"/>
    </w:rPr>
  </w:style>
  <w:style w:type="table" w:customStyle="1" w:styleId="54">
    <w:name w:val="Сетка таблицы5"/>
    <w:basedOn w:val="a2"/>
    <w:next w:val="aff1"/>
    <w:uiPriority w:val="59"/>
    <w:rsid w:val="009C30BB"/>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rsid w:val="009C30BB"/>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rsid w:val="009C30BB"/>
    <w:pPr>
      <w:spacing w:after="0" w:line="240" w:lineRule="auto"/>
    </w:pPr>
    <w:rPr>
      <w:rFonts w:ascii="Cambria" w:eastAsia="Calibri" w:hAnsi="Cambr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d">
    <w:name w:val="Сетка таблицы21"/>
    <w:rsid w:val="009C30BB"/>
    <w:pPr>
      <w:spacing w:after="0" w:line="240" w:lineRule="auto"/>
    </w:pPr>
    <w:rPr>
      <w:rFonts w:ascii="Cambria" w:eastAsia="Calibri" w:hAnsi="Cambr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етка таблицы31"/>
    <w:rsid w:val="009C30BB"/>
    <w:pPr>
      <w:spacing w:after="0" w:line="240" w:lineRule="auto"/>
    </w:pPr>
    <w:rPr>
      <w:rFonts w:ascii="Cambria" w:eastAsia="Calibri" w:hAnsi="Cambr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9C30BB"/>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RTFNum21">
    <w:name w:val="RTF_Num 21"/>
    <w:rsid w:val="009C30BB"/>
    <w:pPr>
      <w:numPr>
        <w:numId w:val="1"/>
      </w:numPr>
    </w:pPr>
  </w:style>
  <w:style w:type="character" w:styleId="afffff4">
    <w:name w:val="Unresolved Mention"/>
    <w:uiPriority w:val="99"/>
    <w:semiHidden/>
    <w:unhideWhenUsed/>
    <w:rsid w:val="009C30B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7888707">
      <w:bodyDiv w:val="1"/>
      <w:marLeft w:val="0"/>
      <w:marRight w:val="0"/>
      <w:marTop w:val="0"/>
      <w:marBottom w:val="0"/>
      <w:divBdr>
        <w:top w:val="none" w:sz="0" w:space="0" w:color="auto"/>
        <w:left w:val="none" w:sz="0" w:space="0" w:color="auto"/>
        <w:bottom w:val="none" w:sz="0" w:space="0" w:color="auto"/>
        <w:right w:val="none" w:sz="0" w:space="0" w:color="auto"/>
      </w:divBdr>
    </w:div>
    <w:div w:id="1907913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75FB0AF3BCFABE313A2D590E960A6D545698DDBF8BD112FDFC5D22298C50NAM" TargetMode="External"/><Relationship Id="rId18" Type="http://schemas.openxmlformats.org/officeDocument/2006/relationships/hyperlink" Target="consultantplus://offline/ref=03B882B37D6B2CD2885C9087B7F4922EF68538E7514BDF4C8B64DA55079E76C5185CA106F72D016AoAy7J" TargetMode="External"/><Relationship Id="rId26" Type="http://schemas.openxmlformats.org/officeDocument/2006/relationships/hyperlink" Target="consultantplus://offline/main?base=LAW;n=70633;fld=134;dst=100012" TargetMode="External"/><Relationship Id="rId39" Type="http://schemas.openxmlformats.org/officeDocument/2006/relationships/hyperlink" Target="consultantplus://offline/ref=623A2B4291E9C26FACF0B88FF0637BBFD38960CB50FF25DB45572B188FE556FC4C85496CCD33D933U979F" TargetMode="External"/><Relationship Id="rId21" Type="http://schemas.openxmlformats.org/officeDocument/2006/relationships/hyperlink" Target="consultantplus://offline/main?base=LAW;n=70633;fld=134;dst=100104" TargetMode="External"/><Relationship Id="rId34" Type="http://schemas.openxmlformats.org/officeDocument/2006/relationships/image" Target="media/image5.jpeg"/><Relationship Id="rId42" Type="http://schemas.openxmlformats.org/officeDocument/2006/relationships/hyperlink" Target="mailto:karamal-nik@yandex.ru" TargetMode="External"/><Relationship Id="rId7" Type="http://schemas.openxmlformats.org/officeDocument/2006/relationships/hyperlink" Target="consultantplus://offline/ref=7A49B4FB6B5284996D4233019844F73927351BB4ED9D852F64599D5859C6DEF0022D6505FEC39E491940A96876y56CO" TargetMode="External"/><Relationship Id="rId2" Type="http://schemas.openxmlformats.org/officeDocument/2006/relationships/styles" Target="styles.xml"/><Relationship Id="rId16" Type="http://schemas.openxmlformats.org/officeDocument/2006/relationships/hyperlink" Target="file:///C:\Users\User\Downloads\&#1082;&#1086;&#1085;&#1094;&#1077;&#1089;&#1089;&#1080;&#1086;&#1085;&#1085;&#1086;&#1077;%20&#1089;&#1086;&#1075;&#1083;&#1072;&#1096;&#1077;&#1085;&#1080;&#1077;%20(1).docx" TargetMode="External"/><Relationship Id="rId20" Type="http://schemas.openxmlformats.org/officeDocument/2006/relationships/hyperlink" Target="consultantplus://offline/main?base=LAW;n=70633;fld=134;dst=100012" TargetMode="External"/><Relationship Id="rId29" Type="http://schemas.openxmlformats.org/officeDocument/2006/relationships/hyperlink" Target="consultantplus://offline/ref=AD1778BA2D55E2E918CCBE62E0A28E5FFB22B324B287283ADD86F7B5ECP703J" TargetMode="External"/><Relationship Id="rId41" Type="http://schemas.openxmlformats.org/officeDocument/2006/relationships/hyperlink" Target="consultantplus://offline/ref=623A2B4291E9C26FACF0B88FF0637BBFD38960CB50FF25DB45572B188FE556FC4C85496CCD33D93CU972F" TargetMode="External"/><Relationship Id="rId1" Type="http://schemas.openxmlformats.org/officeDocument/2006/relationships/numbering" Target="numbering.xml"/><Relationship Id="rId6" Type="http://schemas.openxmlformats.org/officeDocument/2006/relationships/hyperlink" Target="consultantplus://offline/ref=7A49B4FB6B5284996D4233019844F73927351BB4ED9D852F64599D5859C6DEF0022D6505FEC39E491940A96876y56CO" TargetMode="External"/><Relationship Id="rId11" Type="http://schemas.openxmlformats.org/officeDocument/2006/relationships/hyperlink" Target="consultantplus://offline/ref=7A49B4FB6B5284996D4233019844F73927351BB4ED9D852F64599D5859C6DEF0022D6505FEC39E491940A96876y56CO" TargetMode="External"/><Relationship Id="rId24" Type="http://schemas.openxmlformats.org/officeDocument/2006/relationships/hyperlink" Target="consultantplus://offline/main?base=LAW;n=70633;fld=134;dst=100012" TargetMode="External"/><Relationship Id="rId32" Type="http://schemas.openxmlformats.org/officeDocument/2006/relationships/image" Target="media/image3.jpeg"/><Relationship Id="rId37" Type="http://schemas.openxmlformats.org/officeDocument/2006/relationships/hyperlink" Target="http://karamaly.nikolsk.pnzreg.ru/" TargetMode="External"/><Relationship Id="rId40" Type="http://schemas.openxmlformats.org/officeDocument/2006/relationships/hyperlink" Target="consultantplus://offline/ref=623A2B4291E9C26FACF0B88FF0637BBFD38960CB50FF25DB45572B188FE556FC4C85496CCD33D93CU970F" TargetMode="External"/><Relationship Id="rId5" Type="http://schemas.openxmlformats.org/officeDocument/2006/relationships/image" Target="media/image1.jpeg"/><Relationship Id="rId15" Type="http://schemas.openxmlformats.org/officeDocument/2006/relationships/hyperlink" Target="http://www.torgi.gov.ru" TargetMode="External"/><Relationship Id="rId23" Type="http://schemas.openxmlformats.org/officeDocument/2006/relationships/hyperlink" Target="consultantplus://offline/main?base=LAW;n=70633;fld=134;dst=100012" TargetMode="External"/><Relationship Id="rId28" Type="http://schemas.openxmlformats.org/officeDocument/2006/relationships/hyperlink" Target="file:///C:\Documents%20and%20Settings\&#1040;&#1076;&#1084;&#1080;&#1085;&#1080;&#1089;&#1090;&#1088;&#1072;&#1090;&#1086;&#1088;\Local%20Settings\Temp\Rar$DI00.938\D:\Documents%20and%20Settings\User\Application%20Data\Microsoft\Word\&#1054;&#1075;&#1083;&#1072;&#1074;&#1083;&#1077;&#1085;&#1080;&#1077;.mht" TargetMode="External"/><Relationship Id="rId36" Type="http://schemas.openxmlformats.org/officeDocument/2006/relationships/hyperlink" Target="http://www.torgi.gov.ru" TargetMode="External"/><Relationship Id="rId10" Type="http://schemas.openxmlformats.org/officeDocument/2006/relationships/hyperlink" Target="consultantplus://offline/ref=7A49B4FB6B5284996D4233019844F73927351BB4ED9D852F64599D5859C6DEF0022D6505FEC39E491940A96876y56CO" TargetMode="External"/><Relationship Id="rId19" Type="http://schemas.openxmlformats.org/officeDocument/2006/relationships/hyperlink" Target="consultantplus://offline/main?base=LAW;n=70633;fld=134;dst=100103" TargetMode="External"/><Relationship Id="rId31" Type="http://schemas.openxmlformats.org/officeDocument/2006/relationships/image" Target="media/image2.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consultantplus://offline/ref=7A49B4FB6B5284996D4233019844F73927351BB4ED9D852F64599D5859C6DEF0022D6505FEC39E491940A96876y56CO" TargetMode="External"/><Relationship Id="rId14" Type="http://schemas.openxmlformats.org/officeDocument/2006/relationships/hyperlink" Target="torgi.gov.ru" TargetMode="External"/><Relationship Id="rId22" Type="http://schemas.openxmlformats.org/officeDocument/2006/relationships/hyperlink" Target="consultantplus://offline/main?base=LAW;n=70633;fld=134;dst=100012" TargetMode="External"/><Relationship Id="rId27" Type="http://schemas.openxmlformats.org/officeDocument/2006/relationships/hyperlink" Target="consultantplus://offline/main?base=LAW;n=70633;fld=134;dst=100012" TargetMode="External"/><Relationship Id="rId30" Type="http://schemas.openxmlformats.org/officeDocument/2006/relationships/hyperlink" Target="mailto:karamal-nik@yandex.ru" TargetMode="External"/><Relationship Id="rId35" Type="http://schemas.openxmlformats.org/officeDocument/2006/relationships/image" Target="media/image6.jpeg"/><Relationship Id="rId43" Type="http://schemas.openxmlformats.org/officeDocument/2006/relationships/fontTable" Target="fontTable.xml"/><Relationship Id="rId8" Type="http://schemas.openxmlformats.org/officeDocument/2006/relationships/hyperlink" Target="consultantplus://offline/ref=7A49B4FB6B5284996D4233019844F73927351BB4ED9D852F64599D5859C6DEF0102D3D09FEC484481855FF3933013D3D056B8E621F5D7FCCy26EO" TargetMode="External"/><Relationship Id="rId3" Type="http://schemas.openxmlformats.org/officeDocument/2006/relationships/settings" Target="settings.xml"/><Relationship Id="rId12" Type="http://schemas.openxmlformats.org/officeDocument/2006/relationships/hyperlink" Target="consultantplus://offline/ref=7A49B4FB6B5284996D4233019844F73927351BB4ED9D852F64599D5859C6DEF0022D6505FEC39E491940A96876y56CO" TargetMode="External"/><Relationship Id="rId17" Type="http://schemas.openxmlformats.org/officeDocument/2006/relationships/hyperlink" Target="consultantplus://offline/ref=03B882B37D6B2CD2885C9087B7F4922EF6853DE65C4CDF4C8B64DA55079E76C5185CA106F4o2y4J" TargetMode="External"/><Relationship Id="rId25" Type="http://schemas.openxmlformats.org/officeDocument/2006/relationships/hyperlink" Target="consultantplus://offline/main?base=LAW;n=70633;fld=134;dst=100104" TargetMode="External"/><Relationship Id="rId33" Type="http://schemas.openxmlformats.org/officeDocument/2006/relationships/image" Target="media/image4.jpeg"/><Relationship Id="rId38" Type="http://schemas.openxmlformats.org/officeDocument/2006/relationships/hyperlink" Target="http://www.torgi.gov.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Pages>
  <Words>38745</Words>
  <Characters>220849</Characters>
  <Application>Microsoft Office Word</Application>
  <DocSecurity>0</DocSecurity>
  <Lines>1840</Lines>
  <Paragraphs>518</Paragraphs>
  <ScaleCrop>false</ScaleCrop>
  <Company/>
  <LinksUpToDate>false</LinksUpToDate>
  <CharactersWithSpaces>259076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4</cp:revision>
  <dcterms:created xsi:type="dcterms:W3CDTF">2021-08-30T12:13:00Z</dcterms:created>
  <dcterms:modified xsi:type="dcterms:W3CDTF">2021-09-01T05:13:00Z</dcterms:modified>
</cp:coreProperties>
</file>